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5A" w:rsidRDefault="009B4E5A" w:rsidP="009B4E5A">
      <w:pPr>
        <w:spacing w:after="0" w:line="240" w:lineRule="auto"/>
        <w:jc w:val="both"/>
        <w:rPr>
          <w:rFonts w:ascii="Arial" w:eastAsia="Times New Roman" w:hAnsi="Arial" w:cs="Arial"/>
          <w:b/>
          <w:bCs/>
          <w:color w:val="000000"/>
          <w:sz w:val="27"/>
          <w:szCs w:val="27"/>
          <w:lang w:val="es-ES" w:eastAsia="es-MX"/>
        </w:rPr>
      </w:pPr>
      <w:r w:rsidRPr="009B4E5A">
        <w:rPr>
          <w:rFonts w:ascii="Arial" w:eastAsia="Times New Roman" w:hAnsi="Arial" w:cs="Arial"/>
          <w:b/>
          <w:bCs/>
          <w:color w:val="000000"/>
          <w:sz w:val="27"/>
          <w:szCs w:val="27"/>
          <w:lang w:val="es-ES" w:eastAsia="es-MX"/>
        </w:rPr>
        <w:t>ACTA DE LA SESION SOLEMNE NUMERO SEIS DEL SEGUNDO PERÍODO ORDINARIO DE SESIONES CORRESPONDIENTE AL PRIMER AÑO DE EJERCICIO CONSTITUCIONAL, CELEBRADA POR LOS CIUDADANOS DIPUTADOS INTEGRANTES DE LA QUINCUAGÉSIMA SÉPTIMA</w:t>
      </w:r>
      <w:r w:rsidRPr="009B4E5A">
        <w:rPr>
          <w:rFonts w:ascii="Arial" w:eastAsia="Times New Roman" w:hAnsi="Arial" w:cs="Arial"/>
          <w:b/>
          <w:bCs/>
          <w:color w:val="000000"/>
          <w:sz w:val="27"/>
          <w:lang w:val="es-ES" w:eastAsia="es-MX"/>
        </w:rPr>
        <w:t> </w:t>
      </w:r>
      <w:r w:rsidRPr="009B4E5A">
        <w:rPr>
          <w:rFonts w:ascii="Arial" w:eastAsia="Times New Roman" w:hAnsi="Arial" w:cs="Arial"/>
          <w:b/>
          <w:bCs/>
          <w:color w:val="000000"/>
          <w:sz w:val="27"/>
          <w:szCs w:val="27"/>
          <w:lang w:val="es-ES" w:eastAsia="es-MX"/>
        </w:rPr>
        <w:t>LEGISLATURA ESTATAL, CON FECHA 27 DE AGOSTO DEL AÑO DOS MIL TRECE.</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p>
    <w:p w:rsidR="009B4E5A" w:rsidRPr="009B4E5A" w:rsidRDefault="009B4E5A" w:rsidP="009B4E5A">
      <w:pPr>
        <w:spacing w:after="0" w:line="240" w:lineRule="auto"/>
        <w:ind w:right="335"/>
        <w:jc w:val="both"/>
        <w:rPr>
          <w:rFonts w:ascii="Times New Roman" w:eastAsia="Times New Roman" w:hAnsi="Times New Roman" w:cs="Times New Roman"/>
          <w:color w:val="000000"/>
          <w:sz w:val="27"/>
          <w:szCs w:val="27"/>
          <w:lang w:eastAsia="es-MX"/>
        </w:rPr>
      </w:pPr>
      <w:r w:rsidRPr="009B4E5A">
        <w:rPr>
          <w:rFonts w:ascii="Arial" w:eastAsia="Times New Roman" w:hAnsi="Arial" w:cs="Arial"/>
          <w:b/>
          <w:bCs/>
          <w:color w:val="000000"/>
          <w:sz w:val="27"/>
          <w:szCs w:val="27"/>
          <w:lang w:val="es-ES" w:eastAsia="es-MX"/>
        </w:rPr>
        <w:t> </w:t>
      </w:r>
    </w:p>
    <w:p w:rsidR="009B4E5A" w:rsidRPr="009B4E5A" w:rsidRDefault="009B4E5A" w:rsidP="009B4E5A">
      <w:pPr>
        <w:spacing w:after="0" w:line="240" w:lineRule="auto"/>
        <w:ind w:right="-6"/>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En  la ciudad de Colima, Capital del Estado del mismo nombre, siendo  las diez horas con treinta y ocho minutos del día veintisiete de agosto del año dos mil trece, reunidos en el Recinto Oficial del Honorable Congreso del Estado, el Diputado Presidente Noé Pinto de los Santos, dio inicio a la sesión solemne número seis, solicitando a la Secretaría por conducto del Diputado Secretario Manuel Palacios Rodríguez, diera lectura al orden del día al que se sujetó la sesión y a continuación  se  transcribe</w:t>
      </w:r>
      <w:r w:rsidRPr="009B4E5A">
        <w:rPr>
          <w:rFonts w:ascii="Arial" w:eastAsia="Times New Roman" w:hAnsi="Arial" w:cs="Arial"/>
          <w:color w:val="000000"/>
          <w:sz w:val="27"/>
          <w:szCs w:val="27"/>
          <w:lang w:val="es-ES_tradnl" w:eastAsia="es-MX"/>
        </w:rPr>
        <w:t>:</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I</w:t>
      </w:r>
      <w:r w:rsidRPr="009B4E5A">
        <w:rPr>
          <w:rFonts w:ascii="Arial" w:eastAsia="Times New Roman" w:hAnsi="Arial" w:cs="Arial"/>
          <w:color w:val="000000"/>
          <w:sz w:val="27"/>
          <w:szCs w:val="27"/>
          <w:lang w:val="es-ES_tradnl" w:eastAsia="es-MX"/>
        </w:rPr>
        <w:t>.- Lista de Presentes;</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II</w:t>
      </w:r>
      <w:r w:rsidRPr="009B4E5A">
        <w:rPr>
          <w:rFonts w:ascii="Arial" w:eastAsia="Times New Roman" w:hAnsi="Arial" w:cs="Arial"/>
          <w:color w:val="000000"/>
          <w:sz w:val="27"/>
          <w:szCs w:val="27"/>
          <w:lang w:val="es-ES_tradnl" w:eastAsia="es-MX"/>
        </w:rPr>
        <w:t>.- Declaración de quórum legal e instalación formal de la Sesión;</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III</w:t>
      </w:r>
      <w:r w:rsidRPr="009B4E5A">
        <w:rPr>
          <w:rFonts w:ascii="Arial" w:eastAsia="Times New Roman" w:hAnsi="Arial" w:cs="Arial"/>
          <w:color w:val="000000"/>
          <w:sz w:val="27"/>
          <w:szCs w:val="27"/>
          <w:lang w:val="es-ES_tradnl" w:eastAsia="es-MX"/>
        </w:rPr>
        <w:t>.- Designación de Comisiones de Cortesía;</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IV.-</w:t>
      </w:r>
      <w:r w:rsidRPr="009B4E5A">
        <w:rPr>
          <w:rFonts w:ascii="Arial" w:eastAsia="Times New Roman" w:hAnsi="Arial" w:cs="Arial"/>
          <w:b/>
          <w:bCs/>
          <w:color w:val="000000"/>
          <w:sz w:val="27"/>
          <w:lang w:val="es-ES_tradnl" w:eastAsia="es-MX"/>
        </w:rPr>
        <w:t> </w:t>
      </w:r>
      <w:r w:rsidRPr="009B4E5A">
        <w:rPr>
          <w:rFonts w:ascii="Arial" w:eastAsia="Times New Roman" w:hAnsi="Arial" w:cs="Arial"/>
          <w:color w:val="000000"/>
          <w:sz w:val="27"/>
          <w:szCs w:val="27"/>
          <w:lang w:val="es-ES_tradnl" w:eastAsia="es-MX"/>
        </w:rPr>
        <w:t>Bienvenida a cargo del  Presidente del Congreso;</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V.-</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_tradnl" w:eastAsia="es-MX"/>
        </w:rPr>
        <w:t>Intervención del Diputado José de Jesús Villanueva Gutiérrez, Presidente de la Comisión de Educación y Cultura;</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VI.-</w:t>
      </w:r>
      <w:r w:rsidRPr="009B4E5A">
        <w:rPr>
          <w:rFonts w:ascii="Arial" w:eastAsia="Times New Roman" w:hAnsi="Arial" w:cs="Arial"/>
          <w:b/>
          <w:bCs/>
          <w:color w:val="000000"/>
          <w:sz w:val="27"/>
          <w:lang w:val="es-ES_tradnl" w:eastAsia="es-MX"/>
        </w:rPr>
        <w:t> </w:t>
      </w:r>
      <w:r w:rsidRPr="009B4E5A">
        <w:rPr>
          <w:rFonts w:ascii="Arial" w:eastAsia="Times New Roman" w:hAnsi="Arial" w:cs="Arial"/>
          <w:color w:val="000000"/>
          <w:sz w:val="27"/>
          <w:szCs w:val="27"/>
          <w:lang w:val="es-ES_tradnl" w:eastAsia="es-MX"/>
        </w:rPr>
        <w:t>Entrega de Reconocimientos a los Adultos Mayores;</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VII.-</w:t>
      </w:r>
      <w:r w:rsidRPr="009B4E5A">
        <w:rPr>
          <w:rFonts w:ascii="Arial" w:eastAsia="Times New Roman" w:hAnsi="Arial" w:cs="Arial"/>
          <w:b/>
          <w:bCs/>
          <w:color w:val="000000"/>
          <w:sz w:val="27"/>
          <w:lang w:val="es-ES_tradnl" w:eastAsia="es-MX"/>
        </w:rPr>
        <w:t> </w:t>
      </w:r>
      <w:r w:rsidRPr="009B4E5A">
        <w:rPr>
          <w:rFonts w:ascii="Arial" w:eastAsia="Times New Roman" w:hAnsi="Arial" w:cs="Arial"/>
          <w:color w:val="000000"/>
          <w:sz w:val="27"/>
          <w:szCs w:val="27"/>
          <w:lang w:val="es-ES_tradnl" w:eastAsia="es-MX"/>
        </w:rPr>
        <w:t xml:space="preserve">Intervención del C. Licenciado Rogelio Rueda Sánchez, representante personal del Licenciado Mario </w:t>
      </w:r>
      <w:proofErr w:type="spellStart"/>
      <w:r w:rsidRPr="009B4E5A">
        <w:rPr>
          <w:rFonts w:ascii="Arial" w:eastAsia="Times New Roman" w:hAnsi="Arial" w:cs="Arial"/>
          <w:color w:val="000000"/>
          <w:sz w:val="27"/>
          <w:szCs w:val="27"/>
          <w:lang w:val="es-ES_tradnl" w:eastAsia="es-MX"/>
        </w:rPr>
        <w:t>Anguiano</w:t>
      </w:r>
      <w:proofErr w:type="spellEnd"/>
      <w:r w:rsidRPr="009B4E5A">
        <w:rPr>
          <w:rFonts w:ascii="Arial" w:eastAsia="Times New Roman" w:hAnsi="Arial" w:cs="Arial"/>
          <w:color w:val="000000"/>
          <w:sz w:val="27"/>
          <w:szCs w:val="27"/>
          <w:lang w:val="es-ES_tradnl" w:eastAsia="es-MX"/>
        </w:rPr>
        <w:t xml:space="preserve"> Moreno, Gobernador del Estado de Colima;</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VIII.-</w:t>
      </w:r>
      <w:r w:rsidRPr="009B4E5A">
        <w:rPr>
          <w:rFonts w:ascii="Arial" w:eastAsia="Times New Roman" w:hAnsi="Arial" w:cs="Arial"/>
          <w:b/>
          <w:bCs/>
          <w:color w:val="000000"/>
          <w:sz w:val="27"/>
          <w:lang w:val="es-ES_tradnl" w:eastAsia="es-MX"/>
        </w:rPr>
        <w:t> </w:t>
      </w:r>
      <w:r w:rsidRPr="009B4E5A">
        <w:rPr>
          <w:rFonts w:ascii="Arial" w:eastAsia="Times New Roman" w:hAnsi="Arial" w:cs="Arial"/>
          <w:color w:val="000000"/>
          <w:sz w:val="27"/>
          <w:szCs w:val="27"/>
          <w:lang w:val="es-ES_tradnl" w:eastAsia="es-MX"/>
        </w:rPr>
        <w:t>Convocatoria a la próxima Sesión Ordinaria; y</w:t>
      </w:r>
      <w:r w:rsidRPr="009B4E5A">
        <w:rPr>
          <w:rFonts w:ascii="Arial" w:eastAsia="Times New Roman" w:hAnsi="Arial" w:cs="Arial"/>
          <w:color w:val="000000"/>
          <w:sz w:val="27"/>
          <w:lang w:val="es-ES_tradnl" w:eastAsia="es-MX"/>
        </w:rPr>
        <w:t> </w:t>
      </w:r>
      <w:r w:rsidRPr="009B4E5A">
        <w:rPr>
          <w:rFonts w:ascii="Arial" w:eastAsia="Times New Roman" w:hAnsi="Arial" w:cs="Arial"/>
          <w:b/>
          <w:bCs/>
          <w:color w:val="000000"/>
          <w:sz w:val="27"/>
          <w:szCs w:val="27"/>
          <w:lang w:val="es-ES_tradnl" w:eastAsia="es-MX"/>
        </w:rPr>
        <w:t>IX.-</w:t>
      </w:r>
      <w:r w:rsidRPr="009B4E5A">
        <w:rPr>
          <w:rFonts w:ascii="Arial" w:eastAsia="Times New Roman" w:hAnsi="Arial" w:cs="Arial"/>
          <w:b/>
          <w:bCs/>
          <w:color w:val="000000"/>
          <w:sz w:val="27"/>
          <w:lang w:val="es-ES_tradnl" w:eastAsia="es-MX"/>
        </w:rPr>
        <w:t> </w:t>
      </w:r>
      <w:r w:rsidRPr="009B4E5A">
        <w:rPr>
          <w:rFonts w:ascii="Arial" w:eastAsia="Times New Roman" w:hAnsi="Arial" w:cs="Arial"/>
          <w:color w:val="000000"/>
          <w:sz w:val="27"/>
          <w:szCs w:val="27"/>
          <w:lang w:val="es-ES_tradnl" w:eastAsia="es-MX"/>
        </w:rPr>
        <w:t>Clausura.</w:t>
      </w:r>
    </w:p>
    <w:p w:rsidR="009B4E5A" w:rsidRPr="009B4E5A" w:rsidRDefault="009B4E5A" w:rsidP="009B4E5A">
      <w:pPr>
        <w:spacing w:after="0" w:line="240" w:lineRule="auto"/>
        <w:ind w:right="-6"/>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xml:space="preserve">En el primer punto del orden del día, la Diputada </w:t>
      </w:r>
      <w:proofErr w:type="spellStart"/>
      <w:r w:rsidRPr="009B4E5A">
        <w:rPr>
          <w:rFonts w:ascii="Arial" w:eastAsia="Times New Roman" w:hAnsi="Arial" w:cs="Arial"/>
          <w:color w:val="000000"/>
          <w:sz w:val="27"/>
          <w:szCs w:val="27"/>
          <w:lang w:val="es-ES_tradnl" w:eastAsia="es-MX"/>
        </w:rPr>
        <w:t>Yulenny</w:t>
      </w:r>
      <w:proofErr w:type="spellEnd"/>
      <w:r w:rsidRPr="009B4E5A">
        <w:rPr>
          <w:rFonts w:ascii="Arial" w:eastAsia="Times New Roman" w:hAnsi="Arial" w:cs="Arial"/>
          <w:color w:val="000000"/>
          <w:sz w:val="27"/>
          <w:szCs w:val="27"/>
          <w:lang w:val="es-ES_tradnl" w:eastAsia="es-MX"/>
        </w:rPr>
        <w:t xml:space="preserve"> </w:t>
      </w:r>
      <w:proofErr w:type="spellStart"/>
      <w:r w:rsidRPr="009B4E5A">
        <w:rPr>
          <w:rFonts w:ascii="Arial" w:eastAsia="Times New Roman" w:hAnsi="Arial" w:cs="Arial"/>
          <w:color w:val="000000"/>
          <w:sz w:val="27"/>
          <w:szCs w:val="27"/>
          <w:lang w:val="es-ES_tradnl" w:eastAsia="es-MX"/>
        </w:rPr>
        <w:t>Guylaine</w:t>
      </w:r>
      <w:proofErr w:type="spellEnd"/>
      <w:r w:rsidRPr="009B4E5A">
        <w:rPr>
          <w:rFonts w:ascii="Arial" w:eastAsia="Times New Roman" w:hAnsi="Arial" w:cs="Arial"/>
          <w:color w:val="000000"/>
          <w:sz w:val="27"/>
          <w:szCs w:val="27"/>
          <w:lang w:val="es-ES_tradnl" w:eastAsia="es-MX"/>
        </w:rPr>
        <w:t xml:space="preserve"> Cortés León,</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 w:eastAsia="es-MX"/>
        </w:rPr>
        <w:t>pasó lista de presentes, respondiendo 24 de la totalidad de los integrantes de la Asamblea Legislativa Estatal; faltando con justificación el C. Diputado Orlando Lino Castellanos; por lo que comprobado el quórum legal, se pasó al segundo punto del orden del día en el que se solicitó a los Legisladores y público asistente ponerse de pie y siendo las diez horas con cuarenta y tres minutos se declaró formalmente instalada la sesión.</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En el siguiente punto del orden del día, el Diputado Presidente designó a los CC. Diputados  </w:t>
      </w:r>
      <w:r w:rsidRPr="009B4E5A">
        <w:rPr>
          <w:rFonts w:ascii="Arial" w:eastAsia="Times New Roman" w:hAnsi="Arial" w:cs="Arial"/>
          <w:color w:val="000000"/>
          <w:sz w:val="27"/>
          <w:szCs w:val="27"/>
          <w:lang w:val="es-ES" w:eastAsia="es-MX"/>
        </w:rPr>
        <w:t xml:space="preserve">Oscar A. Valdovinos </w:t>
      </w:r>
      <w:proofErr w:type="spellStart"/>
      <w:r w:rsidRPr="009B4E5A">
        <w:rPr>
          <w:rFonts w:ascii="Arial" w:eastAsia="Times New Roman" w:hAnsi="Arial" w:cs="Arial"/>
          <w:color w:val="000000"/>
          <w:sz w:val="27"/>
          <w:szCs w:val="27"/>
          <w:lang w:val="es-ES" w:eastAsia="es-MX"/>
        </w:rPr>
        <w:t>Anguiano</w:t>
      </w:r>
      <w:proofErr w:type="spellEnd"/>
      <w:r w:rsidRPr="009B4E5A">
        <w:rPr>
          <w:rFonts w:ascii="Arial" w:eastAsia="Times New Roman" w:hAnsi="Arial" w:cs="Arial"/>
          <w:color w:val="000000"/>
          <w:sz w:val="27"/>
          <w:szCs w:val="27"/>
          <w:lang w:val="es-ES" w:eastAsia="es-MX"/>
        </w:rPr>
        <w:t xml:space="preserve"> y </w:t>
      </w:r>
      <w:proofErr w:type="spellStart"/>
      <w:r w:rsidRPr="009B4E5A">
        <w:rPr>
          <w:rFonts w:ascii="Arial" w:eastAsia="Times New Roman" w:hAnsi="Arial" w:cs="Arial"/>
          <w:color w:val="000000"/>
          <w:sz w:val="27"/>
          <w:szCs w:val="27"/>
          <w:lang w:val="es-ES" w:eastAsia="es-MX"/>
        </w:rPr>
        <w:t>Gretel</w:t>
      </w:r>
      <w:proofErr w:type="spellEnd"/>
      <w:r w:rsidRPr="009B4E5A">
        <w:rPr>
          <w:rFonts w:ascii="Arial" w:eastAsia="Times New Roman" w:hAnsi="Arial" w:cs="Arial"/>
          <w:color w:val="000000"/>
          <w:sz w:val="27"/>
          <w:szCs w:val="27"/>
          <w:lang w:val="es-ES" w:eastAsia="es-MX"/>
        </w:rPr>
        <w:t xml:space="preserve"> </w:t>
      </w:r>
      <w:proofErr w:type="spellStart"/>
      <w:r w:rsidRPr="009B4E5A">
        <w:rPr>
          <w:rFonts w:ascii="Arial" w:eastAsia="Times New Roman" w:hAnsi="Arial" w:cs="Arial"/>
          <w:color w:val="000000"/>
          <w:sz w:val="27"/>
          <w:szCs w:val="27"/>
          <w:lang w:val="es-ES" w:eastAsia="es-MX"/>
        </w:rPr>
        <w:t>Culin</w:t>
      </w:r>
      <w:proofErr w:type="spellEnd"/>
      <w:r w:rsidRPr="009B4E5A">
        <w:rPr>
          <w:rFonts w:ascii="Arial" w:eastAsia="Times New Roman" w:hAnsi="Arial" w:cs="Arial"/>
          <w:color w:val="000000"/>
          <w:sz w:val="27"/>
          <w:szCs w:val="27"/>
          <w:lang w:val="es-ES" w:eastAsia="es-MX"/>
        </w:rPr>
        <w:t xml:space="preserve"> Jaime</w:t>
      </w:r>
      <w:r w:rsidRPr="009B4E5A">
        <w:rPr>
          <w:rFonts w:ascii="Arial" w:eastAsia="Times New Roman" w:hAnsi="Arial" w:cs="Arial"/>
          <w:color w:val="000000"/>
          <w:sz w:val="27"/>
          <w:szCs w:val="27"/>
          <w:lang w:val="es-ES_tradnl" w:eastAsia="es-MX"/>
        </w:rPr>
        <w:t xml:space="preserve">, como integrantes de la Comisión de Cortesía para que acompañaran al interior del Recinto Legislativo al Ciudadano Licenciado Rogelio Humberto Rueda Sánchez, Secretario General de Gobierno y representante personal del Licenciado Mario </w:t>
      </w:r>
      <w:proofErr w:type="spellStart"/>
      <w:r w:rsidRPr="009B4E5A">
        <w:rPr>
          <w:rFonts w:ascii="Arial" w:eastAsia="Times New Roman" w:hAnsi="Arial" w:cs="Arial"/>
          <w:color w:val="000000"/>
          <w:sz w:val="27"/>
          <w:szCs w:val="27"/>
          <w:lang w:val="es-ES_tradnl" w:eastAsia="es-MX"/>
        </w:rPr>
        <w:t>Anguiano</w:t>
      </w:r>
      <w:proofErr w:type="spellEnd"/>
      <w:r w:rsidRPr="009B4E5A">
        <w:rPr>
          <w:rFonts w:ascii="Arial" w:eastAsia="Times New Roman" w:hAnsi="Arial" w:cs="Arial"/>
          <w:color w:val="000000"/>
          <w:sz w:val="27"/>
          <w:szCs w:val="27"/>
          <w:lang w:val="es-ES_tradnl" w:eastAsia="es-MX"/>
        </w:rPr>
        <w:t xml:space="preserve"> Moreno, Gobernador Constitucional del Estado de Colima; así como a los CC. Diputados</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 w:eastAsia="es-MX"/>
        </w:rPr>
        <w:t xml:space="preserve">Francis </w:t>
      </w:r>
      <w:proofErr w:type="spellStart"/>
      <w:r w:rsidRPr="009B4E5A">
        <w:rPr>
          <w:rFonts w:ascii="Arial" w:eastAsia="Times New Roman" w:hAnsi="Arial" w:cs="Arial"/>
          <w:color w:val="000000"/>
          <w:sz w:val="27"/>
          <w:szCs w:val="27"/>
          <w:lang w:val="es-ES" w:eastAsia="es-MX"/>
        </w:rPr>
        <w:t>Anel</w:t>
      </w:r>
      <w:proofErr w:type="spellEnd"/>
      <w:r w:rsidRPr="009B4E5A">
        <w:rPr>
          <w:rFonts w:ascii="Arial" w:eastAsia="Times New Roman" w:hAnsi="Arial" w:cs="Arial"/>
          <w:color w:val="000000"/>
          <w:sz w:val="27"/>
          <w:szCs w:val="27"/>
          <w:lang w:val="es-ES" w:eastAsia="es-MX"/>
        </w:rPr>
        <w:t xml:space="preserve"> Bueno Sánchez y José Donaldo Ricardo Zúñiga</w:t>
      </w:r>
      <w:r w:rsidRPr="009B4E5A">
        <w:rPr>
          <w:rFonts w:ascii="Arial" w:eastAsia="Times New Roman" w:hAnsi="Arial" w:cs="Arial"/>
          <w:color w:val="000000"/>
          <w:sz w:val="27"/>
          <w:szCs w:val="27"/>
          <w:lang w:val="es-ES_tradnl" w:eastAsia="es-MX"/>
        </w:rPr>
        <w:t xml:space="preserve">, para que acompañaran a la Ciudadana Magistrada Ma. Concepción Cano Ventura, representante personal del Licenciado Rafael García </w:t>
      </w:r>
      <w:r w:rsidRPr="009B4E5A">
        <w:rPr>
          <w:rFonts w:ascii="Arial" w:eastAsia="Times New Roman" w:hAnsi="Arial" w:cs="Arial"/>
          <w:color w:val="000000"/>
          <w:sz w:val="27"/>
          <w:szCs w:val="27"/>
          <w:lang w:val="es-ES_tradnl" w:eastAsia="es-MX"/>
        </w:rPr>
        <w:lastRenderedPageBreak/>
        <w:t>Rincón, Presidente del Honorable Supremo Tribunal de Justicia en el Estado</w:t>
      </w:r>
      <w:r w:rsidRPr="009B4E5A">
        <w:rPr>
          <w:rFonts w:ascii="Arial" w:eastAsia="Times New Roman" w:hAnsi="Arial" w:cs="Arial"/>
          <w:color w:val="000000"/>
          <w:sz w:val="27"/>
          <w:szCs w:val="27"/>
          <w:lang w:val="es-ES" w:eastAsia="es-MX"/>
        </w:rPr>
        <w:t>,</w:t>
      </w:r>
      <w:r w:rsidRPr="009B4E5A">
        <w:rPr>
          <w:rFonts w:ascii="Arial" w:eastAsia="Times New Roman" w:hAnsi="Arial" w:cs="Arial"/>
          <w:color w:val="000000"/>
          <w:sz w:val="27"/>
          <w:szCs w:val="27"/>
          <w:lang w:val="es-ES_tradnl" w:eastAsia="es-MX"/>
        </w:rPr>
        <w:t>declarándose mientras tanto un receso.</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Al reanudarse la sesión e</w:t>
      </w:r>
      <w:r w:rsidRPr="009B4E5A">
        <w:rPr>
          <w:rFonts w:ascii="Arial" w:eastAsia="Times New Roman" w:hAnsi="Arial" w:cs="Arial"/>
          <w:color w:val="000000"/>
          <w:sz w:val="27"/>
          <w:szCs w:val="27"/>
          <w:lang w:val="es-ES_tradnl" w:eastAsia="es-MX"/>
        </w:rPr>
        <w:t>n el siguiente punto del orden del día</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_tradnl" w:eastAsia="es-MX"/>
        </w:rPr>
        <w:t>y después de darles la más cordial bienvenida a los representantes de los Titulares de los Poderes Ejecutivo y Judicial, así como a los homenajeados</w:t>
      </w:r>
      <w:r w:rsidRPr="009B4E5A">
        <w:rPr>
          <w:rFonts w:ascii="Arial" w:eastAsia="Times New Roman" w:hAnsi="Arial" w:cs="Arial"/>
          <w:color w:val="000000"/>
          <w:sz w:val="27"/>
          <w:szCs w:val="27"/>
          <w:lang w:val="es-ES" w:eastAsia="es-MX"/>
        </w:rPr>
        <w:t xml:space="preserve">, los ciudadanos Candelario Secundino, Pascual Llanos Velázquez, </w:t>
      </w:r>
      <w:proofErr w:type="spellStart"/>
      <w:r w:rsidRPr="009B4E5A">
        <w:rPr>
          <w:rFonts w:ascii="Arial" w:eastAsia="Times New Roman" w:hAnsi="Arial" w:cs="Arial"/>
          <w:color w:val="000000"/>
          <w:sz w:val="27"/>
          <w:szCs w:val="27"/>
          <w:lang w:val="es-ES" w:eastAsia="es-MX"/>
        </w:rPr>
        <w:t>Profr</w:t>
      </w:r>
      <w:proofErr w:type="spellEnd"/>
      <w:r w:rsidRPr="009B4E5A">
        <w:rPr>
          <w:rFonts w:ascii="Arial" w:eastAsia="Times New Roman" w:hAnsi="Arial" w:cs="Arial"/>
          <w:color w:val="000000"/>
          <w:sz w:val="27"/>
          <w:szCs w:val="27"/>
          <w:lang w:val="es-ES" w:eastAsia="es-MX"/>
        </w:rPr>
        <w:t xml:space="preserve">. Francisco Vázquez Guzmán, Mtra. </w:t>
      </w:r>
      <w:proofErr w:type="spellStart"/>
      <w:r w:rsidRPr="009B4E5A">
        <w:rPr>
          <w:rFonts w:ascii="Arial" w:eastAsia="Times New Roman" w:hAnsi="Arial" w:cs="Arial"/>
          <w:color w:val="000000"/>
          <w:sz w:val="27"/>
          <w:szCs w:val="27"/>
          <w:lang w:val="es-ES" w:eastAsia="es-MX"/>
        </w:rPr>
        <w:t>Mirtea</w:t>
      </w:r>
      <w:proofErr w:type="spellEnd"/>
      <w:r w:rsidRPr="009B4E5A">
        <w:rPr>
          <w:rFonts w:ascii="Arial" w:eastAsia="Times New Roman" w:hAnsi="Arial" w:cs="Arial"/>
          <w:color w:val="000000"/>
          <w:sz w:val="27"/>
          <w:szCs w:val="27"/>
          <w:lang w:val="es-ES" w:eastAsia="es-MX"/>
        </w:rPr>
        <w:t xml:space="preserve"> Elizabeth Acuña Cepeda y José Ignacio Peralta Mejía</w:t>
      </w:r>
      <w:r w:rsidRPr="009B4E5A">
        <w:rPr>
          <w:rFonts w:ascii="Arial" w:eastAsia="Times New Roman" w:hAnsi="Arial" w:cs="Arial"/>
          <w:color w:val="000000"/>
          <w:sz w:val="27"/>
          <w:lang w:val="es-ES" w:eastAsia="es-MX"/>
        </w:rPr>
        <w:t> </w:t>
      </w:r>
      <w:r w:rsidRPr="009B4E5A">
        <w:rPr>
          <w:rFonts w:ascii="Arial" w:eastAsia="Times New Roman" w:hAnsi="Arial" w:cs="Arial"/>
          <w:color w:val="000000"/>
          <w:sz w:val="27"/>
          <w:szCs w:val="27"/>
          <w:lang w:val="es-ES" w:eastAsia="es-MX"/>
        </w:rPr>
        <w:t>y demás invitados especiales,</w:t>
      </w:r>
      <w:r w:rsidRPr="009B4E5A">
        <w:rPr>
          <w:rFonts w:ascii="Arial" w:eastAsia="Times New Roman" w:hAnsi="Arial" w:cs="Arial"/>
          <w:color w:val="000000"/>
          <w:sz w:val="27"/>
          <w:lang w:val="es-ES" w:eastAsia="es-MX"/>
        </w:rPr>
        <w:t> </w:t>
      </w:r>
      <w:r w:rsidRPr="009B4E5A">
        <w:rPr>
          <w:rFonts w:ascii="Arial" w:eastAsia="Times New Roman" w:hAnsi="Arial" w:cs="Arial"/>
          <w:color w:val="000000"/>
          <w:sz w:val="27"/>
          <w:szCs w:val="27"/>
          <w:lang w:val="es-ES_tradnl" w:eastAsia="es-MX"/>
        </w:rPr>
        <w:t>el Diputado Presidente dirigió un mensaje alusivo al acto.</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En el siguiente punto del orden del día, se le concedió el uso de la palabra al Diputado José de Jesús Villanueva Gutiérrez, Presidente de la Comisión de Educación y Cultura, quien dirigió un mensaje de felicitación a los homenajeados.</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Posteriormente en el siguiente punto del orden del día se hizo entrega del Reconocimiento a los Adultos Mayores,</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_tradnl" w:eastAsia="es-MX"/>
        </w:rPr>
        <w:t>en el Trabajo, al C.</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 w:eastAsia="es-MX"/>
        </w:rPr>
        <w:t xml:space="preserve">Candelario Secundino; en el Deporte, al C. Pascual Llanos Velázquez; en el Arte, al C. </w:t>
      </w:r>
      <w:proofErr w:type="spellStart"/>
      <w:r w:rsidRPr="009B4E5A">
        <w:rPr>
          <w:rFonts w:ascii="Arial" w:eastAsia="Times New Roman" w:hAnsi="Arial" w:cs="Arial"/>
          <w:color w:val="000000"/>
          <w:sz w:val="27"/>
          <w:szCs w:val="27"/>
          <w:lang w:val="es-ES" w:eastAsia="es-MX"/>
        </w:rPr>
        <w:t>Profr</w:t>
      </w:r>
      <w:proofErr w:type="spellEnd"/>
      <w:r w:rsidRPr="009B4E5A">
        <w:rPr>
          <w:rFonts w:ascii="Arial" w:eastAsia="Times New Roman" w:hAnsi="Arial" w:cs="Arial"/>
          <w:color w:val="000000"/>
          <w:sz w:val="27"/>
          <w:szCs w:val="27"/>
          <w:lang w:val="es-ES" w:eastAsia="es-MX"/>
        </w:rPr>
        <w:t xml:space="preserve">. Francisco Vázquez Guzmán; en la Ciencia, a la C. Mtra. </w:t>
      </w:r>
      <w:proofErr w:type="spellStart"/>
      <w:r w:rsidRPr="009B4E5A">
        <w:rPr>
          <w:rFonts w:ascii="Arial" w:eastAsia="Times New Roman" w:hAnsi="Arial" w:cs="Arial"/>
          <w:color w:val="000000"/>
          <w:sz w:val="27"/>
          <w:szCs w:val="27"/>
          <w:lang w:val="es-ES" w:eastAsia="es-MX"/>
        </w:rPr>
        <w:t>Mirtea</w:t>
      </w:r>
      <w:proofErr w:type="spellEnd"/>
      <w:r w:rsidRPr="009B4E5A">
        <w:rPr>
          <w:rFonts w:ascii="Arial" w:eastAsia="Times New Roman" w:hAnsi="Arial" w:cs="Arial"/>
          <w:color w:val="000000"/>
          <w:sz w:val="27"/>
          <w:szCs w:val="27"/>
          <w:lang w:val="es-ES" w:eastAsia="es-MX"/>
        </w:rPr>
        <w:t xml:space="preserve"> Elizabeth Acuña Cepeda; y en la Labor Humanística y Profesional, al C. José Ignacio Peralta Mejía; a quienes</w:t>
      </w:r>
      <w:r w:rsidRPr="009B4E5A">
        <w:rPr>
          <w:rFonts w:ascii="Arial" w:eastAsia="Times New Roman" w:hAnsi="Arial" w:cs="Arial"/>
          <w:color w:val="000000"/>
          <w:sz w:val="27"/>
          <w:lang w:val="es-ES" w:eastAsia="es-MX"/>
        </w:rPr>
        <w:t> </w:t>
      </w:r>
      <w:r w:rsidRPr="009B4E5A">
        <w:rPr>
          <w:rFonts w:ascii="Arial" w:eastAsia="Times New Roman" w:hAnsi="Arial" w:cs="Arial"/>
          <w:color w:val="000000"/>
          <w:sz w:val="27"/>
          <w:szCs w:val="27"/>
          <w:lang w:val="es-ES_tradnl" w:eastAsia="es-MX"/>
        </w:rPr>
        <w:t>el Diputado Presidente solicitó que al escuchar su nombre</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val="es-ES_tradnl" w:eastAsia="es-MX"/>
        </w:rPr>
        <w:t xml:space="preserve">se acercaran al </w:t>
      </w:r>
      <w:proofErr w:type="spellStart"/>
      <w:r w:rsidRPr="009B4E5A">
        <w:rPr>
          <w:rFonts w:ascii="Arial" w:eastAsia="Times New Roman" w:hAnsi="Arial" w:cs="Arial"/>
          <w:color w:val="000000"/>
          <w:sz w:val="27"/>
          <w:szCs w:val="27"/>
          <w:lang w:val="es-ES_tradnl" w:eastAsia="es-MX"/>
        </w:rPr>
        <w:t>Presidium</w:t>
      </w:r>
      <w:proofErr w:type="spellEnd"/>
      <w:r w:rsidRPr="009B4E5A">
        <w:rPr>
          <w:rFonts w:ascii="Arial" w:eastAsia="Times New Roman" w:hAnsi="Arial" w:cs="Arial"/>
          <w:color w:val="000000"/>
          <w:sz w:val="27"/>
          <w:szCs w:val="27"/>
          <w:lang w:val="es-ES_tradnl" w:eastAsia="es-MX"/>
        </w:rPr>
        <w:t xml:space="preserve"> para recibirlo.</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 xml:space="preserve">Luego se pasó al siguiente punto del orden del día, en el cual se le concedió el uso de la palabra al Licenciado Rogelio Humberto Rueda Sánchez, Secretario General de Gobierno y representante personal del Licenciado Mario </w:t>
      </w:r>
      <w:proofErr w:type="spellStart"/>
      <w:r w:rsidRPr="009B4E5A">
        <w:rPr>
          <w:rFonts w:ascii="Arial" w:eastAsia="Times New Roman" w:hAnsi="Arial" w:cs="Arial"/>
          <w:color w:val="000000"/>
          <w:sz w:val="27"/>
          <w:szCs w:val="27"/>
          <w:lang w:val="es-ES" w:eastAsia="es-MX"/>
        </w:rPr>
        <w:t>Anguiano</w:t>
      </w:r>
      <w:proofErr w:type="spellEnd"/>
      <w:r w:rsidRPr="009B4E5A">
        <w:rPr>
          <w:rFonts w:ascii="Arial" w:eastAsia="Times New Roman" w:hAnsi="Arial" w:cs="Arial"/>
          <w:color w:val="000000"/>
          <w:sz w:val="27"/>
          <w:szCs w:val="27"/>
          <w:lang w:val="es-ES" w:eastAsia="es-MX"/>
        </w:rPr>
        <w:t xml:space="preserve"> Moreno, Gobernador Constitucional del Estado, quien dirigió un mensaje alusivo al acto.</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En el siguiente punto del orden del día se citó a las señoras y señores Diputados</w:t>
      </w:r>
      <w:r w:rsidRPr="009B4E5A">
        <w:rPr>
          <w:rFonts w:ascii="Arial" w:eastAsia="Times New Roman" w:hAnsi="Arial" w:cs="Arial"/>
          <w:color w:val="000000"/>
          <w:sz w:val="27"/>
          <w:lang w:val="es-ES_tradnl" w:eastAsia="es-MX"/>
        </w:rPr>
        <w:t> </w:t>
      </w:r>
      <w:r w:rsidRPr="009B4E5A">
        <w:rPr>
          <w:rFonts w:ascii="Arial" w:eastAsia="Times New Roman" w:hAnsi="Arial" w:cs="Arial"/>
          <w:color w:val="000000"/>
          <w:sz w:val="27"/>
          <w:szCs w:val="27"/>
          <w:lang w:eastAsia="es-MX"/>
        </w:rPr>
        <w:t>a la próxima sesión ordinaria celebrarse el día</w:t>
      </w:r>
      <w:r w:rsidRPr="009B4E5A">
        <w:rPr>
          <w:rFonts w:ascii="Arial" w:eastAsia="Times New Roman" w:hAnsi="Arial" w:cs="Arial"/>
          <w:color w:val="000000"/>
          <w:sz w:val="27"/>
          <w:lang w:eastAsia="es-MX"/>
        </w:rPr>
        <w:t> </w:t>
      </w:r>
      <w:r w:rsidRPr="009B4E5A">
        <w:rPr>
          <w:rFonts w:ascii="Arial" w:eastAsia="Times New Roman" w:hAnsi="Arial" w:cs="Arial"/>
          <w:color w:val="000000"/>
          <w:sz w:val="27"/>
          <w:szCs w:val="27"/>
          <w:lang w:val="es-ES" w:eastAsia="es-MX"/>
        </w:rPr>
        <w:t>este mismo día, a partir de las 12:00 horas.</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Antes de concluir la sesión, el Diputado Presidente solicitó a las Comisiones de Cortesía, que una vez clausurada la misma acompañaran a salir del Recinto a los invitados especiales.</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_tradnl"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Finalmente, agotados los puntos del orden del día, se clausuró la sesión siendo las once horas con veinticuatro minutos del día de su fecha.</w:t>
      </w:r>
    </w:p>
    <w:p w:rsidR="009B4E5A" w:rsidRPr="009B4E5A" w:rsidRDefault="009B4E5A" w:rsidP="009B4E5A">
      <w:pPr>
        <w:spacing w:after="0" w:line="240" w:lineRule="auto"/>
        <w:ind w:right="335"/>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7"/>
          <w:szCs w:val="27"/>
          <w:lang w:val="es-ES" w:eastAsia="es-MX"/>
        </w:rPr>
        <w:t> </w:t>
      </w:r>
    </w:p>
    <w:p w:rsidR="009B4E5A" w:rsidRPr="009B4E5A" w:rsidRDefault="009B4E5A" w:rsidP="009B4E5A">
      <w:pPr>
        <w:spacing w:after="0" w:line="240" w:lineRule="auto"/>
        <w:ind w:left="567" w:right="140"/>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0"/>
          <w:szCs w:val="20"/>
          <w:lang w:val="es-ES_tradnl" w:eastAsia="es-MX"/>
        </w:rPr>
        <w:t> </w:t>
      </w:r>
    </w:p>
    <w:p w:rsidR="009B4E5A" w:rsidRPr="009B4E5A" w:rsidRDefault="009B4E5A" w:rsidP="009B4E5A">
      <w:pPr>
        <w:spacing w:after="0" w:line="240" w:lineRule="auto"/>
        <w:rPr>
          <w:rFonts w:ascii="Times New Roman" w:eastAsia="Times New Roman" w:hAnsi="Times New Roman" w:cs="Times New Roman"/>
          <w:color w:val="000000"/>
          <w:sz w:val="27"/>
          <w:szCs w:val="27"/>
          <w:lang w:eastAsia="es-MX"/>
        </w:rPr>
      </w:pPr>
      <w:r w:rsidRPr="009B4E5A">
        <w:rPr>
          <w:rFonts w:ascii="Calibri" w:eastAsia="Times New Roman" w:hAnsi="Calibri" w:cs="Times New Roman"/>
          <w:color w:val="000000"/>
          <w:sz w:val="20"/>
          <w:szCs w:val="20"/>
          <w:lang w:eastAsia="es-MX"/>
        </w:rPr>
        <w:t> </w:t>
      </w:r>
    </w:p>
    <w:p w:rsidR="009B4E5A" w:rsidRPr="009B4E5A" w:rsidRDefault="009B4E5A" w:rsidP="009B4E5A">
      <w:pPr>
        <w:spacing w:after="0" w:line="240" w:lineRule="auto"/>
        <w:jc w:val="both"/>
        <w:rPr>
          <w:rFonts w:ascii="Times New Roman" w:eastAsia="Times New Roman" w:hAnsi="Times New Roman" w:cs="Times New Roman"/>
          <w:color w:val="000000"/>
          <w:sz w:val="27"/>
          <w:szCs w:val="27"/>
          <w:lang w:eastAsia="es-MX"/>
        </w:rPr>
      </w:pPr>
      <w:r w:rsidRPr="009B4E5A">
        <w:rPr>
          <w:rFonts w:ascii="Arial" w:eastAsia="Times New Roman" w:hAnsi="Arial" w:cs="Arial"/>
          <w:color w:val="000000"/>
          <w:sz w:val="20"/>
          <w:szCs w:val="20"/>
          <w:lang w:val="es-ES" w:eastAsia="es-MX"/>
        </w:rPr>
        <w:lastRenderedPageBreak/>
        <w:t> </w:t>
      </w:r>
    </w:p>
    <w:p w:rsidR="00A8343E" w:rsidRDefault="002A5869"/>
    <w:sectPr w:rsidR="00A8343E" w:rsidSect="009B4E5A">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9B4E5A"/>
    <w:rsid w:val="007B5DBB"/>
    <w:rsid w:val="00970DE7"/>
    <w:rsid w:val="009B4E5A"/>
    <w:rsid w:val="00B870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4E5A"/>
  </w:style>
</w:styles>
</file>

<file path=word/webSettings.xml><?xml version="1.0" encoding="utf-8"?>
<w:webSettings xmlns:r="http://schemas.openxmlformats.org/officeDocument/2006/relationships" xmlns:w="http://schemas.openxmlformats.org/wordprocessingml/2006/main">
  <w:divs>
    <w:div w:id="18393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3985</Characters>
  <Application>Microsoft Office Word</Application>
  <DocSecurity>0</DocSecurity>
  <Lines>33</Lines>
  <Paragraphs>9</Paragraphs>
  <ScaleCrop>false</ScaleCrop>
  <Company>Toshiba</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dcterms:created xsi:type="dcterms:W3CDTF">2014-07-02T00:16:00Z</dcterms:created>
  <dcterms:modified xsi:type="dcterms:W3CDTF">2014-07-02T00:16:00Z</dcterms:modified>
</cp:coreProperties>
</file>