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b/>
          <w:bCs/>
          <w:color w:val="000000"/>
          <w:lang w:val="es-ES" w:eastAsia="es-MX"/>
        </w:rPr>
        <w:t xml:space="preserve">ACTA DE LA SESION SOLEMNE NUMERO DOS DEL SEGUNDO PERÍODO ORDINARIO DE SESIONES CORRESPONDIENTE AL PRIMER AÑO DE EJERCICIO CONSTITUCIONAL, CELEBRADA POR LOS CIUDADANOS DIPUTADOS INTEGRANTES DE LA QUINCUAGÉSIMA SÉPTIMA LEGISLATURA </w:t>
      </w:r>
      <w:bookmarkStart w:id="0" w:name="_GoBack"/>
      <w:bookmarkEnd w:id="0"/>
      <w:r w:rsidRPr="001839AA">
        <w:rPr>
          <w:rFonts w:ascii="Arial" w:eastAsia="Times New Roman" w:hAnsi="Arial" w:cs="Arial"/>
          <w:b/>
          <w:bCs/>
          <w:color w:val="000000"/>
          <w:lang w:val="es-ES" w:eastAsia="es-MX"/>
        </w:rPr>
        <w:t>ESTATAL, CON FECHA DIEZ DE ABRIL DEL AÑO DOS MIL TRECE.</w:t>
      </w:r>
    </w:p>
    <w:p w:rsidR="001839AA" w:rsidRPr="001839AA" w:rsidRDefault="001839AA" w:rsidP="001839AA">
      <w:pPr>
        <w:spacing w:after="0" w:line="240" w:lineRule="auto"/>
        <w:ind w:right="335"/>
        <w:jc w:val="both"/>
        <w:rPr>
          <w:rFonts w:ascii="Times New Roman" w:eastAsia="Times New Roman" w:hAnsi="Times New Roman" w:cs="Times New Roman"/>
          <w:color w:val="000000"/>
          <w:lang w:eastAsia="es-MX"/>
        </w:rPr>
      </w:pPr>
      <w:r w:rsidRPr="001839AA">
        <w:rPr>
          <w:rFonts w:ascii="Arial" w:eastAsia="Times New Roman" w:hAnsi="Arial" w:cs="Arial"/>
          <w:b/>
          <w:bCs/>
          <w:color w:val="000000"/>
          <w:lang w:val="es-ES" w:eastAsia="es-MX"/>
        </w:rPr>
        <w:t> </w:t>
      </w:r>
    </w:p>
    <w:p w:rsidR="001839AA" w:rsidRPr="001839AA" w:rsidRDefault="001839AA" w:rsidP="001839AA">
      <w:pPr>
        <w:spacing w:after="0" w:line="240" w:lineRule="auto"/>
        <w:ind w:right="-6"/>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 xml:space="preserve">En  la ciudad de Colima, Capital del Estado del mismo nombre, siendo  las once horas con veinticinco minutos del día diez de abril del año dos mil trece, reunidos en el Recinto Oficial del Honorable Congreso del Estado, la Diputada Presi </w:t>
      </w:r>
      <w:proofErr w:type="spellStart"/>
      <w:r w:rsidRPr="001839AA">
        <w:rPr>
          <w:rFonts w:ascii="Arial" w:eastAsia="Times New Roman" w:hAnsi="Arial" w:cs="Arial"/>
          <w:color w:val="000000"/>
          <w:lang w:val="es-ES" w:eastAsia="es-MX"/>
        </w:rPr>
        <w:t>denta</w:t>
      </w:r>
      <w:proofErr w:type="spellEnd"/>
      <w:r w:rsidRPr="001839AA">
        <w:rPr>
          <w:rFonts w:ascii="Arial" w:eastAsia="Times New Roman" w:hAnsi="Arial" w:cs="Arial"/>
          <w:color w:val="000000"/>
          <w:lang w:val="es-ES" w:eastAsia="es-MX"/>
        </w:rPr>
        <w:t xml:space="preserve"> Esperanza Alcaraz </w:t>
      </w:r>
      <w:proofErr w:type="spellStart"/>
      <w:r w:rsidRPr="001839AA">
        <w:rPr>
          <w:rFonts w:ascii="Arial" w:eastAsia="Times New Roman" w:hAnsi="Arial" w:cs="Arial"/>
          <w:color w:val="000000"/>
          <w:lang w:val="es-ES" w:eastAsia="es-MX"/>
        </w:rPr>
        <w:t>Alcaraz</w:t>
      </w:r>
      <w:proofErr w:type="spellEnd"/>
      <w:r w:rsidRPr="001839AA">
        <w:rPr>
          <w:rFonts w:ascii="Arial" w:eastAsia="Times New Roman" w:hAnsi="Arial" w:cs="Arial"/>
          <w:color w:val="000000"/>
          <w:lang w:val="es-ES" w:eastAsia="es-MX"/>
        </w:rPr>
        <w:t>, dio inicio a la sesión solemne número dos, solicitando a la Secretaría por conducto del Diputado Secretario Manuel Palacios Rodríguez, diera lectura al orden del día al que se sujetó la sesión y a continuación  se  transcribe</w:t>
      </w:r>
      <w:r w:rsidRPr="001839AA">
        <w:rPr>
          <w:rFonts w:ascii="Arial" w:eastAsia="Times New Roman" w:hAnsi="Arial" w:cs="Arial"/>
          <w:color w:val="000000"/>
          <w:lang w:val="es-ES_tradnl" w:eastAsia="es-MX"/>
        </w:rPr>
        <w:t>: </w:t>
      </w:r>
      <w:r w:rsidRPr="001839AA">
        <w:rPr>
          <w:rFonts w:ascii="Arial" w:eastAsia="Times New Roman" w:hAnsi="Arial" w:cs="Arial"/>
          <w:b/>
          <w:bCs/>
          <w:color w:val="000000"/>
          <w:lang w:val="es-ES_tradnl" w:eastAsia="es-MX"/>
        </w:rPr>
        <w:t>I</w:t>
      </w:r>
      <w:r w:rsidRPr="001839AA">
        <w:rPr>
          <w:rFonts w:ascii="Arial" w:eastAsia="Times New Roman" w:hAnsi="Arial" w:cs="Arial"/>
          <w:color w:val="000000"/>
          <w:lang w:val="es-ES_tradnl" w:eastAsia="es-MX"/>
        </w:rPr>
        <w:t>.- Lista de Presentes; </w:t>
      </w:r>
      <w:r w:rsidRPr="001839AA">
        <w:rPr>
          <w:rFonts w:ascii="Arial" w:eastAsia="Times New Roman" w:hAnsi="Arial" w:cs="Arial"/>
          <w:b/>
          <w:bCs/>
          <w:color w:val="000000"/>
          <w:lang w:val="es-ES_tradnl" w:eastAsia="es-MX"/>
        </w:rPr>
        <w:t>II</w:t>
      </w:r>
      <w:r w:rsidRPr="001839AA">
        <w:rPr>
          <w:rFonts w:ascii="Arial" w:eastAsia="Times New Roman" w:hAnsi="Arial" w:cs="Arial"/>
          <w:color w:val="000000"/>
          <w:lang w:val="es-ES_tradnl" w:eastAsia="es-MX"/>
        </w:rPr>
        <w:t>.- Declaración en su caso del quórum legal e instalación de la Asamblea; </w:t>
      </w:r>
      <w:r w:rsidRPr="001839AA">
        <w:rPr>
          <w:rFonts w:ascii="Arial" w:eastAsia="Times New Roman" w:hAnsi="Arial" w:cs="Arial"/>
          <w:b/>
          <w:bCs/>
          <w:color w:val="000000"/>
          <w:lang w:val="es-ES_tradnl" w:eastAsia="es-MX"/>
        </w:rPr>
        <w:t>III</w:t>
      </w:r>
      <w:r w:rsidRPr="001839AA">
        <w:rPr>
          <w:rFonts w:ascii="Arial" w:eastAsia="Times New Roman" w:hAnsi="Arial" w:cs="Arial"/>
          <w:color w:val="000000"/>
          <w:lang w:val="es-ES_tradnl" w:eastAsia="es-MX"/>
        </w:rPr>
        <w:t>.- Designación de comisiones de cortesía, para acompañar al  Recinto Oficial  al Lic. Rogelio Humberto Rueda Sánchez, Secretario General y representante personal del Lic. Mario Anguiano Moreno, Gobernador Constitucional del Estado y al Lic. Magistrado  Rafael García  Rincón, Presidente del Honorable Supremo Tribunal de Justicia en el Estado; </w:t>
      </w:r>
      <w:r w:rsidRPr="001839AA">
        <w:rPr>
          <w:rFonts w:ascii="Arial" w:eastAsia="Times New Roman" w:hAnsi="Arial" w:cs="Arial"/>
          <w:b/>
          <w:bCs/>
          <w:color w:val="000000"/>
          <w:lang w:val="es-ES_tradnl" w:eastAsia="es-MX"/>
        </w:rPr>
        <w:t>IV.- </w:t>
      </w:r>
      <w:r w:rsidRPr="001839AA">
        <w:rPr>
          <w:rFonts w:ascii="Arial" w:eastAsia="Times New Roman" w:hAnsi="Arial" w:cs="Arial"/>
          <w:color w:val="000000"/>
          <w:lang w:val="es-ES_tradnl" w:eastAsia="es-MX"/>
        </w:rPr>
        <w:t>Protesta  del Lic. Elías</w:t>
      </w:r>
      <w:r w:rsidRPr="001839AA">
        <w:rPr>
          <w:rFonts w:ascii="Arial" w:eastAsia="Times New Roman" w:hAnsi="Arial" w:cs="Arial"/>
          <w:color w:val="000000"/>
          <w:lang w:val="es-ES" w:eastAsia="es-MX"/>
        </w:rPr>
        <w:t> Sánchez Aguayo, como Magistrado Supernumerario, del Tribunal Electoral del Estado y entrega de nombramiento</w:t>
      </w:r>
      <w:r w:rsidRPr="001839AA">
        <w:rPr>
          <w:rFonts w:ascii="Arial" w:eastAsia="Times New Roman" w:hAnsi="Arial" w:cs="Arial"/>
          <w:color w:val="000000"/>
          <w:lang w:val="es-ES_tradnl" w:eastAsia="es-MX"/>
        </w:rPr>
        <w:t>;</w:t>
      </w:r>
      <w:r w:rsidRPr="001839AA">
        <w:rPr>
          <w:rFonts w:ascii="Arial" w:eastAsia="Times New Roman" w:hAnsi="Arial" w:cs="Arial"/>
          <w:b/>
          <w:bCs/>
          <w:color w:val="000000"/>
          <w:lang w:val="es-ES_tradnl" w:eastAsia="es-MX"/>
        </w:rPr>
        <w:t> V.- </w:t>
      </w:r>
      <w:r w:rsidRPr="001839AA">
        <w:rPr>
          <w:rFonts w:ascii="Arial" w:eastAsia="Times New Roman" w:hAnsi="Arial" w:cs="Arial"/>
          <w:color w:val="000000"/>
          <w:lang w:val="es-ES_tradnl" w:eastAsia="es-MX"/>
        </w:rPr>
        <w:t>Intervención de la  Presidenta del Congreso; </w:t>
      </w:r>
      <w:r w:rsidRPr="001839AA">
        <w:rPr>
          <w:rFonts w:ascii="Arial" w:eastAsia="Times New Roman" w:hAnsi="Arial" w:cs="Arial"/>
          <w:b/>
          <w:bCs/>
          <w:color w:val="000000"/>
          <w:lang w:val="es-ES_tradnl" w:eastAsia="es-MX"/>
        </w:rPr>
        <w:t>VI.-</w:t>
      </w:r>
      <w:r w:rsidRPr="001839AA">
        <w:rPr>
          <w:rFonts w:ascii="Arial" w:eastAsia="Times New Roman" w:hAnsi="Arial" w:cs="Arial"/>
          <w:color w:val="000000"/>
          <w:lang w:val="es-ES_tradnl" w:eastAsia="es-MX"/>
        </w:rPr>
        <w:t> Intervención del Lic. Rogelio Humberto Rueda Sánchez Secretario General de Gobierno y representante personal del Lic. Mario Anguiano Moreno, Gobernador Constitucional del Estado de Colima; </w:t>
      </w:r>
      <w:r w:rsidRPr="001839AA">
        <w:rPr>
          <w:rFonts w:ascii="Arial" w:eastAsia="Times New Roman" w:hAnsi="Arial" w:cs="Arial"/>
          <w:b/>
          <w:bCs/>
          <w:color w:val="000000"/>
          <w:lang w:val="es-ES_tradnl" w:eastAsia="es-MX"/>
        </w:rPr>
        <w:t>VII.- </w:t>
      </w:r>
      <w:r w:rsidRPr="001839AA">
        <w:rPr>
          <w:rFonts w:ascii="Arial" w:eastAsia="Times New Roman" w:hAnsi="Arial" w:cs="Arial"/>
          <w:color w:val="000000"/>
          <w:lang w:val="es-ES_tradnl" w:eastAsia="es-MX"/>
        </w:rPr>
        <w:t>Convocatoria a la próxima Sesión Ordinaria, y </w:t>
      </w:r>
      <w:r w:rsidRPr="001839AA">
        <w:rPr>
          <w:rFonts w:ascii="Arial" w:eastAsia="Times New Roman" w:hAnsi="Arial" w:cs="Arial"/>
          <w:b/>
          <w:bCs/>
          <w:color w:val="000000"/>
          <w:lang w:val="es-ES_tradnl" w:eastAsia="es-MX"/>
        </w:rPr>
        <w:t>VIII.- </w:t>
      </w:r>
      <w:r w:rsidRPr="001839AA">
        <w:rPr>
          <w:rFonts w:ascii="Arial" w:eastAsia="Times New Roman" w:hAnsi="Arial" w:cs="Arial"/>
          <w:color w:val="000000"/>
          <w:lang w:val="es-ES_tradnl" w:eastAsia="es-MX"/>
        </w:rPr>
        <w:t>Clausura.</w:t>
      </w:r>
    </w:p>
    <w:p w:rsidR="001839AA" w:rsidRPr="001839AA" w:rsidRDefault="001839AA" w:rsidP="001839AA">
      <w:pPr>
        <w:spacing w:after="0" w:line="240" w:lineRule="auto"/>
        <w:ind w:right="-6"/>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xml:space="preserve">En el primer punto del orden del día, la Diputada </w:t>
      </w:r>
      <w:proofErr w:type="spellStart"/>
      <w:r w:rsidRPr="001839AA">
        <w:rPr>
          <w:rFonts w:ascii="Arial" w:eastAsia="Times New Roman" w:hAnsi="Arial" w:cs="Arial"/>
          <w:color w:val="000000"/>
          <w:lang w:val="es-ES_tradnl" w:eastAsia="es-MX"/>
        </w:rPr>
        <w:t>Yulenny</w:t>
      </w:r>
      <w:proofErr w:type="spellEnd"/>
      <w:r w:rsidRPr="001839AA">
        <w:rPr>
          <w:rFonts w:ascii="Arial" w:eastAsia="Times New Roman" w:hAnsi="Arial" w:cs="Arial"/>
          <w:color w:val="000000"/>
          <w:lang w:val="es-ES_tradnl" w:eastAsia="es-MX"/>
        </w:rPr>
        <w:t xml:space="preserve"> </w:t>
      </w:r>
      <w:proofErr w:type="spellStart"/>
      <w:r w:rsidRPr="001839AA">
        <w:rPr>
          <w:rFonts w:ascii="Arial" w:eastAsia="Times New Roman" w:hAnsi="Arial" w:cs="Arial"/>
          <w:color w:val="000000"/>
          <w:lang w:val="es-ES_tradnl" w:eastAsia="es-MX"/>
        </w:rPr>
        <w:t>Guylaine</w:t>
      </w:r>
      <w:proofErr w:type="spellEnd"/>
      <w:r w:rsidRPr="001839AA">
        <w:rPr>
          <w:rFonts w:ascii="Arial" w:eastAsia="Times New Roman" w:hAnsi="Arial" w:cs="Arial"/>
          <w:color w:val="000000"/>
          <w:lang w:val="es-ES_tradnl" w:eastAsia="es-MX"/>
        </w:rPr>
        <w:t xml:space="preserve"> Cortés León, </w:t>
      </w:r>
      <w:r w:rsidRPr="001839AA">
        <w:rPr>
          <w:rFonts w:ascii="Arial" w:eastAsia="Times New Roman" w:hAnsi="Arial" w:cs="Arial"/>
          <w:color w:val="000000"/>
          <w:lang w:val="es-ES" w:eastAsia="es-MX"/>
        </w:rPr>
        <w:t>pasó lista de presentes, respondiendo 22 de la totalidad de los integrantes de la Asamblea Legislativa Estatal; faltando con justificación los CC. Diputados Ignacia Molina Villarreal, José Verduzco Moreno y Esteban Meneses Torres; por lo que comprobado el quórum legal, se pasó al segundo punto del orden del día en el que se solicitó a los Legisladores y público asistente ponerse de pie y siendo las once horas con treinta y cinco minutos se declaró formalmente instalada la sesión.</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En el siguiente punto del orden del día, la Diputada Presidenta designó a los CC. Diputados  </w:t>
      </w:r>
      <w:r w:rsidRPr="001839AA">
        <w:rPr>
          <w:rFonts w:ascii="Arial" w:eastAsia="Times New Roman" w:hAnsi="Arial" w:cs="Arial"/>
          <w:color w:val="000000"/>
          <w:lang w:val="es-ES" w:eastAsia="es-MX"/>
        </w:rPr>
        <w:t>Heriberto Leal Valencia, Luis Fernando Antero Valle y Gina Araceli Rocha Ramírez</w:t>
      </w:r>
      <w:r w:rsidRPr="001839AA">
        <w:rPr>
          <w:rFonts w:ascii="Arial" w:eastAsia="Times New Roman" w:hAnsi="Arial" w:cs="Arial"/>
          <w:color w:val="000000"/>
          <w:lang w:val="es-ES_tradnl" w:eastAsia="es-MX"/>
        </w:rPr>
        <w:t>, como integrantes de la Comisión de Cortesía para que acompañaran al interior del Recinto Legislativo al Ciudadano Licenciado Rogelio Humberto Rueda Sánchez, Secretario General de Gobierno y representante personal del Lic. Mario Anguiano Moreno, Gobernador Constitucional del Estado de Colima; así como a los CC. Diputados </w:t>
      </w:r>
      <w:r w:rsidRPr="001839AA">
        <w:rPr>
          <w:rFonts w:ascii="Arial" w:eastAsia="Times New Roman" w:hAnsi="Arial" w:cs="Arial"/>
          <w:color w:val="000000"/>
          <w:lang w:val="es-ES" w:eastAsia="es-MX"/>
        </w:rPr>
        <w:t>José Antonio Orozco Sandoval, Oscar A. Valdovinos Anguiano y Gabriela Benavides Cobos</w:t>
      </w:r>
      <w:r w:rsidRPr="001839AA">
        <w:rPr>
          <w:rFonts w:ascii="Arial" w:eastAsia="Times New Roman" w:hAnsi="Arial" w:cs="Arial"/>
          <w:color w:val="000000"/>
          <w:lang w:val="es-ES_tradnl" w:eastAsia="es-MX"/>
        </w:rPr>
        <w:t>, para que acompañaran al Ciudadano Magistrado Juan Carlos Montes y Montes, representante personal del Licenciado Rafael García Rincón, Presidente del Honorable Supremo Tribunal de Justicia en el Estado, declarándose mientras tanto un receso.</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Al reanudarse la sesión e</w:t>
      </w:r>
      <w:r w:rsidRPr="001839AA">
        <w:rPr>
          <w:rFonts w:ascii="Arial" w:eastAsia="Times New Roman" w:hAnsi="Arial" w:cs="Arial"/>
          <w:color w:val="000000"/>
          <w:lang w:val="es-ES_tradnl" w:eastAsia="es-MX"/>
        </w:rPr>
        <w:t>n el siguiente punto del orden del día y después de darles la más cordial bienvenida a los Titulares de los Poderes Ejecutivo y Judicial</w:t>
      </w:r>
      <w:r w:rsidRPr="001839AA">
        <w:rPr>
          <w:rFonts w:ascii="Arial" w:eastAsia="Times New Roman" w:hAnsi="Arial" w:cs="Arial"/>
          <w:color w:val="000000"/>
          <w:lang w:val="es-ES" w:eastAsia="es-MX"/>
        </w:rPr>
        <w:t>, </w:t>
      </w:r>
      <w:r w:rsidRPr="001839AA">
        <w:rPr>
          <w:rFonts w:ascii="Arial" w:eastAsia="Times New Roman" w:hAnsi="Arial" w:cs="Arial"/>
          <w:color w:val="000000"/>
          <w:lang w:val="es-ES_tradnl" w:eastAsia="es-MX"/>
        </w:rPr>
        <w:t>la Diputada Presidenta </w:t>
      </w:r>
      <w:r w:rsidRPr="001839AA">
        <w:rPr>
          <w:rFonts w:ascii="Arial" w:eastAsia="Times New Roman" w:hAnsi="Arial" w:cs="Arial"/>
          <w:color w:val="000000"/>
          <w:lang w:val="es-ES" w:eastAsia="es-MX"/>
        </w:rPr>
        <w:t>designó a los CC. Diputados Arturo García Arias y Marcos Daniel Barajas Yescas para que acompañaran al interior del Recinto Legislativo al C. Licenciado Elías Sánchez Aguayo, para que rindiera la protesta de Ley como Magistrado Supernumerario del Tribunal Electoral del Estado y recibir el nombramiento correspondiente.</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lastRenderedPageBreak/>
        <w:t>En el siguiente punto del orden del día la Diputada Presidenta dirigió un mensaje de felicitación alusivo al acto.</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Luego se pasó al siguiente punto del orden del día, en el cual se le concedió el uso de la palabra al Licenciado </w:t>
      </w:r>
      <w:r w:rsidRPr="001839AA">
        <w:rPr>
          <w:rFonts w:ascii="Arial" w:eastAsia="Times New Roman" w:hAnsi="Arial" w:cs="Arial"/>
          <w:color w:val="000000"/>
          <w:lang w:val="es-ES_tradnl" w:eastAsia="es-MX"/>
        </w:rPr>
        <w:t>Rogelio Humberto Rueda Sánchez, Secretario General de Gobierno y representante personal del Licenciado </w:t>
      </w:r>
      <w:r w:rsidRPr="001839AA">
        <w:rPr>
          <w:rFonts w:ascii="Arial" w:eastAsia="Times New Roman" w:hAnsi="Arial" w:cs="Arial"/>
          <w:color w:val="000000"/>
          <w:lang w:val="es-ES" w:eastAsia="es-MX"/>
        </w:rPr>
        <w:t>Mario Anguiano Moreno, Gobernador Constitucional del Estado, quien dirigió un mensaje alusivo al acto.</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En el siguiente punto del orden del día se citó a las señoras y señores Diputados </w:t>
      </w:r>
      <w:r w:rsidRPr="001839AA">
        <w:rPr>
          <w:rFonts w:ascii="Arial" w:eastAsia="Times New Roman" w:hAnsi="Arial" w:cs="Arial"/>
          <w:color w:val="000000"/>
          <w:lang w:eastAsia="es-MX"/>
        </w:rPr>
        <w:t>a la próxima sesión ordinaria celebrarse el día </w:t>
      </w:r>
      <w:r w:rsidRPr="001839AA">
        <w:rPr>
          <w:rFonts w:ascii="Arial" w:eastAsia="Times New Roman" w:hAnsi="Arial" w:cs="Arial"/>
          <w:color w:val="000000"/>
          <w:lang w:val="es-ES" w:eastAsia="es-MX"/>
        </w:rPr>
        <w:t>el día 17 de abril del presente año, a partir de las 11:00 horas.</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Antes de concluir la sesión, la Diputada Presidenta solicitó a las Comisiones de Cortesía, que una vez clausurada la misma acompañaran a salir del Recinto a los invitados especiales.</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Finalmente, agotados los puntos del orden del día, se clausuró la sesión siendo las doce horas con cinco minutos del día de su fecha.</w:t>
      </w:r>
    </w:p>
    <w:p w:rsidR="001839AA" w:rsidRPr="001839AA" w:rsidRDefault="001839AA" w:rsidP="001839AA">
      <w:pPr>
        <w:spacing w:after="0" w:line="240" w:lineRule="auto"/>
        <w:ind w:right="335"/>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 </w:t>
      </w:r>
    </w:p>
    <w:p w:rsidR="001839AA" w:rsidRPr="001839AA" w:rsidRDefault="001839AA" w:rsidP="001839AA">
      <w:pPr>
        <w:spacing w:after="0" w:line="240" w:lineRule="auto"/>
        <w:ind w:left="567" w:right="140"/>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_tradnl" w:eastAsia="es-MX"/>
        </w:rPr>
        <w:t> </w:t>
      </w:r>
    </w:p>
    <w:p w:rsidR="001839AA" w:rsidRPr="001839AA" w:rsidRDefault="001839AA" w:rsidP="001839AA">
      <w:pPr>
        <w:spacing w:after="0" w:line="240" w:lineRule="auto"/>
        <w:rPr>
          <w:rFonts w:ascii="Times New Roman" w:eastAsia="Times New Roman" w:hAnsi="Times New Roman" w:cs="Times New Roman"/>
          <w:color w:val="000000"/>
          <w:lang w:eastAsia="es-MX"/>
        </w:rPr>
      </w:pPr>
      <w:r w:rsidRPr="001839AA">
        <w:rPr>
          <w:rFonts w:ascii="Calibri" w:eastAsia="Times New Roman" w:hAnsi="Calibri" w:cs="Calibri"/>
          <w:color w:val="000000"/>
          <w:lang w:eastAsia="es-MX"/>
        </w:rPr>
        <w:t> </w:t>
      </w:r>
    </w:p>
    <w:p w:rsidR="001839AA" w:rsidRPr="001839AA" w:rsidRDefault="001839AA" w:rsidP="001839AA">
      <w:pPr>
        <w:spacing w:after="0" w:line="240" w:lineRule="auto"/>
        <w:jc w:val="both"/>
        <w:rPr>
          <w:rFonts w:ascii="Times New Roman" w:eastAsia="Times New Roman" w:hAnsi="Times New Roman" w:cs="Times New Roman"/>
          <w:color w:val="000000"/>
          <w:lang w:eastAsia="es-MX"/>
        </w:rPr>
      </w:pPr>
      <w:r w:rsidRPr="001839AA">
        <w:rPr>
          <w:rFonts w:ascii="Arial" w:eastAsia="Times New Roman" w:hAnsi="Arial" w:cs="Arial"/>
          <w:color w:val="000000"/>
          <w:lang w:val="es-ES" w:eastAsia="es-MX"/>
        </w:rPr>
        <w:t> </w:t>
      </w:r>
    </w:p>
    <w:p w:rsidR="00610518" w:rsidRPr="001839AA" w:rsidRDefault="00610518"/>
    <w:sectPr w:rsidR="00610518" w:rsidRPr="001839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AA"/>
    <w:rsid w:val="001839AA"/>
    <w:rsid w:val="00610518"/>
    <w:rsid w:val="00796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8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Vargas</dc:creator>
  <cp:keywords/>
  <dc:description/>
  <cp:lastModifiedBy>Carmen Vargas</cp:lastModifiedBy>
  <cp:revision>1</cp:revision>
  <dcterms:created xsi:type="dcterms:W3CDTF">2014-07-01T16:55:00Z</dcterms:created>
  <dcterms:modified xsi:type="dcterms:W3CDTF">2014-07-01T16:56:00Z</dcterms:modified>
</cp:coreProperties>
</file>