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FC" w:rsidRDefault="00D050FC" w:rsidP="00630F1B">
      <w:pPr>
        <w:spacing w:after="0" w:line="240" w:lineRule="auto"/>
        <w:ind w:right="49"/>
        <w:jc w:val="both"/>
        <w:rPr>
          <w:rFonts w:ascii="Arial" w:hAnsi="Arial" w:cs="Arial"/>
          <w:b/>
          <w:sz w:val="24"/>
          <w:szCs w:val="24"/>
        </w:rPr>
      </w:pPr>
    </w:p>
    <w:p w:rsidR="00D050FC" w:rsidRDefault="00D050FC" w:rsidP="00630F1B">
      <w:pPr>
        <w:spacing w:after="0" w:line="240" w:lineRule="auto"/>
        <w:ind w:right="49"/>
        <w:jc w:val="both"/>
        <w:rPr>
          <w:rFonts w:ascii="Arial" w:hAnsi="Arial" w:cs="Arial"/>
          <w:b/>
          <w:sz w:val="24"/>
          <w:szCs w:val="24"/>
        </w:rPr>
      </w:pPr>
    </w:p>
    <w:p w:rsidR="0066353B" w:rsidRPr="00955335" w:rsidRDefault="00A572C6" w:rsidP="00630F1B">
      <w:pPr>
        <w:spacing w:after="0" w:line="240" w:lineRule="auto"/>
        <w:ind w:right="49"/>
        <w:jc w:val="both"/>
        <w:rPr>
          <w:rFonts w:ascii="Arial" w:hAnsi="Arial" w:cs="Arial"/>
          <w:b/>
          <w:sz w:val="24"/>
          <w:szCs w:val="24"/>
        </w:rPr>
      </w:pPr>
      <w:r>
        <w:rPr>
          <w:rFonts w:ascii="Arial" w:hAnsi="Arial" w:cs="Arial"/>
          <w:b/>
          <w:noProof/>
          <w:sz w:val="24"/>
          <w:szCs w:val="24"/>
          <w:lang w:eastAsia="es-MX"/>
        </w:rPr>
        <w:pict>
          <v:shapetype id="_x0000_t202" coordsize="21600,21600" o:spt="202" path="m,l,21600r21600,l21600,xe">
            <v:stroke joinstyle="miter"/>
            <v:path gradientshapeok="t" o:connecttype="rect"/>
          </v:shapetype>
          <v:shape id="Cuadro de texto 12" o:spid="_x0000_s1026" type="#_x0000_t202" style="position:absolute;left:0;text-align:left;margin-left:208.95pt;margin-top:-86.55pt;width:253.65pt;height:50.2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LoswIAALI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0LsII0E66FG+I1RJRBkybDQSwQmUaeh1Ct73Pfib8VaOcMVR1v2drL5pJGTeELFlN0rJoWGEQpqh&#10;vemfXZ1wtAXZDB8khXBkZ6QDGmvV2RpCVRCgQ7seTi2CRFAFm7MoCmfzOUYVnC1my/By7kKQ9Hi7&#10;V9q8Y7JD1siwAgk4dLK/08ZmQ9Kjiw0mZMnb1smgFc82wHHagdhw1Z7ZLFxXH5MgWS/Xy9iLo8Xa&#10;i4Oi8G7KPPYWJWRUzIo8L8KfNm4Ypw2nlAkb5qiwMP6zDh60PmnjpDEtW04tnE1Jq+0mbxXaE1B4&#10;6b5DQc7c/OdpuCIAlxeUwigObqPEKxfLSy8u47mXXAZLLwiT22QRxElclM8p3XHB/p0SGjKczKP5&#10;JKbfcgvc95obSTtuYIa0vMvw8uREUivBtaCutYbwdrLPSmHTfyoFtPvYaCdYq9FJrWbcjIBiVbyR&#10;9AGkqyQoC/QJgw+MRqofGA0wRDKsv++IYhi17wXI306co6GOxuZoEFHB1QwbjCYzN9Nk2vWKbxtA&#10;nh6YkDfwRGru1PuUxeFhwWBwJA5DzE6e83/n9TRqV78AAAD//wMAUEsDBBQABgAIAAAAIQCOKqBF&#10;4gAAAAwBAAAPAAAAZHJzL2Rvd25yZXYueG1sTI/BToQwEIbvJr5DMybedguoIEjZbIyeTIwsHjwW&#10;2oVm6RRpdxff3vG0Hmfmyz/fX24WO7KTnr1xKCBeR8A0dk4Z7AV8Nq+rR2A+SFRydKgF/GgPm+r6&#10;qpSFcmes9WkXekYh6AspYAhhKjj33aCt9Gs3aaTb3s1WBhrnnqtZnincjjyJopRbaZA+DHLSz4Pu&#10;DrujFbD9wvrFfL+3H/W+Nk2TR/iWHoS4vVm2T8CCXsIFhj99UoeKnFp3ROXZKOA+znJCBazi7C4G&#10;RkiePCTAWlplSQq8Kvn/EtUvAAAA//8DAFBLAQItABQABgAIAAAAIQC2gziS/gAAAOEBAAATAAAA&#10;AAAAAAAAAAAAAAAAAABbQ29udGVudF9UeXBlc10ueG1sUEsBAi0AFAAGAAgAAAAhADj9If/WAAAA&#10;lAEAAAsAAAAAAAAAAAAAAAAALwEAAF9yZWxzLy5yZWxzUEsBAi0AFAAGAAgAAAAhAKkKIuizAgAA&#10;sgUAAA4AAAAAAAAAAAAAAAAALgIAAGRycy9lMm9Eb2MueG1sUEsBAi0AFAAGAAgAAAAhAI4qoEXi&#10;AAAADAEAAA8AAAAAAAAAAAAAAAAADQUAAGRycy9kb3ducmV2LnhtbFBLBQYAAAAABAAEAPMAAAAc&#10;BgAAAAA=&#10;" filled="f" stroked="f">
            <v:textbox inset="0,0,0,0">
              <w:txbxContent>
                <w:p w:rsidR="0066353B" w:rsidRDefault="0066353B" w:rsidP="0066353B">
                  <w:pPr>
                    <w:ind w:right="106" w:hanging="2"/>
                    <w:jc w:val="center"/>
                    <w:rPr>
                      <w:rFonts w:ascii="Arial" w:hAnsi="Arial" w:cs="Arial"/>
                      <w:b/>
                    </w:rPr>
                  </w:pPr>
                  <w:r>
                    <w:rPr>
                      <w:rFonts w:ascii="Arial" w:hAnsi="Arial" w:cs="Arial"/>
                      <w:b/>
                    </w:rPr>
                    <w:t>DIRECCIÓN DE PROCESO LEGISLATIVO</w:t>
                  </w:r>
                </w:p>
                <w:p w:rsidR="0066353B" w:rsidRPr="00D11D07" w:rsidRDefault="0066353B" w:rsidP="0066353B">
                  <w:pPr>
                    <w:pStyle w:val="Prrafodelista"/>
                    <w:ind w:left="0" w:right="106"/>
                    <w:jc w:val="center"/>
                    <w:rPr>
                      <w:rFonts w:ascii="Arial" w:hAnsi="Arial" w:cs="Arial"/>
                      <w:b/>
                    </w:rPr>
                  </w:pPr>
                  <w:r>
                    <w:rPr>
                      <w:rFonts w:ascii="Arial" w:hAnsi="Arial" w:cs="Arial"/>
                      <w:b/>
                    </w:rPr>
                    <w:t>ACUERDO NO. 32</w:t>
                  </w:r>
                </w:p>
              </w:txbxContent>
            </v:textbox>
            <w10:wrap anchorx="margin"/>
          </v:shape>
        </w:pict>
      </w:r>
      <w:r w:rsidR="0066353B" w:rsidRPr="00955335">
        <w:rPr>
          <w:rFonts w:ascii="Arial" w:hAnsi="Arial" w:cs="Arial"/>
          <w:b/>
          <w:sz w:val="24"/>
          <w:szCs w:val="24"/>
        </w:rPr>
        <w:t>EL H. CONGRESO DEL ESTADO DE COLIMA, EN SESION DE HOY TUVO A BIEN APROBAR EL SIGUIENTE</w:t>
      </w:r>
    </w:p>
    <w:p w:rsidR="0066353B" w:rsidRPr="00555621" w:rsidRDefault="0066353B" w:rsidP="00630F1B">
      <w:pPr>
        <w:pStyle w:val="Sinespaciado"/>
        <w:tabs>
          <w:tab w:val="left" w:pos="1230"/>
        </w:tabs>
        <w:jc w:val="both"/>
        <w:rPr>
          <w:rFonts w:ascii="Arial" w:eastAsiaTheme="minorHAnsi" w:hAnsi="Arial" w:cs="Arial"/>
          <w:b/>
          <w:sz w:val="24"/>
          <w:szCs w:val="24"/>
        </w:rPr>
      </w:pPr>
    </w:p>
    <w:p w:rsidR="0066353B" w:rsidRDefault="0066353B" w:rsidP="00630F1B">
      <w:pPr>
        <w:spacing w:after="0" w:line="240" w:lineRule="auto"/>
        <w:jc w:val="both"/>
        <w:rPr>
          <w:rFonts w:ascii="Arial" w:hAnsi="Arial" w:cs="Arial"/>
          <w:b/>
          <w:bCs/>
          <w:sz w:val="24"/>
          <w:szCs w:val="24"/>
        </w:rPr>
      </w:pPr>
      <w:r w:rsidRPr="00690FDA">
        <w:rPr>
          <w:rFonts w:ascii="Arial" w:hAnsi="Arial" w:cs="Arial"/>
          <w:b/>
          <w:sz w:val="24"/>
          <w:szCs w:val="24"/>
        </w:rPr>
        <w:t xml:space="preserve">ACUERDO POR EL </w:t>
      </w:r>
      <w:r>
        <w:rPr>
          <w:rFonts w:ascii="Arial" w:hAnsi="Arial" w:cs="Arial"/>
          <w:b/>
          <w:sz w:val="24"/>
          <w:szCs w:val="24"/>
        </w:rPr>
        <w:t xml:space="preserve">QUE SE DECLARA DESIERTO EL PREMIO ESTATAL “RICARDO DE JESÚS VÁZQUEZ LARA CENTENO” </w:t>
      </w:r>
    </w:p>
    <w:p w:rsidR="0066353B" w:rsidRDefault="0066353B" w:rsidP="00630F1B">
      <w:pPr>
        <w:spacing w:after="0" w:line="240" w:lineRule="auto"/>
        <w:jc w:val="center"/>
        <w:rPr>
          <w:rFonts w:ascii="Arial" w:hAnsi="Arial" w:cs="Arial"/>
          <w:b/>
          <w:bCs/>
          <w:sz w:val="24"/>
          <w:szCs w:val="24"/>
        </w:rPr>
      </w:pPr>
    </w:p>
    <w:p w:rsidR="0066353B" w:rsidRDefault="0066353B" w:rsidP="00630F1B">
      <w:pPr>
        <w:spacing w:after="0" w:line="240" w:lineRule="auto"/>
        <w:jc w:val="center"/>
        <w:rPr>
          <w:rFonts w:ascii="Arial" w:hAnsi="Arial" w:cs="Arial"/>
          <w:b/>
          <w:bCs/>
          <w:sz w:val="24"/>
          <w:szCs w:val="24"/>
        </w:rPr>
      </w:pPr>
    </w:p>
    <w:p w:rsidR="0066353B" w:rsidRPr="00B05CE6" w:rsidRDefault="0066353B" w:rsidP="00630F1B">
      <w:pPr>
        <w:spacing w:after="0" w:line="240" w:lineRule="auto"/>
        <w:jc w:val="center"/>
        <w:rPr>
          <w:rFonts w:ascii="Arial" w:hAnsi="Arial" w:cs="Arial"/>
          <w:b/>
          <w:bCs/>
          <w:sz w:val="24"/>
          <w:szCs w:val="24"/>
        </w:rPr>
      </w:pPr>
      <w:r w:rsidRPr="00B05CE6">
        <w:rPr>
          <w:rFonts w:ascii="Arial" w:hAnsi="Arial" w:cs="Arial"/>
          <w:b/>
          <w:bCs/>
          <w:sz w:val="24"/>
          <w:szCs w:val="24"/>
        </w:rPr>
        <w:t>A N T E C E D E N T E S</w:t>
      </w:r>
    </w:p>
    <w:p w:rsidR="0066353B" w:rsidRPr="00B05CE6" w:rsidRDefault="0066353B" w:rsidP="00630F1B">
      <w:pPr>
        <w:spacing w:after="0" w:line="240" w:lineRule="auto"/>
        <w:jc w:val="both"/>
        <w:rPr>
          <w:rFonts w:ascii="Arial" w:hAnsi="Arial" w:cs="Arial"/>
          <w:b/>
          <w:bCs/>
          <w:sz w:val="24"/>
          <w:szCs w:val="24"/>
        </w:rPr>
      </w:pPr>
    </w:p>
    <w:p w:rsidR="0066353B" w:rsidRPr="00B05CE6" w:rsidRDefault="0066353B" w:rsidP="00630F1B">
      <w:pPr>
        <w:pStyle w:val="Textoindependiente"/>
        <w:spacing w:line="240" w:lineRule="auto"/>
        <w:jc w:val="both"/>
        <w:rPr>
          <w:rFonts w:ascii="Arial" w:hAnsi="Arial" w:cs="Arial"/>
          <w:b/>
          <w:sz w:val="24"/>
          <w:szCs w:val="24"/>
        </w:rPr>
      </w:pPr>
      <w:r w:rsidRPr="00B05CE6">
        <w:rPr>
          <w:rFonts w:ascii="Arial" w:hAnsi="Arial" w:cs="Arial"/>
          <w:b/>
          <w:sz w:val="24"/>
          <w:szCs w:val="24"/>
        </w:rPr>
        <w:t xml:space="preserve">1.- </w:t>
      </w:r>
      <w:r w:rsidRPr="00B05CE6">
        <w:rPr>
          <w:rFonts w:ascii="Arial" w:hAnsi="Arial" w:cs="Arial"/>
          <w:sz w:val="24"/>
          <w:szCs w:val="24"/>
          <w:lang w:val="es-ES_tradnl"/>
        </w:rPr>
        <w:t xml:space="preserve">Que de acuerdo al artículo 7º de la Ley que Crea Premios y Estímulos para los Colimenses, se integró la </w:t>
      </w:r>
      <w:r w:rsidRPr="00B05CE6">
        <w:rPr>
          <w:rFonts w:ascii="Arial" w:hAnsi="Arial" w:cs="Arial"/>
          <w:sz w:val="24"/>
          <w:szCs w:val="24"/>
        </w:rPr>
        <w:t xml:space="preserve">Comisión Dictaminadora, también conocido como Jurado Calificador, </w:t>
      </w:r>
      <w:r w:rsidR="00FD170D">
        <w:rPr>
          <w:rFonts w:ascii="Arial" w:hAnsi="Arial" w:cs="Arial"/>
          <w:sz w:val="24"/>
          <w:szCs w:val="24"/>
          <w:lang w:val="es-ES_tradnl"/>
        </w:rPr>
        <w:t>encargada</w:t>
      </w:r>
      <w:r w:rsidRPr="00B05CE6">
        <w:rPr>
          <w:rFonts w:ascii="Arial" w:hAnsi="Arial" w:cs="Arial"/>
          <w:sz w:val="24"/>
          <w:szCs w:val="24"/>
          <w:lang w:val="es-ES_tradnl"/>
        </w:rPr>
        <w:t xml:space="preserve"> de seleccionar las propuestas de los candidatos a recibir el </w:t>
      </w:r>
      <w:r w:rsidRPr="00B05CE6">
        <w:rPr>
          <w:rFonts w:ascii="Arial" w:hAnsi="Arial" w:cs="Arial"/>
          <w:sz w:val="24"/>
          <w:szCs w:val="24"/>
        </w:rPr>
        <w:t>Premio</w:t>
      </w:r>
      <w:r w:rsidRPr="00B05CE6">
        <w:rPr>
          <w:rFonts w:ascii="Arial" w:hAnsi="Arial" w:cs="Arial"/>
          <w:b/>
          <w:sz w:val="24"/>
          <w:szCs w:val="24"/>
          <w:lang w:val="es-ES_tradnl"/>
        </w:rPr>
        <w:t xml:space="preserve"> “</w:t>
      </w:r>
      <w:r w:rsidRPr="00B05CE6">
        <w:rPr>
          <w:rFonts w:ascii="Arial" w:hAnsi="Arial" w:cs="Arial"/>
          <w:sz w:val="24"/>
          <w:szCs w:val="24"/>
          <w:lang w:val="es-ES_tradnl"/>
        </w:rPr>
        <w:t>Ricardo de Jesús Vázquez Lara Centeno” quedando compuesta por la</w:t>
      </w:r>
      <w:r w:rsidRPr="00B05CE6">
        <w:rPr>
          <w:rFonts w:ascii="Arial" w:hAnsi="Arial" w:cs="Arial"/>
          <w:sz w:val="24"/>
          <w:szCs w:val="24"/>
        </w:rPr>
        <w:t xml:space="preserve"> Diputada Araceli García Muro, Presidenta de la Comisión de Niñez, Juventud, Adultos Mayores y Discapacidad; por la Diputada Rosalva Farías Larios, President</w:t>
      </w:r>
      <w:r w:rsidR="00FD170D">
        <w:rPr>
          <w:rFonts w:ascii="Arial" w:hAnsi="Arial" w:cs="Arial"/>
          <w:sz w:val="24"/>
          <w:szCs w:val="24"/>
        </w:rPr>
        <w:t>a</w:t>
      </w:r>
      <w:r w:rsidRPr="00B05CE6">
        <w:rPr>
          <w:rFonts w:ascii="Arial" w:hAnsi="Arial" w:cs="Arial"/>
          <w:sz w:val="24"/>
          <w:szCs w:val="24"/>
        </w:rPr>
        <w:t xml:space="preserve"> de la Comisión de Educación y Cultura; por el Lic. José de Jesús Dueñas García, Director del Instituto Colimense para la Discapacidad (INCODIS); y un representante de las Sociedades Civiles.</w:t>
      </w:r>
    </w:p>
    <w:p w:rsidR="0066353B" w:rsidRPr="00B05CE6" w:rsidRDefault="0066353B" w:rsidP="00630F1B">
      <w:pPr>
        <w:pStyle w:val="Textoindependiente"/>
        <w:spacing w:line="240" w:lineRule="auto"/>
        <w:jc w:val="both"/>
        <w:rPr>
          <w:rFonts w:ascii="Arial" w:hAnsi="Arial" w:cs="Arial"/>
          <w:b/>
          <w:sz w:val="24"/>
          <w:szCs w:val="24"/>
        </w:rPr>
      </w:pPr>
    </w:p>
    <w:p w:rsidR="0066353B" w:rsidRPr="00B05CE6" w:rsidRDefault="0066353B" w:rsidP="00630F1B">
      <w:pPr>
        <w:pStyle w:val="NormalWeb"/>
        <w:spacing w:before="0" w:beforeAutospacing="0" w:after="120" w:afterAutospacing="0"/>
        <w:jc w:val="both"/>
        <w:rPr>
          <w:rFonts w:ascii="Arial" w:hAnsi="Arial" w:cs="Arial"/>
          <w:lang w:val="es-ES_tradnl"/>
        </w:rPr>
      </w:pPr>
      <w:r w:rsidRPr="00B05CE6">
        <w:rPr>
          <w:rFonts w:ascii="Arial" w:hAnsi="Arial" w:cs="Arial"/>
          <w:b/>
          <w:lang w:val="es-MX"/>
        </w:rPr>
        <w:t>2.-</w:t>
      </w:r>
      <w:r w:rsidRPr="00B05CE6">
        <w:rPr>
          <w:rFonts w:ascii="Arial" w:hAnsi="Arial" w:cs="Arial"/>
          <w:lang w:val="es-ES_tradnl"/>
        </w:rPr>
        <w:t>En este orden de ideas, en fecha del 06 de noviembre del 2019, la Comisión Dictaminadora suscribió y publicó en la página web oficial del H. Congreso del Estado la convocatoria respectiva, a efecto de que</w:t>
      </w:r>
      <w:r w:rsidRPr="00B05CE6">
        <w:rPr>
          <w:rFonts w:ascii="Arial" w:hAnsi="Arial" w:cs="Arial"/>
        </w:rPr>
        <w:t xml:space="preserve"> las asociaciones civiles de y para las personas con discapacidad, y en general toda la población del Estado</w:t>
      </w:r>
      <w:r w:rsidRPr="00B05CE6">
        <w:rPr>
          <w:rFonts w:ascii="Arial" w:hAnsi="Arial" w:cs="Arial"/>
          <w:lang w:val="es-ES_tradnl"/>
        </w:rPr>
        <w:t>, en un término de 12 días naturales, propusieran a las personas y agrupaciones que consideren sean merecedores a la obtención del Premio Estatal “Ricardo</w:t>
      </w:r>
      <w:r w:rsidR="00FD170D">
        <w:rPr>
          <w:rFonts w:ascii="Arial" w:hAnsi="Arial" w:cs="Arial"/>
          <w:lang w:val="es-ES_tradnl"/>
        </w:rPr>
        <w:t xml:space="preserve"> de Jesús Vázquez Lara Centeno”.</w:t>
      </w:r>
    </w:p>
    <w:p w:rsidR="0066353B" w:rsidRPr="00B05CE6" w:rsidRDefault="0066353B" w:rsidP="00630F1B">
      <w:pPr>
        <w:pStyle w:val="NormalWeb"/>
        <w:spacing w:before="0" w:beforeAutospacing="0" w:after="120" w:afterAutospacing="0"/>
        <w:jc w:val="both"/>
        <w:rPr>
          <w:rFonts w:ascii="Arial" w:hAnsi="Arial" w:cs="Arial"/>
          <w:lang w:val="es-ES_tradnl"/>
        </w:rPr>
      </w:pPr>
    </w:p>
    <w:p w:rsidR="0066353B" w:rsidRPr="00B05CE6" w:rsidRDefault="0066353B" w:rsidP="00630F1B">
      <w:pPr>
        <w:spacing w:after="120" w:line="240" w:lineRule="auto"/>
        <w:jc w:val="both"/>
        <w:rPr>
          <w:rFonts w:ascii="Arial" w:hAnsi="Arial" w:cs="Arial"/>
          <w:sz w:val="24"/>
          <w:szCs w:val="24"/>
          <w:lang w:val="es-ES_tradnl"/>
        </w:rPr>
      </w:pPr>
      <w:r w:rsidRPr="00B05CE6">
        <w:rPr>
          <w:rFonts w:ascii="Arial" w:hAnsi="Arial" w:cs="Arial"/>
          <w:b/>
          <w:sz w:val="24"/>
          <w:szCs w:val="24"/>
          <w:lang w:val="es-ES_tradnl"/>
        </w:rPr>
        <w:t>3.-</w:t>
      </w:r>
      <w:r w:rsidR="00FD170D">
        <w:rPr>
          <w:rFonts w:ascii="Arial" w:hAnsi="Arial" w:cs="Arial"/>
          <w:sz w:val="24"/>
          <w:szCs w:val="24"/>
          <w:lang w:val="es-ES_tradnl"/>
        </w:rPr>
        <w:t xml:space="preserve"> A</w:t>
      </w:r>
      <w:r w:rsidRPr="00B05CE6">
        <w:rPr>
          <w:rFonts w:ascii="Arial" w:hAnsi="Arial" w:cs="Arial"/>
          <w:sz w:val="24"/>
          <w:szCs w:val="24"/>
          <w:lang w:val="es-ES_tradnl"/>
        </w:rPr>
        <w:t>l cierre de la convocatoria, se d</w:t>
      </w:r>
      <w:r w:rsidR="00FD170D">
        <w:rPr>
          <w:rFonts w:ascii="Arial" w:hAnsi="Arial" w:cs="Arial"/>
          <w:sz w:val="24"/>
          <w:szCs w:val="24"/>
          <w:lang w:val="es-ES_tradnl"/>
        </w:rPr>
        <w:t>io</w:t>
      </w:r>
      <w:r w:rsidRPr="00B05CE6">
        <w:rPr>
          <w:rFonts w:ascii="Arial" w:hAnsi="Arial" w:cs="Arial"/>
          <w:sz w:val="24"/>
          <w:szCs w:val="24"/>
          <w:lang w:val="es-ES_tradnl"/>
        </w:rPr>
        <w:t xml:space="preserve"> cuenta que solo dos personas fueron inscritas en los ámbitos referidos en la base </w:t>
      </w:r>
      <w:r w:rsidR="00FD170D">
        <w:rPr>
          <w:rFonts w:ascii="Arial" w:hAnsi="Arial" w:cs="Arial"/>
          <w:sz w:val="24"/>
          <w:szCs w:val="24"/>
          <w:lang w:val="es-ES_tradnl"/>
        </w:rPr>
        <w:t xml:space="preserve">tercera de la Convocatoria; en </w:t>
      </w:r>
      <w:r w:rsidRPr="00B05CE6">
        <w:rPr>
          <w:rFonts w:ascii="Arial" w:hAnsi="Arial" w:cs="Arial"/>
          <w:sz w:val="24"/>
          <w:szCs w:val="24"/>
          <w:lang w:val="es-ES_tradnl"/>
        </w:rPr>
        <w:t>virtud de lo cu</w:t>
      </w:r>
      <w:r w:rsidR="00FD170D">
        <w:rPr>
          <w:rFonts w:ascii="Arial" w:hAnsi="Arial" w:cs="Arial"/>
          <w:sz w:val="24"/>
          <w:szCs w:val="24"/>
          <w:lang w:val="es-ES_tradnl"/>
        </w:rPr>
        <w:t>al, la Comisión Dictaminadora, e</w:t>
      </w:r>
      <w:r w:rsidRPr="00B05CE6">
        <w:rPr>
          <w:rFonts w:ascii="Arial" w:hAnsi="Arial" w:cs="Arial"/>
          <w:sz w:val="24"/>
          <w:szCs w:val="24"/>
          <w:lang w:val="es-ES_tradnl"/>
        </w:rPr>
        <w:t>n fecha 06 de diciembre de</w:t>
      </w:r>
      <w:r w:rsidR="00FD170D">
        <w:rPr>
          <w:rFonts w:ascii="Arial" w:hAnsi="Arial" w:cs="Arial"/>
          <w:sz w:val="24"/>
          <w:szCs w:val="24"/>
          <w:lang w:val="es-ES_tradnl"/>
        </w:rPr>
        <w:t xml:space="preserve"> 2019</w:t>
      </w:r>
      <w:r w:rsidRPr="00B05CE6">
        <w:rPr>
          <w:rFonts w:ascii="Arial" w:hAnsi="Arial" w:cs="Arial"/>
          <w:sz w:val="24"/>
          <w:szCs w:val="24"/>
          <w:lang w:val="es-ES_tradnl"/>
        </w:rPr>
        <w:t>, se reunió en la Sala de Juntas “</w:t>
      </w:r>
      <w:r w:rsidRPr="00B05CE6">
        <w:rPr>
          <w:rFonts w:ascii="Arial" w:hAnsi="Arial" w:cs="Arial"/>
          <w:bCs/>
          <w:sz w:val="24"/>
          <w:szCs w:val="24"/>
        </w:rPr>
        <w:t>Gral. Francisco J. Múgica”</w:t>
      </w:r>
      <w:r w:rsidRPr="00B05CE6">
        <w:rPr>
          <w:rFonts w:ascii="Arial" w:hAnsi="Arial" w:cs="Arial"/>
          <w:sz w:val="24"/>
          <w:szCs w:val="24"/>
          <w:lang w:val="es-ES_tradnl"/>
        </w:rPr>
        <w:t xml:space="preserve"> de este H. Congreso del Estado, para llevar a cabo el análisis y valoración de los expedientes y la situación de la existencia de solo dos propuestas, tomando en cuenta en todo momento la labor desarrollada por los candidatos, sus obras, acciones, la importancia y valor de las mismas.</w:t>
      </w:r>
    </w:p>
    <w:p w:rsidR="005B5DB5" w:rsidRPr="00B05CE6" w:rsidRDefault="005B5DB5" w:rsidP="00630F1B">
      <w:pPr>
        <w:pStyle w:val="Textoindependiente"/>
        <w:spacing w:line="240" w:lineRule="auto"/>
        <w:jc w:val="both"/>
        <w:rPr>
          <w:rFonts w:ascii="Arial" w:hAnsi="Arial" w:cs="Arial"/>
          <w:sz w:val="24"/>
          <w:szCs w:val="24"/>
        </w:rPr>
      </w:pPr>
    </w:p>
    <w:p w:rsidR="0066353B" w:rsidRPr="00B05CE6" w:rsidRDefault="005B5DB5" w:rsidP="00630F1B">
      <w:pPr>
        <w:pStyle w:val="Textoindependiente"/>
        <w:spacing w:line="240" w:lineRule="auto"/>
        <w:jc w:val="both"/>
        <w:rPr>
          <w:rFonts w:ascii="Arial" w:hAnsi="Arial" w:cs="Arial"/>
          <w:sz w:val="24"/>
          <w:szCs w:val="24"/>
        </w:rPr>
      </w:pPr>
      <w:r>
        <w:rPr>
          <w:rFonts w:ascii="Arial" w:hAnsi="Arial" w:cs="Arial"/>
          <w:b/>
          <w:sz w:val="24"/>
          <w:szCs w:val="24"/>
        </w:rPr>
        <w:t>4</w:t>
      </w:r>
      <w:r w:rsidR="0066353B" w:rsidRPr="00B05CE6">
        <w:rPr>
          <w:rFonts w:ascii="Arial" w:hAnsi="Arial" w:cs="Arial"/>
          <w:b/>
          <w:sz w:val="24"/>
          <w:szCs w:val="24"/>
        </w:rPr>
        <w:t>.-</w:t>
      </w:r>
      <w:r w:rsidR="0066353B" w:rsidRPr="00B05CE6">
        <w:rPr>
          <w:rFonts w:ascii="Arial" w:hAnsi="Arial" w:cs="Arial"/>
          <w:sz w:val="24"/>
          <w:szCs w:val="24"/>
        </w:rPr>
        <w:t xml:space="preserve"> Es por ello que los integrantes de la</w:t>
      </w:r>
      <w:r>
        <w:rPr>
          <w:rFonts w:ascii="Arial" w:hAnsi="Arial" w:cs="Arial"/>
          <w:sz w:val="24"/>
          <w:szCs w:val="24"/>
        </w:rPr>
        <w:t>s</w:t>
      </w:r>
      <w:r w:rsidR="0066353B" w:rsidRPr="00B05CE6">
        <w:rPr>
          <w:rFonts w:ascii="Arial" w:hAnsi="Arial" w:cs="Arial"/>
          <w:sz w:val="24"/>
          <w:szCs w:val="24"/>
        </w:rPr>
        <w:t xml:space="preserve"> Comisi</w:t>
      </w:r>
      <w:r>
        <w:rPr>
          <w:rFonts w:ascii="Arial" w:hAnsi="Arial" w:cs="Arial"/>
          <w:sz w:val="24"/>
          <w:szCs w:val="24"/>
        </w:rPr>
        <w:t>o</w:t>
      </w:r>
      <w:r w:rsidR="0066353B" w:rsidRPr="00B05CE6">
        <w:rPr>
          <w:rFonts w:ascii="Arial" w:hAnsi="Arial" w:cs="Arial"/>
          <w:sz w:val="24"/>
          <w:szCs w:val="24"/>
        </w:rPr>
        <w:t>n</w:t>
      </w:r>
      <w:r>
        <w:rPr>
          <w:rFonts w:ascii="Arial" w:hAnsi="Arial" w:cs="Arial"/>
          <w:sz w:val="24"/>
          <w:szCs w:val="24"/>
        </w:rPr>
        <w:t>es</w:t>
      </w:r>
      <w:r w:rsidR="0066353B" w:rsidRPr="00B05CE6">
        <w:rPr>
          <w:rFonts w:ascii="Arial" w:hAnsi="Arial" w:cs="Arial"/>
          <w:sz w:val="24"/>
          <w:szCs w:val="24"/>
        </w:rPr>
        <w:t xml:space="preserve"> que dictamina</w:t>
      </w:r>
      <w:r>
        <w:rPr>
          <w:rFonts w:ascii="Arial" w:hAnsi="Arial" w:cs="Arial"/>
          <w:sz w:val="24"/>
          <w:szCs w:val="24"/>
        </w:rPr>
        <w:t>mos</w:t>
      </w:r>
      <w:r w:rsidR="0066353B" w:rsidRPr="00B05CE6">
        <w:rPr>
          <w:rFonts w:ascii="Arial" w:hAnsi="Arial" w:cs="Arial"/>
          <w:sz w:val="24"/>
          <w:szCs w:val="24"/>
        </w:rPr>
        <w:t xml:space="preserve"> procedemos a realizar el siguiente:</w:t>
      </w:r>
    </w:p>
    <w:p w:rsidR="0066353B" w:rsidRPr="00B05CE6" w:rsidRDefault="0066353B" w:rsidP="00630F1B">
      <w:pPr>
        <w:pStyle w:val="Textoindependiente"/>
        <w:spacing w:line="240" w:lineRule="auto"/>
        <w:jc w:val="both"/>
        <w:rPr>
          <w:rFonts w:ascii="Arial" w:hAnsi="Arial" w:cs="Arial"/>
          <w:sz w:val="24"/>
          <w:szCs w:val="24"/>
        </w:rPr>
      </w:pPr>
    </w:p>
    <w:p w:rsidR="0066353B" w:rsidRPr="00B05CE6" w:rsidRDefault="0066353B" w:rsidP="00630F1B">
      <w:pPr>
        <w:pStyle w:val="Textoindependiente"/>
        <w:spacing w:line="240" w:lineRule="auto"/>
        <w:jc w:val="center"/>
        <w:rPr>
          <w:rFonts w:ascii="Arial" w:hAnsi="Arial" w:cs="Arial"/>
          <w:b/>
          <w:sz w:val="24"/>
          <w:szCs w:val="24"/>
        </w:rPr>
      </w:pPr>
      <w:r w:rsidRPr="00B05CE6">
        <w:rPr>
          <w:rFonts w:ascii="Arial" w:hAnsi="Arial" w:cs="Arial"/>
          <w:b/>
          <w:sz w:val="24"/>
          <w:szCs w:val="24"/>
        </w:rPr>
        <w:lastRenderedPageBreak/>
        <w:t>A N A L I S I S  DE   L A S  P R O P U E S T A S</w:t>
      </w:r>
    </w:p>
    <w:p w:rsidR="0066353B" w:rsidRPr="00B05CE6" w:rsidRDefault="0066353B" w:rsidP="00630F1B">
      <w:pPr>
        <w:pStyle w:val="Textoindependiente"/>
        <w:spacing w:line="240" w:lineRule="auto"/>
        <w:jc w:val="both"/>
        <w:rPr>
          <w:rFonts w:ascii="Arial" w:hAnsi="Arial" w:cs="Arial"/>
          <w:b/>
          <w:sz w:val="24"/>
          <w:szCs w:val="24"/>
        </w:rPr>
      </w:pPr>
    </w:p>
    <w:p w:rsidR="0066353B" w:rsidRPr="00B05CE6" w:rsidRDefault="0066353B" w:rsidP="00630F1B">
      <w:pPr>
        <w:pStyle w:val="NormalWeb"/>
        <w:spacing w:before="0" w:beforeAutospacing="0" w:after="120" w:afterAutospacing="0"/>
        <w:jc w:val="both"/>
        <w:rPr>
          <w:rFonts w:ascii="Arial" w:hAnsi="Arial" w:cs="Arial"/>
          <w:lang w:val="es-ES_tradnl"/>
        </w:rPr>
      </w:pPr>
      <w:r w:rsidRPr="00B05CE6">
        <w:rPr>
          <w:rFonts w:ascii="Arial" w:hAnsi="Arial" w:cs="Arial"/>
          <w:b/>
          <w:lang w:val="es-MX"/>
        </w:rPr>
        <w:t xml:space="preserve">I.- </w:t>
      </w:r>
      <w:r w:rsidRPr="00B05CE6">
        <w:rPr>
          <w:rFonts w:ascii="Arial" w:hAnsi="Arial" w:cs="Arial"/>
          <w:bCs/>
          <w:lang w:val="es-ES_tradnl"/>
        </w:rPr>
        <w:t xml:space="preserve">Que el Jurado Calificador descrito en el antecedente 1 </w:t>
      </w:r>
      <w:r w:rsidRPr="00B05CE6">
        <w:rPr>
          <w:rFonts w:ascii="Arial" w:hAnsi="Arial" w:cs="Arial"/>
          <w:lang w:val="es-ES_tradnl"/>
        </w:rPr>
        <w:t>inici</w:t>
      </w:r>
      <w:r w:rsidR="005B5DB5">
        <w:rPr>
          <w:rFonts w:ascii="Arial" w:hAnsi="Arial" w:cs="Arial"/>
          <w:lang w:val="es-ES_tradnl"/>
        </w:rPr>
        <w:t>ó</w:t>
      </w:r>
      <w:r w:rsidRPr="00B05CE6">
        <w:rPr>
          <w:rFonts w:ascii="Arial" w:hAnsi="Arial" w:cs="Arial"/>
          <w:lang w:val="es-ES_tradnl"/>
        </w:rPr>
        <w:t xml:space="preserve"> el análisis puntual de las dos únicas propuestas recibidas e inscritas para recibir el Premio Estatal “Ricardo de Jesús Vázquez Lara Centeno” y</w:t>
      </w:r>
      <w:r w:rsidR="00036DDD">
        <w:rPr>
          <w:rFonts w:ascii="Arial" w:hAnsi="Arial" w:cs="Arial"/>
          <w:lang w:val="es-ES_tradnl"/>
        </w:rPr>
        <w:t>,</w:t>
      </w:r>
      <w:r w:rsidRPr="00B05CE6">
        <w:rPr>
          <w:rFonts w:ascii="Arial" w:hAnsi="Arial" w:cs="Arial"/>
          <w:lang w:val="es-ES_tradnl"/>
        </w:rPr>
        <w:t xml:space="preserve"> de acuerdo </w:t>
      </w:r>
      <w:r w:rsidR="00036DDD">
        <w:rPr>
          <w:rFonts w:ascii="Arial" w:hAnsi="Arial" w:cs="Arial"/>
          <w:lang w:val="es-ES_tradnl"/>
        </w:rPr>
        <w:t>con</w:t>
      </w:r>
      <w:r w:rsidRPr="00B05CE6">
        <w:rPr>
          <w:rFonts w:ascii="Arial" w:hAnsi="Arial" w:cs="Arial"/>
          <w:lang w:val="es-ES_tradnl"/>
        </w:rPr>
        <w:t xml:space="preserve"> la información enviada, se desprende lo siguiente: </w:t>
      </w:r>
    </w:p>
    <w:p w:rsidR="0066353B" w:rsidRPr="00B05CE6" w:rsidRDefault="0066353B" w:rsidP="00630F1B">
      <w:pPr>
        <w:pStyle w:val="Textoindependiente2"/>
        <w:spacing w:after="120"/>
        <w:jc w:val="both"/>
        <w:rPr>
          <w:rFonts w:cs="Arial"/>
          <w:b/>
          <w:bCs/>
          <w:i/>
          <w:szCs w:val="24"/>
        </w:rPr>
      </w:pPr>
    </w:p>
    <w:p w:rsidR="0066353B" w:rsidRPr="0066353B" w:rsidRDefault="0066353B" w:rsidP="00630F1B">
      <w:pPr>
        <w:pStyle w:val="Prrafodelista"/>
        <w:numPr>
          <w:ilvl w:val="0"/>
          <w:numId w:val="1"/>
        </w:numPr>
        <w:spacing w:after="120" w:line="240" w:lineRule="auto"/>
        <w:jc w:val="both"/>
        <w:rPr>
          <w:rFonts w:ascii="Arial" w:hAnsi="Arial" w:cs="Arial"/>
          <w:sz w:val="24"/>
          <w:szCs w:val="24"/>
        </w:rPr>
      </w:pPr>
      <w:r w:rsidRPr="00B05CE6">
        <w:rPr>
          <w:rFonts w:ascii="Arial" w:hAnsi="Arial" w:cs="Arial"/>
          <w:sz w:val="24"/>
          <w:szCs w:val="24"/>
        </w:rPr>
        <w:t xml:space="preserve">En la categoría de las personas o agrupaciones sociales que de manera altruista han realizado acciones destacadas para mejorar las </w:t>
      </w:r>
      <w:r w:rsidRPr="0066353B">
        <w:rPr>
          <w:rFonts w:ascii="Arial" w:hAnsi="Arial" w:cs="Arial"/>
          <w:sz w:val="24"/>
          <w:szCs w:val="24"/>
        </w:rPr>
        <w:t>condiciones de vida de las personas con discapacidad en el Estad</w:t>
      </w:r>
      <w:r w:rsidR="005B5DB5">
        <w:rPr>
          <w:rFonts w:ascii="Arial" w:hAnsi="Arial" w:cs="Arial"/>
          <w:sz w:val="24"/>
          <w:szCs w:val="24"/>
        </w:rPr>
        <w:t>o, se ha inscrito el C. Mario Cé</w:t>
      </w:r>
      <w:r w:rsidRPr="0066353B">
        <w:rPr>
          <w:rFonts w:ascii="Arial" w:hAnsi="Arial" w:cs="Arial"/>
          <w:sz w:val="24"/>
          <w:szCs w:val="24"/>
        </w:rPr>
        <w:t>sar Galindo Núñez.</w:t>
      </w:r>
    </w:p>
    <w:p w:rsidR="0066353B" w:rsidRPr="0066353B" w:rsidRDefault="0066353B" w:rsidP="00630F1B">
      <w:pPr>
        <w:pStyle w:val="Prrafodelista"/>
        <w:spacing w:after="120" w:line="240" w:lineRule="auto"/>
        <w:jc w:val="both"/>
        <w:rPr>
          <w:rFonts w:ascii="Arial" w:hAnsi="Arial" w:cs="Arial"/>
          <w:sz w:val="24"/>
          <w:szCs w:val="24"/>
        </w:rPr>
      </w:pPr>
    </w:p>
    <w:p w:rsidR="0066353B" w:rsidRPr="00B05CE6" w:rsidRDefault="0066353B" w:rsidP="00630F1B">
      <w:pPr>
        <w:pStyle w:val="Prrafodelista"/>
        <w:numPr>
          <w:ilvl w:val="0"/>
          <w:numId w:val="1"/>
        </w:numPr>
        <w:spacing w:line="240" w:lineRule="auto"/>
        <w:jc w:val="both"/>
        <w:rPr>
          <w:rFonts w:ascii="Arial" w:hAnsi="Arial" w:cs="Arial"/>
          <w:b/>
          <w:sz w:val="24"/>
          <w:szCs w:val="24"/>
        </w:rPr>
      </w:pPr>
      <w:r w:rsidRPr="00B05CE6">
        <w:rPr>
          <w:rFonts w:ascii="Arial" w:hAnsi="Arial" w:cs="Arial"/>
          <w:sz w:val="24"/>
          <w:szCs w:val="24"/>
        </w:rPr>
        <w:t xml:space="preserve">En la misma categoría de las personas o agrupaciones sociales que de manera altruista han realizado acciones destacadas para mejorar las condiciones de vida de las personas con discapacidad en el Estado, se ha inscrito el </w:t>
      </w:r>
      <w:r w:rsidRPr="0066353B">
        <w:rPr>
          <w:rFonts w:ascii="Arial" w:hAnsi="Arial" w:cs="Arial"/>
          <w:sz w:val="24"/>
          <w:szCs w:val="24"/>
        </w:rPr>
        <w:t>C. Marco Antonio Pérez Gaspar.</w:t>
      </w:r>
    </w:p>
    <w:p w:rsidR="0066353B" w:rsidRPr="00B05CE6" w:rsidRDefault="0066353B" w:rsidP="00630F1B">
      <w:pPr>
        <w:pStyle w:val="Prrafodelista"/>
        <w:spacing w:after="120" w:line="240" w:lineRule="auto"/>
        <w:jc w:val="both"/>
        <w:rPr>
          <w:rFonts w:ascii="Arial" w:hAnsi="Arial" w:cs="Arial"/>
          <w:sz w:val="24"/>
          <w:szCs w:val="24"/>
        </w:rPr>
      </w:pPr>
    </w:p>
    <w:p w:rsidR="0066353B" w:rsidRPr="00B05CE6" w:rsidRDefault="0066353B" w:rsidP="00630F1B">
      <w:pPr>
        <w:pStyle w:val="Prrafodelista"/>
        <w:numPr>
          <w:ilvl w:val="0"/>
          <w:numId w:val="1"/>
        </w:numPr>
        <w:spacing w:after="120" w:line="240" w:lineRule="auto"/>
        <w:jc w:val="both"/>
        <w:rPr>
          <w:rFonts w:ascii="Arial" w:hAnsi="Arial" w:cs="Arial"/>
          <w:sz w:val="24"/>
          <w:szCs w:val="24"/>
        </w:rPr>
      </w:pPr>
      <w:r w:rsidRPr="00B05CE6">
        <w:rPr>
          <w:rFonts w:ascii="Arial" w:hAnsi="Arial" w:cs="Arial"/>
          <w:sz w:val="24"/>
          <w:szCs w:val="24"/>
        </w:rPr>
        <w:t>En la categoría de persona que teniendo alguna discapacidad ha logrado destacar de manera relevante en el desarrollo de algún ámbito social</w:t>
      </w:r>
      <w:r w:rsidR="005B5DB5">
        <w:rPr>
          <w:rFonts w:ascii="Arial" w:hAnsi="Arial" w:cs="Arial"/>
          <w:sz w:val="24"/>
          <w:szCs w:val="24"/>
        </w:rPr>
        <w:t>,</w:t>
      </w:r>
      <w:r w:rsidRPr="00B05CE6">
        <w:rPr>
          <w:rFonts w:ascii="Arial" w:hAnsi="Arial" w:cs="Arial"/>
          <w:sz w:val="24"/>
          <w:szCs w:val="24"/>
        </w:rPr>
        <w:t xml:space="preserve"> no se encuentra inscrito ninguna persona. </w:t>
      </w:r>
    </w:p>
    <w:p w:rsidR="0066353B" w:rsidRPr="0066353B" w:rsidRDefault="0066353B" w:rsidP="00630F1B">
      <w:pPr>
        <w:pStyle w:val="NormalWeb"/>
        <w:spacing w:before="0" w:beforeAutospacing="0" w:after="120" w:afterAutospacing="0"/>
        <w:jc w:val="both"/>
        <w:rPr>
          <w:rFonts w:ascii="Arial" w:hAnsi="Arial" w:cs="Arial"/>
          <w:i/>
          <w:color w:val="000000"/>
          <w:sz w:val="10"/>
        </w:rPr>
      </w:pPr>
    </w:p>
    <w:p w:rsidR="0066353B" w:rsidRPr="00B05CE6" w:rsidRDefault="0066353B" w:rsidP="00630F1B">
      <w:pPr>
        <w:pStyle w:val="Textoindependiente2"/>
        <w:spacing w:after="120"/>
        <w:jc w:val="both"/>
        <w:rPr>
          <w:rFonts w:cs="Arial"/>
          <w:bCs/>
          <w:szCs w:val="24"/>
        </w:rPr>
      </w:pPr>
      <w:r w:rsidRPr="00B05CE6">
        <w:rPr>
          <w:rFonts w:cs="Arial"/>
          <w:bCs/>
          <w:szCs w:val="24"/>
        </w:rPr>
        <w:t xml:space="preserve">II.- El </w:t>
      </w:r>
      <w:r w:rsidR="00036DDD">
        <w:rPr>
          <w:rFonts w:cs="Arial"/>
          <w:bCs/>
          <w:szCs w:val="24"/>
        </w:rPr>
        <w:t xml:space="preserve">Diputado </w:t>
      </w:r>
      <w:r w:rsidRPr="00B05CE6">
        <w:rPr>
          <w:rFonts w:cs="Arial"/>
          <w:bCs/>
          <w:szCs w:val="24"/>
        </w:rPr>
        <w:t>y las Diputadas que integramos esta</w:t>
      </w:r>
      <w:r w:rsidR="00036DDD">
        <w:rPr>
          <w:rFonts w:cs="Arial"/>
          <w:bCs/>
          <w:szCs w:val="24"/>
        </w:rPr>
        <w:t>s Comisio</w:t>
      </w:r>
      <w:r w:rsidRPr="00B05CE6">
        <w:rPr>
          <w:rFonts w:cs="Arial"/>
          <w:bCs/>
          <w:szCs w:val="24"/>
        </w:rPr>
        <w:t>n</w:t>
      </w:r>
      <w:r w:rsidR="00036DDD">
        <w:rPr>
          <w:rFonts w:cs="Arial"/>
          <w:bCs/>
          <w:szCs w:val="24"/>
        </w:rPr>
        <w:t>es</w:t>
      </w:r>
      <w:r w:rsidRPr="00B05CE6">
        <w:rPr>
          <w:rFonts w:cs="Arial"/>
          <w:bCs/>
          <w:szCs w:val="24"/>
        </w:rPr>
        <w:t xml:space="preserve"> Dictaminadora</w:t>
      </w:r>
      <w:r w:rsidR="00036DDD">
        <w:rPr>
          <w:rFonts w:cs="Arial"/>
          <w:bCs/>
          <w:szCs w:val="24"/>
        </w:rPr>
        <w:t>s</w:t>
      </w:r>
      <w:r w:rsidRPr="00B05CE6">
        <w:rPr>
          <w:rFonts w:cs="Arial"/>
          <w:bCs/>
          <w:szCs w:val="24"/>
        </w:rPr>
        <w:t>, mediante citatorio emitido por la Presidenta de la Comisión de Niñez, Juventud, Adultos Mayores y Discapacidad, sesionamos al interior de la Sala de Juntas “</w:t>
      </w:r>
      <w:r w:rsidRPr="00B05CE6">
        <w:rPr>
          <w:rFonts w:cs="Arial"/>
          <w:bCs/>
          <w:szCs w:val="24"/>
          <w:lang w:val="es-MX"/>
        </w:rPr>
        <w:t xml:space="preserve">Gral. Francisco J. Múgica” </w:t>
      </w:r>
      <w:r w:rsidRPr="00B05CE6">
        <w:rPr>
          <w:rFonts w:cs="Arial"/>
          <w:bCs/>
          <w:szCs w:val="24"/>
        </w:rPr>
        <w:t xml:space="preserve">del H. Congreso del Estado a efecto de realizar el </w:t>
      </w:r>
      <w:r w:rsidR="00036DDD">
        <w:rPr>
          <w:rFonts w:cs="Arial"/>
          <w:bCs/>
          <w:szCs w:val="24"/>
        </w:rPr>
        <w:t>dictamen</w:t>
      </w:r>
      <w:r w:rsidRPr="00B05CE6">
        <w:rPr>
          <w:rFonts w:cs="Arial"/>
          <w:bCs/>
          <w:szCs w:val="24"/>
        </w:rPr>
        <w:t xml:space="preserve"> correspondiente, con fundamento en el artículo 91 de la Ley Orgánica del Poder Legislativo del Estado,</w:t>
      </w:r>
    </w:p>
    <w:p w:rsidR="0066353B" w:rsidRPr="00B05CE6" w:rsidRDefault="0066353B" w:rsidP="00630F1B">
      <w:pPr>
        <w:pStyle w:val="Textoindependiente2"/>
        <w:spacing w:after="120"/>
        <w:jc w:val="both"/>
        <w:rPr>
          <w:rFonts w:cs="Arial"/>
          <w:b/>
          <w:bCs/>
          <w:i/>
          <w:szCs w:val="24"/>
          <w:lang w:val="es-ES_tradnl"/>
        </w:rPr>
      </w:pPr>
    </w:p>
    <w:p w:rsidR="0066353B" w:rsidRDefault="00CD757F" w:rsidP="00630F1B">
      <w:pPr>
        <w:spacing w:line="240" w:lineRule="auto"/>
        <w:ind w:right="49"/>
        <w:jc w:val="center"/>
        <w:rPr>
          <w:rFonts w:ascii="Arial" w:hAnsi="Arial" w:cs="Arial"/>
          <w:b/>
          <w:bCs/>
          <w:color w:val="000000"/>
          <w:sz w:val="24"/>
          <w:szCs w:val="24"/>
        </w:rPr>
      </w:pPr>
      <w:r>
        <w:rPr>
          <w:rFonts w:ascii="Arial" w:hAnsi="Arial" w:cs="Arial"/>
          <w:b/>
          <w:bCs/>
          <w:color w:val="000000"/>
          <w:sz w:val="24"/>
          <w:szCs w:val="24"/>
        </w:rPr>
        <w:t xml:space="preserve">C O N S I D E R A N D O </w:t>
      </w:r>
      <w:r w:rsidR="0066353B" w:rsidRPr="00B05CE6">
        <w:rPr>
          <w:rFonts w:ascii="Arial" w:hAnsi="Arial" w:cs="Arial"/>
          <w:b/>
          <w:bCs/>
          <w:color w:val="000000"/>
          <w:sz w:val="24"/>
          <w:szCs w:val="24"/>
        </w:rPr>
        <w:t>:</w:t>
      </w:r>
    </w:p>
    <w:p w:rsidR="0066353B" w:rsidRPr="00B05CE6" w:rsidRDefault="0066353B" w:rsidP="00630F1B">
      <w:pPr>
        <w:spacing w:line="240" w:lineRule="auto"/>
        <w:ind w:right="49"/>
        <w:jc w:val="center"/>
        <w:rPr>
          <w:rFonts w:ascii="Arial" w:hAnsi="Arial" w:cs="Arial"/>
          <w:b/>
          <w:bCs/>
          <w:color w:val="000000"/>
          <w:sz w:val="24"/>
          <w:szCs w:val="24"/>
        </w:rPr>
      </w:pPr>
    </w:p>
    <w:p w:rsidR="0066353B" w:rsidRDefault="0066353B" w:rsidP="00630F1B">
      <w:pPr>
        <w:spacing w:after="0" w:line="240" w:lineRule="auto"/>
        <w:ind w:right="49"/>
        <w:jc w:val="both"/>
        <w:rPr>
          <w:rFonts w:ascii="Arial" w:hAnsi="Arial" w:cs="Arial"/>
          <w:bCs/>
          <w:color w:val="000000"/>
          <w:sz w:val="24"/>
          <w:szCs w:val="24"/>
          <w:lang w:val="es-ES"/>
        </w:rPr>
      </w:pPr>
      <w:r w:rsidRPr="00B05CE6">
        <w:rPr>
          <w:rFonts w:ascii="Arial" w:hAnsi="Arial" w:cs="Arial"/>
          <w:b/>
          <w:bCs/>
          <w:color w:val="000000"/>
          <w:sz w:val="24"/>
          <w:szCs w:val="24"/>
        </w:rPr>
        <w:t>PRIMERO. -</w:t>
      </w:r>
      <w:r w:rsidRPr="00B05CE6">
        <w:rPr>
          <w:rFonts w:ascii="Arial" w:hAnsi="Arial" w:cs="Arial"/>
          <w:bCs/>
          <w:color w:val="000000"/>
          <w:sz w:val="24"/>
          <w:szCs w:val="24"/>
        </w:rPr>
        <w:tab/>
        <w:t xml:space="preserve">De conformidad con lo previsto por el artículo 50 fracción IV y 54, fracción X, del Reglamento de la </w:t>
      </w:r>
      <w:r w:rsidRPr="00B05CE6">
        <w:rPr>
          <w:rFonts w:ascii="Arial" w:hAnsi="Arial" w:cs="Arial"/>
          <w:bCs/>
          <w:color w:val="000000"/>
          <w:sz w:val="24"/>
          <w:szCs w:val="24"/>
          <w:lang w:val="es-ES"/>
        </w:rPr>
        <w:t>Ley Orgánica del Poder Legislativo del Estado de Colima</w:t>
      </w:r>
      <w:r w:rsidRPr="00B05CE6">
        <w:rPr>
          <w:rFonts w:ascii="Arial" w:hAnsi="Arial" w:cs="Arial"/>
          <w:bCs/>
          <w:color w:val="000000"/>
          <w:sz w:val="24"/>
          <w:szCs w:val="24"/>
        </w:rPr>
        <w:t xml:space="preserve">, </w:t>
      </w:r>
      <w:r w:rsidR="008A2128">
        <w:rPr>
          <w:rFonts w:ascii="Arial" w:hAnsi="Arial" w:cs="Arial"/>
          <w:bCs/>
          <w:color w:val="000000"/>
          <w:sz w:val="24"/>
          <w:szCs w:val="24"/>
        </w:rPr>
        <w:t xml:space="preserve">el H. Congreso del Estado es </w:t>
      </w:r>
      <w:r w:rsidRPr="00B05CE6">
        <w:rPr>
          <w:rFonts w:ascii="Arial" w:hAnsi="Arial" w:cs="Arial"/>
          <w:bCs/>
          <w:color w:val="000000"/>
          <w:sz w:val="24"/>
          <w:szCs w:val="24"/>
        </w:rPr>
        <w:t>competente</w:t>
      </w:r>
      <w:r w:rsidR="008A2128">
        <w:rPr>
          <w:rFonts w:ascii="Arial" w:hAnsi="Arial" w:cs="Arial"/>
          <w:bCs/>
          <w:color w:val="000000"/>
          <w:sz w:val="24"/>
          <w:szCs w:val="24"/>
        </w:rPr>
        <w:t>,</w:t>
      </w:r>
      <w:r w:rsidRPr="00B05CE6">
        <w:rPr>
          <w:rFonts w:ascii="Arial" w:hAnsi="Arial" w:cs="Arial"/>
          <w:bCs/>
          <w:color w:val="000000"/>
          <w:sz w:val="24"/>
          <w:szCs w:val="24"/>
        </w:rPr>
        <w:t xml:space="preserve"> a través de las Comisiones de Niñez, Juventud, Adultos Mayores y Discapacidad</w:t>
      </w:r>
      <w:r w:rsidR="008A2128">
        <w:rPr>
          <w:rFonts w:ascii="Arial" w:hAnsi="Arial" w:cs="Arial"/>
          <w:bCs/>
          <w:color w:val="000000"/>
          <w:sz w:val="24"/>
          <w:szCs w:val="24"/>
        </w:rPr>
        <w:t>,</w:t>
      </w:r>
      <w:r w:rsidRPr="00B05CE6">
        <w:rPr>
          <w:rFonts w:ascii="Arial" w:hAnsi="Arial" w:cs="Arial"/>
          <w:bCs/>
          <w:color w:val="000000"/>
          <w:sz w:val="24"/>
          <w:szCs w:val="24"/>
        </w:rPr>
        <w:t xml:space="preserve"> y </w:t>
      </w:r>
      <w:r w:rsidR="008A2128">
        <w:rPr>
          <w:rFonts w:ascii="Arial" w:hAnsi="Arial" w:cs="Arial"/>
          <w:bCs/>
          <w:color w:val="000000"/>
          <w:sz w:val="24"/>
          <w:szCs w:val="24"/>
        </w:rPr>
        <w:t xml:space="preserve">de </w:t>
      </w:r>
      <w:r w:rsidRPr="00B05CE6">
        <w:rPr>
          <w:rFonts w:ascii="Arial" w:hAnsi="Arial" w:cs="Arial"/>
          <w:bCs/>
          <w:color w:val="000000"/>
          <w:sz w:val="24"/>
          <w:szCs w:val="24"/>
        </w:rPr>
        <w:t>Educación y Cultura, para dictaminar y resolver sobre el Premio</w:t>
      </w:r>
      <w:r w:rsidRPr="00B05CE6">
        <w:rPr>
          <w:rFonts w:ascii="Arial" w:hAnsi="Arial" w:cs="Arial"/>
          <w:b/>
          <w:bCs/>
          <w:color w:val="000000"/>
          <w:sz w:val="24"/>
          <w:szCs w:val="24"/>
          <w:lang w:val="es-ES_tradnl"/>
        </w:rPr>
        <w:t xml:space="preserve"> “</w:t>
      </w:r>
      <w:r w:rsidRPr="00B05CE6">
        <w:rPr>
          <w:rFonts w:ascii="Arial" w:hAnsi="Arial" w:cs="Arial"/>
          <w:bCs/>
          <w:color w:val="000000"/>
          <w:sz w:val="24"/>
          <w:szCs w:val="24"/>
          <w:lang w:val="es-ES_tradnl"/>
        </w:rPr>
        <w:t>Ricardo de Jesús Vázquez Lara Centeno”</w:t>
      </w:r>
      <w:r w:rsidRPr="00B05CE6">
        <w:rPr>
          <w:rFonts w:ascii="Arial" w:hAnsi="Arial" w:cs="Arial"/>
          <w:bCs/>
          <w:color w:val="000000"/>
          <w:sz w:val="24"/>
          <w:szCs w:val="24"/>
        </w:rPr>
        <w:t xml:space="preserve">, </w:t>
      </w:r>
      <w:r w:rsidRPr="00B05CE6">
        <w:rPr>
          <w:rFonts w:ascii="Arial" w:hAnsi="Arial" w:cs="Arial"/>
          <w:bCs/>
          <w:color w:val="000000"/>
          <w:sz w:val="24"/>
          <w:szCs w:val="24"/>
          <w:lang w:val="es-ES"/>
        </w:rPr>
        <w:t xml:space="preserve">así como </w:t>
      </w:r>
      <w:r w:rsidR="008A2128">
        <w:rPr>
          <w:rFonts w:ascii="Arial" w:hAnsi="Arial" w:cs="Arial"/>
          <w:bCs/>
          <w:color w:val="000000"/>
          <w:sz w:val="24"/>
          <w:szCs w:val="24"/>
          <w:lang w:val="es-ES"/>
        </w:rPr>
        <w:t xml:space="preserve"> en atención al</w:t>
      </w:r>
      <w:r w:rsidRPr="00B05CE6">
        <w:rPr>
          <w:rFonts w:ascii="Arial" w:hAnsi="Arial" w:cs="Arial"/>
          <w:bCs/>
          <w:color w:val="000000"/>
          <w:sz w:val="24"/>
          <w:szCs w:val="24"/>
          <w:lang w:val="es-ES"/>
        </w:rPr>
        <w:t xml:space="preserve"> artículo 7° de la Ley que Crea Premios y Estímulos para los Colimenses.</w:t>
      </w:r>
    </w:p>
    <w:p w:rsidR="00630F1B" w:rsidRDefault="00630F1B" w:rsidP="00630F1B">
      <w:pPr>
        <w:spacing w:after="0" w:line="240" w:lineRule="auto"/>
        <w:ind w:right="49"/>
        <w:jc w:val="both"/>
        <w:rPr>
          <w:rFonts w:ascii="Arial" w:hAnsi="Arial" w:cs="Arial"/>
          <w:bCs/>
          <w:color w:val="000000"/>
          <w:sz w:val="24"/>
          <w:szCs w:val="24"/>
          <w:lang w:val="es-ES"/>
        </w:rPr>
      </w:pPr>
    </w:p>
    <w:p w:rsidR="0066353B" w:rsidRDefault="0066353B" w:rsidP="00630F1B">
      <w:pPr>
        <w:pStyle w:val="Textoindependiente"/>
        <w:spacing w:after="0" w:line="240" w:lineRule="auto"/>
        <w:ind w:right="221"/>
        <w:jc w:val="both"/>
        <w:rPr>
          <w:rFonts w:ascii="Arial" w:hAnsi="Arial" w:cs="Arial"/>
          <w:bCs/>
          <w:color w:val="000000"/>
          <w:sz w:val="24"/>
          <w:szCs w:val="24"/>
        </w:rPr>
      </w:pPr>
      <w:r w:rsidRPr="00B05CE6">
        <w:rPr>
          <w:rFonts w:ascii="Arial" w:hAnsi="Arial" w:cs="Arial"/>
          <w:b/>
          <w:bCs/>
          <w:color w:val="000000"/>
          <w:sz w:val="24"/>
          <w:szCs w:val="24"/>
        </w:rPr>
        <w:t>SEGUNDO. –</w:t>
      </w:r>
      <w:r w:rsidRPr="00B05CE6">
        <w:rPr>
          <w:rFonts w:ascii="Arial" w:hAnsi="Arial" w:cs="Arial"/>
          <w:bCs/>
          <w:color w:val="000000"/>
          <w:sz w:val="24"/>
          <w:szCs w:val="24"/>
        </w:rPr>
        <w:t xml:space="preserve"> En ese contexto, las Comisiones que Dictaminan, una vez realizado el estudio y análisis correspondiente de las propuestas objeto del </w:t>
      </w:r>
      <w:r w:rsidRPr="00B05CE6">
        <w:rPr>
          <w:rFonts w:ascii="Arial" w:hAnsi="Arial" w:cs="Arial"/>
          <w:bCs/>
          <w:color w:val="000000"/>
          <w:sz w:val="24"/>
          <w:szCs w:val="24"/>
        </w:rPr>
        <w:lastRenderedPageBreak/>
        <w:t>presente acuerdo, determinan que su labor es de gran trascendencia para la sociedad, dado que representan el esfuerzo que diversos colimenses realizan para mejorar las condiciones de las personas con discapacidad, así como aquellas personas con discapacidad que con un gran valor y fuerza física y mental logran destacar en algún ámbito social.</w:t>
      </w:r>
    </w:p>
    <w:p w:rsidR="00630F1B" w:rsidRDefault="00630F1B" w:rsidP="00630F1B">
      <w:pPr>
        <w:pStyle w:val="Textoindependiente"/>
        <w:spacing w:after="0" w:line="240" w:lineRule="auto"/>
        <w:ind w:right="221"/>
        <w:jc w:val="both"/>
        <w:rPr>
          <w:rFonts w:ascii="Arial" w:hAnsi="Arial" w:cs="Arial"/>
          <w:bCs/>
          <w:color w:val="000000"/>
          <w:sz w:val="24"/>
          <w:szCs w:val="24"/>
        </w:rPr>
      </w:pPr>
    </w:p>
    <w:p w:rsidR="0066353B" w:rsidRDefault="0066353B" w:rsidP="00630F1B">
      <w:pPr>
        <w:pStyle w:val="Textoindependiente"/>
        <w:spacing w:after="0" w:line="240" w:lineRule="auto"/>
        <w:ind w:right="221"/>
        <w:jc w:val="both"/>
        <w:rPr>
          <w:rFonts w:ascii="Arial" w:hAnsi="Arial" w:cs="Arial"/>
          <w:bCs/>
          <w:color w:val="000000"/>
          <w:sz w:val="24"/>
          <w:szCs w:val="24"/>
        </w:rPr>
      </w:pPr>
      <w:r w:rsidRPr="00B05CE6">
        <w:rPr>
          <w:rFonts w:ascii="Arial" w:hAnsi="Arial" w:cs="Arial"/>
          <w:b/>
          <w:bCs/>
          <w:color w:val="000000"/>
          <w:sz w:val="24"/>
          <w:szCs w:val="24"/>
        </w:rPr>
        <w:t>TERCERO. –</w:t>
      </w:r>
      <w:r w:rsidRPr="00B05CE6">
        <w:rPr>
          <w:rFonts w:ascii="Arial" w:hAnsi="Arial" w:cs="Arial"/>
          <w:bCs/>
          <w:color w:val="000000"/>
          <w:sz w:val="24"/>
          <w:szCs w:val="24"/>
        </w:rPr>
        <w:t xml:space="preserve"> Sin embargo, del estudio detallado de los expedientes se desprende que la propuesta del C. Mario Cesar Galindo Núñez, en la categoría de las personas o agrupaciones sociales que de manera altruista han realizado acciones destacadas para mejorar las condiciones de vida de las personas con discapacidad en el Estado, ya ha sido reconocido por esta Soberanía en el año 2018</w:t>
      </w:r>
      <w:r w:rsidR="005F59CA">
        <w:rPr>
          <w:rFonts w:ascii="Arial" w:hAnsi="Arial" w:cs="Arial"/>
          <w:bCs/>
          <w:color w:val="000000"/>
          <w:sz w:val="24"/>
          <w:szCs w:val="24"/>
        </w:rPr>
        <w:t xml:space="preserve">, cuando </w:t>
      </w:r>
      <w:r w:rsidRPr="00B05CE6">
        <w:rPr>
          <w:rFonts w:ascii="Arial" w:hAnsi="Arial" w:cs="Arial"/>
          <w:bCs/>
          <w:color w:val="000000"/>
          <w:sz w:val="24"/>
          <w:szCs w:val="24"/>
        </w:rPr>
        <w:t>recibió nota laudatoria.</w:t>
      </w:r>
    </w:p>
    <w:p w:rsidR="00630F1B" w:rsidRDefault="00630F1B" w:rsidP="00630F1B">
      <w:pPr>
        <w:pStyle w:val="Textoindependiente"/>
        <w:spacing w:after="0" w:line="240" w:lineRule="auto"/>
        <w:ind w:right="221"/>
        <w:jc w:val="both"/>
        <w:rPr>
          <w:rFonts w:ascii="Arial" w:hAnsi="Arial" w:cs="Arial"/>
          <w:bCs/>
          <w:color w:val="000000"/>
          <w:sz w:val="24"/>
          <w:szCs w:val="24"/>
        </w:rPr>
      </w:pPr>
    </w:p>
    <w:p w:rsidR="0066353B" w:rsidRPr="00B05CE6" w:rsidRDefault="0066353B" w:rsidP="00630F1B">
      <w:pPr>
        <w:pStyle w:val="Textoindependiente"/>
        <w:spacing w:after="0" w:line="240" w:lineRule="auto"/>
        <w:ind w:right="221"/>
        <w:jc w:val="both"/>
        <w:rPr>
          <w:rFonts w:ascii="Arial" w:hAnsi="Arial" w:cs="Arial"/>
          <w:bCs/>
          <w:color w:val="000000"/>
          <w:sz w:val="24"/>
          <w:szCs w:val="24"/>
        </w:rPr>
      </w:pPr>
      <w:r w:rsidRPr="00B05CE6">
        <w:rPr>
          <w:rFonts w:ascii="Arial" w:hAnsi="Arial" w:cs="Arial"/>
          <w:bCs/>
          <w:color w:val="000000"/>
          <w:sz w:val="24"/>
          <w:szCs w:val="24"/>
        </w:rPr>
        <w:t xml:space="preserve">Así mismo, del estudio detallado de los expedientes se desprende que la propuesta del C. Marco Antonio Pérez Gaspar, en la categoría de las personas o agrupaciones sociales que de manera altruista </w:t>
      </w:r>
      <w:r w:rsidR="005F59CA">
        <w:rPr>
          <w:rFonts w:ascii="Arial" w:hAnsi="Arial" w:cs="Arial"/>
          <w:bCs/>
          <w:color w:val="000000"/>
          <w:sz w:val="24"/>
          <w:szCs w:val="24"/>
        </w:rPr>
        <w:t>h</w:t>
      </w:r>
      <w:r w:rsidRPr="00B05CE6">
        <w:rPr>
          <w:rFonts w:ascii="Arial" w:hAnsi="Arial" w:cs="Arial"/>
          <w:bCs/>
          <w:color w:val="000000"/>
          <w:sz w:val="24"/>
          <w:szCs w:val="24"/>
        </w:rPr>
        <w:t xml:space="preserve">an realizado acciones destacadas para mejorar las condiciones de vida de las personas con discapacidad en el Estado, ya ha sido reconocido por esta Soberanía en el año 2018 </w:t>
      </w:r>
      <w:r w:rsidR="005F59CA">
        <w:rPr>
          <w:rFonts w:ascii="Arial" w:hAnsi="Arial" w:cs="Arial"/>
          <w:bCs/>
          <w:color w:val="000000"/>
          <w:sz w:val="24"/>
          <w:szCs w:val="24"/>
        </w:rPr>
        <w:t>cuando también</w:t>
      </w:r>
      <w:r w:rsidRPr="00B05CE6">
        <w:rPr>
          <w:rFonts w:ascii="Arial" w:hAnsi="Arial" w:cs="Arial"/>
          <w:bCs/>
          <w:color w:val="000000"/>
          <w:sz w:val="24"/>
          <w:szCs w:val="24"/>
        </w:rPr>
        <w:t xml:space="preserve"> recibió nota laudatoria.</w:t>
      </w:r>
    </w:p>
    <w:p w:rsidR="0066353B" w:rsidRDefault="0066353B" w:rsidP="00630F1B">
      <w:pPr>
        <w:spacing w:after="0" w:line="240" w:lineRule="auto"/>
        <w:jc w:val="both"/>
        <w:rPr>
          <w:rFonts w:ascii="Arial" w:eastAsia="Calibri" w:hAnsi="Arial" w:cs="Arial"/>
          <w:sz w:val="24"/>
          <w:szCs w:val="24"/>
        </w:rPr>
      </w:pPr>
    </w:p>
    <w:p w:rsidR="0066353B" w:rsidRDefault="0066353B" w:rsidP="00630F1B">
      <w:pPr>
        <w:spacing w:after="0" w:line="240" w:lineRule="auto"/>
        <w:jc w:val="both"/>
        <w:rPr>
          <w:rFonts w:ascii="Arial" w:eastAsia="Calibri" w:hAnsi="Arial" w:cs="Arial"/>
          <w:sz w:val="24"/>
          <w:szCs w:val="24"/>
        </w:rPr>
      </w:pPr>
      <w:r w:rsidRPr="00056F6B">
        <w:rPr>
          <w:rFonts w:ascii="Arial" w:eastAsia="Calibri" w:hAnsi="Arial" w:cs="Arial"/>
          <w:sz w:val="24"/>
          <w:szCs w:val="24"/>
        </w:rPr>
        <w:t xml:space="preserve">Por lo antes expuesto, se expide el siguiente </w:t>
      </w:r>
    </w:p>
    <w:p w:rsidR="0066353B" w:rsidRDefault="0066353B" w:rsidP="00630F1B">
      <w:pPr>
        <w:spacing w:after="0" w:line="240" w:lineRule="auto"/>
        <w:jc w:val="both"/>
        <w:rPr>
          <w:rFonts w:ascii="Arial" w:eastAsia="Calibri" w:hAnsi="Arial" w:cs="Arial"/>
          <w:sz w:val="24"/>
          <w:szCs w:val="24"/>
        </w:rPr>
      </w:pPr>
    </w:p>
    <w:p w:rsidR="0066353B" w:rsidRDefault="0066353B" w:rsidP="00630F1B">
      <w:pPr>
        <w:spacing w:after="0" w:line="240" w:lineRule="auto"/>
        <w:jc w:val="both"/>
        <w:rPr>
          <w:rFonts w:ascii="Arial" w:eastAsia="Calibri" w:hAnsi="Arial" w:cs="Arial"/>
          <w:sz w:val="24"/>
          <w:szCs w:val="24"/>
        </w:rPr>
      </w:pPr>
    </w:p>
    <w:p w:rsidR="0066353B" w:rsidRDefault="0066353B" w:rsidP="00630F1B">
      <w:pPr>
        <w:spacing w:after="0" w:line="240" w:lineRule="auto"/>
        <w:jc w:val="center"/>
        <w:rPr>
          <w:rFonts w:ascii="Arial" w:eastAsia="Calibri" w:hAnsi="Arial" w:cs="Arial"/>
          <w:b/>
          <w:sz w:val="24"/>
          <w:szCs w:val="24"/>
        </w:rPr>
      </w:pPr>
      <w:r>
        <w:rPr>
          <w:rFonts w:ascii="Arial" w:eastAsia="Calibri" w:hAnsi="Arial" w:cs="Arial"/>
          <w:b/>
          <w:sz w:val="24"/>
          <w:szCs w:val="24"/>
        </w:rPr>
        <w:t>A C U E R D O NO. 32</w:t>
      </w:r>
    </w:p>
    <w:p w:rsidR="0066353B" w:rsidRDefault="0066353B" w:rsidP="00630F1B">
      <w:pPr>
        <w:pStyle w:val="Textoindependiente2"/>
        <w:spacing w:after="120"/>
        <w:jc w:val="both"/>
        <w:rPr>
          <w:rFonts w:eastAsiaTheme="minorHAnsi" w:cs="Arial"/>
          <w:bCs/>
          <w:color w:val="000000"/>
          <w:szCs w:val="24"/>
          <w:lang w:val="es-MX" w:eastAsia="en-US"/>
        </w:rPr>
      </w:pPr>
    </w:p>
    <w:p w:rsidR="0066353B" w:rsidRPr="00B05CE6" w:rsidRDefault="005F59CA" w:rsidP="00630F1B">
      <w:pPr>
        <w:pStyle w:val="Textoindependiente2"/>
        <w:spacing w:after="120"/>
        <w:jc w:val="both"/>
        <w:rPr>
          <w:rFonts w:eastAsiaTheme="minorHAnsi" w:cs="Arial"/>
          <w:bCs/>
          <w:color w:val="000000"/>
          <w:szCs w:val="24"/>
          <w:lang w:val="es-MX" w:eastAsia="en-US"/>
        </w:rPr>
      </w:pPr>
      <w:r>
        <w:rPr>
          <w:rFonts w:eastAsiaTheme="minorHAnsi" w:cs="Arial"/>
          <w:b/>
          <w:bCs/>
          <w:color w:val="000000"/>
          <w:szCs w:val="24"/>
          <w:lang w:val="es-MX" w:eastAsia="en-US"/>
        </w:rPr>
        <w:t>ÚNICO</w:t>
      </w:r>
      <w:r w:rsidR="0066353B" w:rsidRPr="00B05CE6">
        <w:rPr>
          <w:rFonts w:eastAsiaTheme="minorHAnsi" w:cs="Arial"/>
          <w:b/>
          <w:bCs/>
          <w:color w:val="000000"/>
          <w:szCs w:val="24"/>
          <w:lang w:val="es-MX" w:eastAsia="en-US"/>
        </w:rPr>
        <w:t>. -</w:t>
      </w:r>
      <w:r>
        <w:rPr>
          <w:rFonts w:eastAsiaTheme="minorHAnsi" w:cs="Arial"/>
          <w:bCs/>
          <w:color w:val="000000"/>
          <w:szCs w:val="24"/>
          <w:lang w:val="es-MX" w:eastAsia="en-US"/>
        </w:rPr>
        <w:t>Se aprueba declarar desiertoel</w:t>
      </w:r>
      <w:r w:rsidR="0066353B" w:rsidRPr="00B05CE6">
        <w:rPr>
          <w:rFonts w:eastAsiaTheme="minorHAnsi" w:cs="Arial"/>
          <w:bCs/>
          <w:color w:val="000000"/>
          <w:szCs w:val="24"/>
          <w:lang w:val="es-MX" w:eastAsia="en-US"/>
        </w:rPr>
        <w:t xml:space="preserve"> Premio</w:t>
      </w:r>
      <w:r w:rsidR="0066353B" w:rsidRPr="00B05CE6">
        <w:rPr>
          <w:rFonts w:eastAsiaTheme="minorHAnsi" w:cs="Arial"/>
          <w:bCs/>
          <w:color w:val="000000"/>
          <w:szCs w:val="24"/>
          <w:lang w:val="es-ES_tradnl" w:eastAsia="en-US"/>
        </w:rPr>
        <w:t xml:space="preserve"> Estatal “Ricardo de Jesús Vázquez Lara Centeno</w:t>
      </w:r>
      <w:r w:rsidR="0066353B">
        <w:rPr>
          <w:rFonts w:eastAsiaTheme="minorHAnsi" w:cs="Arial"/>
          <w:bCs/>
          <w:color w:val="000000"/>
          <w:szCs w:val="24"/>
          <w:lang w:val="es-ES_tradnl" w:eastAsia="en-US"/>
        </w:rPr>
        <w:t>.</w:t>
      </w:r>
    </w:p>
    <w:p w:rsidR="0066353B" w:rsidRDefault="0066353B" w:rsidP="00630F1B">
      <w:pPr>
        <w:pStyle w:val="Textoindependiente2"/>
        <w:spacing w:after="120"/>
        <w:jc w:val="both"/>
        <w:rPr>
          <w:rFonts w:eastAsiaTheme="minorHAnsi" w:cs="Arial"/>
          <w:bCs/>
          <w:color w:val="000000"/>
          <w:szCs w:val="24"/>
          <w:lang w:val="es-MX" w:eastAsia="en-US"/>
        </w:rPr>
      </w:pPr>
    </w:p>
    <w:p w:rsidR="0066353B" w:rsidRDefault="0066353B" w:rsidP="00630F1B">
      <w:pPr>
        <w:pStyle w:val="Textoindependiente"/>
        <w:spacing w:before="77" w:line="240" w:lineRule="auto"/>
        <w:ind w:left="567" w:right="238"/>
        <w:jc w:val="center"/>
        <w:rPr>
          <w:rFonts w:ascii="Arial" w:hAnsi="Arial" w:cs="Arial"/>
          <w:b/>
          <w:sz w:val="24"/>
          <w:szCs w:val="24"/>
        </w:rPr>
      </w:pPr>
      <w:r w:rsidRPr="00B05CE6">
        <w:rPr>
          <w:rFonts w:ascii="Arial" w:hAnsi="Arial" w:cs="Arial"/>
          <w:b/>
          <w:sz w:val="24"/>
          <w:szCs w:val="24"/>
        </w:rPr>
        <w:t>T R A N S I T O R I O S</w:t>
      </w:r>
    </w:p>
    <w:p w:rsidR="005F59CA" w:rsidRPr="00B05CE6" w:rsidRDefault="005F59CA" w:rsidP="00630F1B">
      <w:pPr>
        <w:pStyle w:val="Textoindependiente"/>
        <w:spacing w:before="77" w:line="240" w:lineRule="auto"/>
        <w:ind w:left="567" w:right="238"/>
        <w:jc w:val="center"/>
        <w:rPr>
          <w:rFonts w:ascii="Arial" w:hAnsi="Arial" w:cs="Arial"/>
          <w:b/>
          <w:sz w:val="24"/>
          <w:szCs w:val="24"/>
        </w:rPr>
      </w:pPr>
    </w:p>
    <w:p w:rsidR="0066353B" w:rsidRPr="00B05CE6" w:rsidRDefault="0066353B" w:rsidP="00630F1B">
      <w:pPr>
        <w:pStyle w:val="Textoindependiente"/>
        <w:spacing w:line="240" w:lineRule="auto"/>
        <w:ind w:right="238"/>
        <w:jc w:val="both"/>
        <w:rPr>
          <w:rFonts w:ascii="Arial" w:hAnsi="Arial" w:cs="Arial"/>
          <w:sz w:val="24"/>
          <w:szCs w:val="24"/>
          <w:lang w:val="es-ES"/>
        </w:rPr>
      </w:pPr>
      <w:r w:rsidRPr="00B05CE6">
        <w:rPr>
          <w:rFonts w:ascii="Arial" w:hAnsi="Arial" w:cs="Arial"/>
          <w:b/>
          <w:sz w:val="24"/>
          <w:szCs w:val="24"/>
          <w:lang w:val="es-ES"/>
        </w:rPr>
        <w:t xml:space="preserve">ÚNICO. - </w:t>
      </w:r>
      <w:r w:rsidRPr="00B05CE6">
        <w:rPr>
          <w:rFonts w:ascii="Arial" w:hAnsi="Arial" w:cs="Arial"/>
          <w:sz w:val="24"/>
          <w:szCs w:val="24"/>
          <w:lang w:val="es-ES"/>
        </w:rPr>
        <w:t>El presente acuerdo entrará en vigor el día de su aprobación</w:t>
      </w:r>
      <w:r w:rsidR="005F59CA">
        <w:rPr>
          <w:rFonts w:ascii="Arial" w:hAnsi="Arial" w:cs="Arial"/>
          <w:sz w:val="24"/>
          <w:szCs w:val="24"/>
          <w:lang w:val="es-ES"/>
        </w:rPr>
        <w:t>,</w:t>
      </w:r>
      <w:bookmarkStart w:id="0" w:name="_GoBack"/>
      <w:bookmarkEnd w:id="0"/>
      <w:r w:rsidRPr="00B05CE6">
        <w:rPr>
          <w:rFonts w:ascii="Arial" w:hAnsi="Arial" w:cs="Arial"/>
          <w:sz w:val="24"/>
          <w:szCs w:val="24"/>
          <w:lang w:val="es-ES"/>
        </w:rPr>
        <w:t xml:space="preserve"> y deberá publicarse en el periódico oficial "El Estado de Colima".</w:t>
      </w:r>
    </w:p>
    <w:p w:rsidR="0066353B" w:rsidRDefault="0066353B" w:rsidP="00630F1B">
      <w:pPr>
        <w:pStyle w:val="Textoindependiente"/>
        <w:spacing w:before="10" w:line="240" w:lineRule="auto"/>
        <w:jc w:val="both"/>
        <w:rPr>
          <w:rFonts w:ascii="Arial" w:hAnsi="Arial" w:cs="Arial"/>
          <w:sz w:val="24"/>
          <w:szCs w:val="24"/>
          <w:lang w:val="es-ES"/>
        </w:rPr>
      </w:pPr>
    </w:p>
    <w:p w:rsidR="005F59CA" w:rsidRDefault="005F59CA" w:rsidP="00630F1B">
      <w:pPr>
        <w:pStyle w:val="Textoindependiente"/>
        <w:spacing w:before="10" w:line="240" w:lineRule="auto"/>
        <w:jc w:val="both"/>
        <w:rPr>
          <w:rFonts w:ascii="Arial" w:hAnsi="Arial" w:cs="Arial"/>
          <w:sz w:val="24"/>
          <w:szCs w:val="24"/>
          <w:lang w:val="es-ES"/>
        </w:rPr>
      </w:pPr>
    </w:p>
    <w:p w:rsidR="0066353B" w:rsidRDefault="0066353B" w:rsidP="00630F1B">
      <w:pPr>
        <w:pStyle w:val="Textoindependiente"/>
        <w:spacing w:line="240" w:lineRule="auto"/>
        <w:jc w:val="both"/>
        <w:rPr>
          <w:rFonts w:ascii="Arial" w:hAnsi="Arial" w:cs="Arial"/>
          <w:sz w:val="24"/>
          <w:szCs w:val="24"/>
          <w:lang w:val="es-ES"/>
        </w:rPr>
      </w:pPr>
      <w:r w:rsidRPr="00B05CE6">
        <w:rPr>
          <w:rFonts w:ascii="Arial" w:hAnsi="Arial" w:cs="Arial"/>
          <w:sz w:val="24"/>
          <w:szCs w:val="24"/>
          <w:lang w:val="es-ES"/>
        </w:rPr>
        <w:t xml:space="preserve">El Gobernador del Estado dispondrá </w:t>
      </w:r>
      <w:r w:rsidR="00630F1B">
        <w:rPr>
          <w:rFonts w:ascii="Arial" w:hAnsi="Arial" w:cs="Arial"/>
          <w:sz w:val="24"/>
          <w:szCs w:val="24"/>
          <w:lang w:val="es-ES"/>
        </w:rPr>
        <w:t>su debida publicación.</w:t>
      </w:r>
    </w:p>
    <w:p w:rsidR="00630F1B" w:rsidRDefault="00630F1B" w:rsidP="00630F1B">
      <w:pPr>
        <w:pStyle w:val="Textoindependiente"/>
        <w:spacing w:line="240" w:lineRule="auto"/>
        <w:jc w:val="both"/>
        <w:rPr>
          <w:rFonts w:ascii="Arial" w:hAnsi="Arial" w:cs="Arial"/>
          <w:sz w:val="24"/>
          <w:szCs w:val="24"/>
          <w:lang w:val="es-ES"/>
        </w:rPr>
      </w:pPr>
    </w:p>
    <w:p w:rsidR="00630F1B" w:rsidRPr="00E64A6B" w:rsidRDefault="00630F1B" w:rsidP="00630F1B">
      <w:pPr>
        <w:spacing w:after="0" w:line="276" w:lineRule="auto"/>
        <w:ind w:right="-93"/>
        <w:jc w:val="both"/>
        <w:rPr>
          <w:rFonts w:ascii="Arial" w:eastAsia="Calibri" w:hAnsi="Arial" w:cs="Arial"/>
          <w:sz w:val="24"/>
          <w:szCs w:val="24"/>
        </w:rPr>
      </w:pPr>
      <w:r w:rsidRPr="00E64A6B">
        <w:rPr>
          <w:rFonts w:ascii="Arial" w:eastAsia="Calibri" w:hAnsi="Arial" w:cs="Arial"/>
          <w:sz w:val="24"/>
          <w:szCs w:val="24"/>
        </w:rPr>
        <w:t xml:space="preserve">Dado en el Recinto </w:t>
      </w:r>
      <w:r>
        <w:rPr>
          <w:rFonts w:ascii="Arial" w:eastAsia="Calibri" w:hAnsi="Arial" w:cs="Arial"/>
          <w:sz w:val="24"/>
          <w:szCs w:val="24"/>
        </w:rPr>
        <w:t>Oficial del Poder Legislativo a los 13 trece días</w:t>
      </w:r>
      <w:r w:rsidRPr="00E64A6B">
        <w:rPr>
          <w:rFonts w:ascii="Arial" w:eastAsia="Calibri" w:hAnsi="Arial" w:cs="Arial"/>
          <w:sz w:val="24"/>
          <w:szCs w:val="24"/>
        </w:rPr>
        <w:t xml:space="preserve"> del me</w:t>
      </w:r>
      <w:r>
        <w:rPr>
          <w:rFonts w:ascii="Arial" w:eastAsia="Calibri" w:hAnsi="Arial" w:cs="Arial"/>
          <w:sz w:val="24"/>
          <w:szCs w:val="24"/>
        </w:rPr>
        <w:t>s de febrero</w:t>
      </w:r>
      <w:r w:rsidRPr="00E64A6B">
        <w:rPr>
          <w:rFonts w:ascii="Arial" w:eastAsia="Calibri" w:hAnsi="Arial" w:cs="Arial"/>
          <w:sz w:val="24"/>
          <w:szCs w:val="24"/>
        </w:rPr>
        <w:t xml:space="preserve"> del año 2020.</w:t>
      </w:r>
    </w:p>
    <w:p w:rsidR="00630F1B" w:rsidRDefault="00630F1B" w:rsidP="00630F1B">
      <w:pPr>
        <w:spacing w:line="276" w:lineRule="auto"/>
      </w:pPr>
    </w:p>
    <w:p w:rsidR="00630F1B" w:rsidRPr="0084249C" w:rsidRDefault="00630F1B" w:rsidP="00630F1B">
      <w:pPr>
        <w:spacing w:line="276" w:lineRule="auto"/>
        <w:ind w:right="49"/>
        <w:jc w:val="center"/>
        <w:rPr>
          <w:rFonts w:ascii="Arial" w:eastAsia="Calibri" w:hAnsi="Arial" w:cs="Arial"/>
          <w:b/>
          <w:sz w:val="24"/>
          <w:szCs w:val="24"/>
        </w:rPr>
      </w:pPr>
    </w:p>
    <w:p w:rsidR="00630F1B" w:rsidRDefault="00630F1B" w:rsidP="00630F1B">
      <w:pPr>
        <w:spacing w:line="276" w:lineRule="auto"/>
        <w:ind w:right="49"/>
        <w:jc w:val="center"/>
        <w:rPr>
          <w:rFonts w:ascii="Arial" w:eastAsia="Calibri" w:hAnsi="Arial" w:cs="Arial"/>
          <w:b/>
          <w:sz w:val="24"/>
          <w:szCs w:val="24"/>
        </w:rPr>
      </w:pPr>
    </w:p>
    <w:p w:rsidR="00630F1B" w:rsidRPr="0084249C" w:rsidRDefault="00630F1B" w:rsidP="00630F1B">
      <w:pPr>
        <w:spacing w:line="276" w:lineRule="auto"/>
        <w:ind w:right="49"/>
        <w:jc w:val="center"/>
        <w:rPr>
          <w:rFonts w:ascii="Arial" w:eastAsia="Calibri" w:hAnsi="Arial" w:cs="Arial"/>
          <w:b/>
          <w:sz w:val="24"/>
          <w:szCs w:val="24"/>
        </w:rPr>
      </w:pPr>
    </w:p>
    <w:p w:rsidR="00630F1B" w:rsidRPr="0084249C" w:rsidRDefault="00630F1B" w:rsidP="00630F1B">
      <w:pPr>
        <w:spacing w:line="276" w:lineRule="auto"/>
        <w:ind w:right="49"/>
        <w:jc w:val="center"/>
        <w:rPr>
          <w:rFonts w:ascii="Arial" w:eastAsia="Calibri" w:hAnsi="Arial" w:cs="Arial"/>
          <w:b/>
          <w:sz w:val="24"/>
          <w:szCs w:val="24"/>
        </w:rPr>
      </w:pPr>
    </w:p>
    <w:tbl>
      <w:tblPr>
        <w:tblW w:w="10065" w:type="dxa"/>
        <w:jc w:val="center"/>
        <w:tblLook w:val="04A0"/>
      </w:tblPr>
      <w:tblGrid>
        <w:gridCol w:w="4820"/>
        <w:gridCol w:w="5245"/>
      </w:tblGrid>
      <w:tr w:rsidR="00630F1B" w:rsidRPr="0084249C" w:rsidTr="003E6C91">
        <w:trPr>
          <w:trHeight w:val="658"/>
          <w:jc w:val="center"/>
        </w:trPr>
        <w:tc>
          <w:tcPr>
            <w:tcW w:w="4820" w:type="dxa"/>
          </w:tcPr>
          <w:p w:rsidR="00630F1B" w:rsidRPr="0084249C" w:rsidRDefault="00630F1B" w:rsidP="003E6C91">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DIP. FRANCIS ANEL BUENO SÁNCHEZ</w:t>
            </w:r>
          </w:p>
          <w:p w:rsidR="00630F1B" w:rsidRPr="0084249C" w:rsidRDefault="00630F1B" w:rsidP="003E6C91">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SECRETARIA</w:t>
            </w:r>
          </w:p>
        </w:tc>
        <w:tc>
          <w:tcPr>
            <w:tcW w:w="5245" w:type="dxa"/>
          </w:tcPr>
          <w:p w:rsidR="00630F1B" w:rsidRPr="0084249C" w:rsidRDefault="00630F1B" w:rsidP="003E6C91">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DI</w:t>
            </w:r>
            <w:r>
              <w:rPr>
                <w:rFonts w:ascii="Arial" w:eastAsia="Calibri" w:hAnsi="Arial" w:cs="Arial"/>
                <w:b/>
                <w:sz w:val="24"/>
                <w:szCs w:val="24"/>
              </w:rPr>
              <w:t>P. CLAUDIA GABRIELA AGUIRRE LUNA</w:t>
            </w:r>
          </w:p>
          <w:p w:rsidR="00630F1B" w:rsidRPr="0084249C" w:rsidRDefault="00630F1B" w:rsidP="003E6C91">
            <w:pPr>
              <w:spacing w:after="0" w:line="240" w:lineRule="auto"/>
              <w:ind w:right="49"/>
              <w:jc w:val="center"/>
              <w:rPr>
                <w:rFonts w:ascii="Arial" w:eastAsia="Calibri" w:hAnsi="Arial" w:cs="Arial"/>
                <w:b/>
                <w:sz w:val="24"/>
                <w:szCs w:val="24"/>
              </w:rPr>
            </w:pPr>
            <w:r w:rsidRPr="0084249C">
              <w:rPr>
                <w:rFonts w:ascii="Arial" w:eastAsia="Calibri" w:hAnsi="Arial" w:cs="Arial"/>
                <w:b/>
                <w:sz w:val="24"/>
                <w:szCs w:val="24"/>
              </w:rPr>
              <w:t>SECRETARIA</w:t>
            </w:r>
          </w:p>
        </w:tc>
      </w:tr>
    </w:tbl>
    <w:p w:rsidR="00630F1B" w:rsidRDefault="00630F1B" w:rsidP="00630F1B">
      <w:pPr>
        <w:spacing w:line="276" w:lineRule="auto"/>
      </w:pPr>
    </w:p>
    <w:p w:rsidR="00630F1B" w:rsidRPr="00B05CE6" w:rsidRDefault="00630F1B" w:rsidP="00630F1B">
      <w:pPr>
        <w:pStyle w:val="Textoindependiente"/>
        <w:spacing w:line="240" w:lineRule="auto"/>
        <w:jc w:val="both"/>
        <w:rPr>
          <w:rFonts w:ascii="Arial" w:hAnsi="Arial" w:cs="Arial"/>
          <w:sz w:val="24"/>
          <w:szCs w:val="24"/>
          <w:lang w:val="es-ES"/>
        </w:rPr>
      </w:pPr>
    </w:p>
    <w:sectPr w:rsidR="00630F1B" w:rsidRPr="00B05CE6" w:rsidSect="00A572C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DBD" w:rsidRDefault="00C83DBD" w:rsidP="0066353B">
      <w:pPr>
        <w:spacing w:after="0" w:line="240" w:lineRule="auto"/>
      </w:pPr>
      <w:r>
        <w:separator/>
      </w:r>
    </w:p>
  </w:endnote>
  <w:endnote w:type="continuationSeparator" w:id="1">
    <w:p w:rsidR="00C83DBD" w:rsidRDefault="00C83DBD" w:rsidP="00663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010517"/>
      <w:docPartObj>
        <w:docPartGallery w:val="Page Numbers (Bottom of Page)"/>
        <w:docPartUnique/>
      </w:docPartObj>
    </w:sdtPr>
    <w:sdtContent>
      <w:p w:rsidR="0066353B" w:rsidRDefault="00A572C6" w:rsidP="0066353B">
        <w:pPr>
          <w:pStyle w:val="Piedepgina"/>
          <w:jc w:val="right"/>
        </w:pPr>
        <w:r>
          <w:fldChar w:fldCharType="begin"/>
        </w:r>
        <w:r w:rsidR="0066353B">
          <w:instrText>PAGE   \* MERGEFORMAT</w:instrText>
        </w:r>
        <w:r>
          <w:fldChar w:fldCharType="separate"/>
        </w:r>
        <w:r w:rsidR="00D050FC" w:rsidRPr="00D050FC">
          <w:rPr>
            <w:noProof/>
            <w:lang w:val="es-ES"/>
          </w:rPr>
          <w:t>4</w:t>
        </w:r>
        <w:r>
          <w:fldChar w:fldCharType="end"/>
        </w:r>
      </w:p>
    </w:sdtContent>
  </w:sdt>
  <w:p w:rsidR="0066353B" w:rsidRDefault="0066353B" w:rsidP="0066353B">
    <w:pPr>
      <w:pStyle w:val="Piedepgina"/>
      <w:ind w:right="360"/>
      <w:jc w:val="center"/>
      <w:rPr>
        <w:rFonts w:ascii="Arial Rounded MT Bold" w:hAnsi="Arial Rounded MT Bold" w:cs="Estrangelo Edessa"/>
        <w:sz w:val="18"/>
      </w:rPr>
    </w:pPr>
    <w:r w:rsidRPr="009661F4">
      <w:rPr>
        <w:rFonts w:ascii="Arial Rounded MT Bold" w:hAnsi="Arial Rounded MT Bold" w:cs="Estrangelo Edessa"/>
        <w:sz w:val="16"/>
      </w:rPr>
      <w:t xml:space="preserve">“2020, </w:t>
    </w:r>
    <w:r w:rsidRPr="009661F4">
      <w:rPr>
        <w:rFonts w:ascii="Arial Rounded MT Bold" w:hAnsi="Arial Rounded MT Bold" w:cs="Estrangelo Edessa"/>
        <w:sz w:val="18"/>
      </w:rPr>
      <w:t>OCHENTA ANIVERSARIO DE LA UNIVERSIDAD DE COLIMA”.</w:t>
    </w:r>
  </w:p>
  <w:p w:rsidR="0066353B" w:rsidRDefault="006635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DBD" w:rsidRDefault="00C83DBD" w:rsidP="0066353B">
      <w:pPr>
        <w:spacing w:after="0" w:line="240" w:lineRule="auto"/>
      </w:pPr>
      <w:r>
        <w:separator/>
      </w:r>
    </w:p>
  </w:footnote>
  <w:footnote w:type="continuationSeparator" w:id="1">
    <w:p w:rsidR="00C83DBD" w:rsidRDefault="00C83DBD" w:rsidP="00663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3B" w:rsidRDefault="0066353B">
    <w:pPr>
      <w:pStyle w:val="Encabezado"/>
    </w:pPr>
    <w:r w:rsidRPr="0066353B">
      <w:rPr>
        <w:noProof/>
        <w:lang w:eastAsia="es-MX"/>
      </w:rPr>
      <w:drawing>
        <wp:anchor distT="0" distB="0" distL="114300" distR="114300" simplePos="0" relativeHeight="251659264" behindDoc="0" locked="0" layoutInCell="1" allowOverlap="1">
          <wp:simplePos x="0" y="0"/>
          <wp:positionH relativeFrom="column">
            <wp:posOffset>492125</wp:posOffset>
          </wp:positionH>
          <wp:positionV relativeFrom="paragraph">
            <wp:posOffset>-213360</wp:posOffset>
          </wp:positionV>
          <wp:extent cx="904875" cy="771525"/>
          <wp:effectExtent l="0" t="0" r="9525"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sidR="00A572C6">
      <w:rPr>
        <w:noProof/>
        <w:lang w:eastAsia="es-MX"/>
      </w:rPr>
      <w:pict>
        <v:shapetype id="_x0000_t202" coordsize="21600,21600" o:spt="202" path="m,l,21600r21600,l21600,xe">
          <v:stroke joinstyle="miter"/>
          <v:path gradientshapeok="t" o:connecttype="rect"/>
        </v:shapetype>
        <v:shape id="Cuadro de texto 7" o:spid="_x0000_s2049" type="#_x0000_t202" style="position:absolute;margin-left:0;margin-top:36.85pt;width:145.85pt;height:44.75pt;z-index:251660288;visibility:visible;mso-height-percent:200;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SM+wEAANgDAAAOAAAAZHJzL2Uyb0RvYy54bWysU8GO2jAQvVfqP1i+l0AKCxsRVltWVJW2&#10;20rb/QBjO8Rq4nHHhoR+fccOUNq9Vb1Ytmf85r2Z5+Vd3zbsoNEbsCWfjMacaStBGbsr+cu3zbsF&#10;Zz4Iq0QDVpf8qD2/W719s+xcoXOooVEaGYFYX3Su5HUIrsgyL2vdCj8Cpy0FK8BWBDriLlMoOkJv&#10;mywfj2+yDlA5BKm9p9uHIchXCb+qtAxfqsrrwJqSE7eQVkzrNq7ZaimKHQpXG3miIf6BRSuMpaIX&#10;qAcRBNujeQXVGongoQojCW0GVWWkThpIzWT8l5rnWjidtFBzvLu0yf8/WPl0+IrMqJLPObOipRGt&#10;90IhMKVZ0H0ANo9N6pwvKPfZUXboP0BPw06CvXsE+d0zC+ta2J2+R4Su1kIRyUl8mV09HXB8BNl2&#10;n0FRNbEPkID6CtvYQeoJI3Qa1vEyIOLBZCy5mOX57YwzSbHZzeJ9PkslRHF+7dCHjxpaFjclRzJA&#10;QheHRx8iG1GcU2IxCxvTNMkEjf3jghKHG6p9ehqFRO6DitBv+1NjtqCOJAlhsBd9B9rUgD8568ha&#10;Jfc/9gI1Z80nS225nUyn0YvpMJ3NczrgdWR7HRFWElTJA2fDdh0G/+4dml1Nlc6DuKdWbkxSGakO&#10;rE4DIPsk8SerR39en1PW7w+5+gUAAP//AwBQSwMEFAAGAAgAAAAhAN8HK53cAAAABwEAAA8AAABk&#10;cnMvZG93bnJldi54bWxMj8FOwzAQRO9I/IO1SNyo01RqIMSpKtSWI1Aizm68JBHx2rLdNPw9ywlu&#10;s5rRzNtqM9tRTBji4EjBcpGBQGqdGahT0Lzv7+5BxKTJ6NERKvjGCJv6+qrSpXEXesPpmDrBJRRL&#10;raBPyZdSxrZHq+PCeST2Pl2wOvEZOmmCvnC5HWWeZWtp9UC80GuPTz22X8ezVeCTPxTP4eV1u9tP&#10;WfNxaPKh2yl1ezNvH0EknNNfGH7xGR1qZjq5M5koRgX8SFJQrAoQ7OYPSxYnjq1XOci6kv/56x8A&#10;AAD//wMAUEsBAi0AFAAGAAgAAAAhALaDOJL+AAAA4QEAABMAAAAAAAAAAAAAAAAAAAAAAFtDb250&#10;ZW50X1R5cGVzXS54bWxQSwECLQAUAAYACAAAACEAOP0h/9YAAACUAQAACwAAAAAAAAAAAAAAAAAv&#10;AQAAX3JlbHMvLnJlbHNQSwECLQAUAAYACAAAACEAxIxEjPsBAADYAwAADgAAAAAAAAAAAAAAAAAu&#10;AgAAZHJzL2Uyb0RvYy54bWxQSwECLQAUAAYACAAAACEA3wcrndwAAAAHAQAADwAAAAAAAAAAAAAA&#10;AABVBAAAZHJzL2Rvd25yZXYueG1sUEsFBgAAAAAEAAQA8wAAAF4FAAAAAA==&#10;" filled="f" stroked="f">
          <v:textbox style="mso-fit-shape-to-text:t">
            <w:txbxContent>
              <w:p w:rsidR="0066353B" w:rsidRPr="00675B42" w:rsidRDefault="0066353B" w:rsidP="0066353B">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66353B" w:rsidRPr="004E0106" w:rsidRDefault="0066353B" w:rsidP="0066353B">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66353B" w:rsidRPr="004E0106" w:rsidRDefault="0066353B" w:rsidP="0066353B">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DE COLIMA</w:t>
                </w:r>
              </w:p>
              <w:p w:rsidR="0066353B" w:rsidRPr="004E0106" w:rsidRDefault="0066353B" w:rsidP="0066353B">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w10:wrap anchorx="margin"/>
        </v:shape>
      </w:pict>
    </w:r>
  </w:p>
  <w:p w:rsidR="0066353B" w:rsidRDefault="0066353B">
    <w:pPr>
      <w:pStyle w:val="Encabezado"/>
    </w:pPr>
  </w:p>
  <w:p w:rsidR="0066353B" w:rsidRDefault="0066353B">
    <w:pPr>
      <w:pStyle w:val="Encabezado"/>
    </w:pPr>
  </w:p>
  <w:p w:rsidR="0066353B" w:rsidRDefault="0066353B">
    <w:pPr>
      <w:pStyle w:val="Encabezado"/>
    </w:pPr>
  </w:p>
  <w:p w:rsidR="0066353B" w:rsidRDefault="006635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684F"/>
    <w:multiLevelType w:val="hybridMultilevel"/>
    <w:tmpl w:val="A162C8CE"/>
    <w:lvl w:ilvl="0" w:tplc="35E2672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6353B"/>
    <w:rsid w:val="00036DDD"/>
    <w:rsid w:val="00387053"/>
    <w:rsid w:val="004416F1"/>
    <w:rsid w:val="005B5DB5"/>
    <w:rsid w:val="005F59CA"/>
    <w:rsid w:val="00630F1B"/>
    <w:rsid w:val="0066353B"/>
    <w:rsid w:val="008A2128"/>
    <w:rsid w:val="00A572C6"/>
    <w:rsid w:val="00C83DBD"/>
    <w:rsid w:val="00C84D18"/>
    <w:rsid w:val="00CD757F"/>
    <w:rsid w:val="00D050FC"/>
    <w:rsid w:val="00D300E1"/>
    <w:rsid w:val="00FD1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6353B"/>
    <w:pPr>
      <w:ind w:left="720"/>
      <w:contextualSpacing/>
    </w:pPr>
  </w:style>
  <w:style w:type="paragraph" w:styleId="Textoindependiente2">
    <w:name w:val="Body Text 2"/>
    <w:basedOn w:val="Normal"/>
    <w:link w:val="Textoindependiente2Car"/>
    <w:uiPriority w:val="99"/>
    <w:rsid w:val="0066353B"/>
    <w:pPr>
      <w:spacing w:after="0" w:line="240" w:lineRule="auto"/>
    </w:pPr>
    <w:rPr>
      <w:rFonts w:ascii="Arial" w:eastAsia="Times New Roman" w:hAnsi="Arial" w:cs="Times New Roman"/>
      <w:sz w:val="24"/>
      <w:szCs w:val="10"/>
      <w:lang w:val="es-ES" w:eastAsia="es-ES"/>
    </w:rPr>
  </w:style>
  <w:style w:type="character" w:customStyle="1" w:styleId="Textoindependiente2Car">
    <w:name w:val="Texto independiente 2 Car"/>
    <w:basedOn w:val="Fuentedeprrafopredeter"/>
    <w:link w:val="Textoindependiente2"/>
    <w:uiPriority w:val="99"/>
    <w:rsid w:val="0066353B"/>
    <w:rPr>
      <w:rFonts w:ascii="Arial" w:eastAsia="Times New Roman" w:hAnsi="Arial" w:cs="Times New Roman"/>
      <w:sz w:val="24"/>
      <w:szCs w:val="10"/>
      <w:lang w:val="es-ES" w:eastAsia="es-ES"/>
    </w:rPr>
  </w:style>
  <w:style w:type="paragraph" w:styleId="NormalWeb">
    <w:name w:val="Normal (Web)"/>
    <w:basedOn w:val="Normal"/>
    <w:uiPriority w:val="99"/>
    <w:rsid w:val="006635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6353B"/>
    <w:pPr>
      <w:spacing w:after="120"/>
    </w:pPr>
  </w:style>
  <w:style w:type="character" w:customStyle="1" w:styleId="TextoindependienteCar">
    <w:name w:val="Texto independiente Car"/>
    <w:basedOn w:val="Fuentedeprrafopredeter"/>
    <w:link w:val="Textoindependiente"/>
    <w:uiPriority w:val="99"/>
    <w:rsid w:val="0066353B"/>
  </w:style>
  <w:style w:type="paragraph" w:styleId="Encabezado">
    <w:name w:val="header"/>
    <w:basedOn w:val="Normal"/>
    <w:link w:val="EncabezadoCar"/>
    <w:uiPriority w:val="99"/>
    <w:unhideWhenUsed/>
    <w:rsid w:val="0066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353B"/>
  </w:style>
  <w:style w:type="paragraph" w:styleId="Piedepgina">
    <w:name w:val="footer"/>
    <w:basedOn w:val="Normal"/>
    <w:link w:val="PiedepginaCar"/>
    <w:uiPriority w:val="99"/>
    <w:unhideWhenUsed/>
    <w:rsid w:val="0066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53B"/>
  </w:style>
  <w:style w:type="paragraph" w:styleId="Sinespaciado">
    <w:name w:val="No Spacing"/>
    <w:link w:val="SinespaciadoCar"/>
    <w:uiPriority w:val="1"/>
    <w:qFormat/>
    <w:rsid w:val="0066353B"/>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66353B"/>
    <w:rPr>
      <w:rFonts w:ascii="Calibri" w:eastAsia="Calibri" w:hAnsi="Calibri" w:cs="Times New Roman"/>
    </w:rPr>
  </w:style>
  <w:style w:type="character" w:customStyle="1" w:styleId="PrrafodelistaCar">
    <w:name w:val="Párrafo de lista Car"/>
    <w:link w:val="Prrafodelista"/>
    <w:uiPriority w:val="34"/>
    <w:locked/>
    <w:rsid w:val="006635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4</cp:revision>
  <dcterms:created xsi:type="dcterms:W3CDTF">2020-02-13T20:16:00Z</dcterms:created>
  <dcterms:modified xsi:type="dcterms:W3CDTF">2020-02-19T18:14:00Z</dcterms:modified>
</cp:coreProperties>
</file>