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C91" w:rsidRDefault="00AB6C91" w:rsidP="00AB6C91">
      <w:pPr>
        <w:pStyle w:val="Sinespaciado"/>
        <w:ind w:left="-426"/>
        <w:contextualSpacing/>
        <w:rPr>
          <w:rFonts w:ascii="Arial" w:hAnsi="Arial" w:cs="Arial"/>
          <w:b/>
          <w:sz w:val="23"/>
          <w:szCs w:val="23"/>
        </w:rPr>
      </w:pPr>
      <w:r w:rsidRPr="00432FC0">
        <w:rPr>
          <w:rFonts w:ascii="Arial" w:hAnsi="Arial" w:cs="Arial"/>
          <w:bCs/>
          <w:noProof/>
          <w:sz w:val="23"/>
          <w:szCs w:val="23"/>
        </w:rPr>
        <mc:AlternateContent>
          <mc:Choice Requires="wps">
            <w:drawing>
              <wp:anchor distT="0" distB="0" distL="114300" distR="114300" simplePos="0" relativeHeight="251659264" behindDoc="0" locked="0" layoutInCell="1" allowOverlap="1" wp14:anchorId="2FEACE80" wp14:editId="5E00DB31">
                <wp:simplePos x="0" y="0"/>
                <wp:positionH relativeFrom="margin">
                  <wp:align>right</wp:align>
                </wp:positionH>
                <wp:positionV relativeFrom="paragraph">
                  <wp:posOffset>-1138555</wp:posOffset>
                </wp:positionV>
                <wp:extent cx="3221665" cy="1019175"/>
                <wp:effectExtent l="0" t="0" r="17145" b="952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665"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C91" w:rsidRDefault="00AB6C91" w:rsidP="00AB6C91">
                            <w:pPr>
                              <w:ind w:right="106" w:hanging="2"/>
                              <w:jc w:val="center"/>
                              <w:rPr>
                                <w:rFonts w:ascii="Arial" w:hAnsi="Arial" w:cs="Arial"/>
                                <w:b/>
                              </w:rPr>
                            </w:pPr>
                            <w:r>
                              <w:rPr>
                                <w:rFonts w:ascii="Arial" w:hAnsi="Arial" w:cs="Arial"/>
                                <w:b/>
                              </w:rPr>
                              <w:t>DIRECCIÓN DE PROCESO LEGISLATIVO</w:t>
                            </w:r>
                          </w:p>
                          <w:p w:rsidR="00AB6C91" w:rsidRPr="00321775" w:rsidRDefault="00AB6C91" w:rsidP="00465284">
                            <w:pPr>
                              <w:pStyle w:val="Prrafodelista"/>
                              <w:spacing w:line="276" w:lineRule="auto"/>
                              <w:ind w:left="0" w:right="106"/>
                              <w:jc w:val="center"/>
                              <w:rPr>
                                <w:rFonts w:ascii="Arial" w:hAnsi="Arial" w:cs="Arial"/>
                                <w:bCs/>
                              </w:rPr>
                            </w:pPr>
                            <w:r w:rsidRPr="00C16702">
                              <w:rPr>
                                <w:rFonts w:ascii="Arial" w:hAnsi="Arial" w:cs="Arial"/>
                                <w:b/>
                              </w:rPr>
                              <w:t>DECRETO NO. 7</w:t>
                            </w:r>
                            <w:r w:rsidR="00465284">
                              <w:rPr>
                                <w:rFonts w:ascii="Arial" w:hAnsi="Arial" w:cs="Arial"/>
                                <w:b/>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EACE80" id="_x0000_t202" coordsize="21600,21600" o:spt="202" path="m,l,21600r21600,l21600,xe">
                <v:stroke joinstyle="miter"/>
                <v:path gradientshapeok="t" o:connecttype="rect"/>
              </v:shapetype>
              <v:shape id="Cuadro de texto 1" o:spid="_x0000_s1026" type="#_x0000_t202" style="position:absolute;left:0;text-align:left;margin-left:202.45pt;margin-top:-89.65pt;width:253.65pt;height:80.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" filled="f" stroked="f">
                <v:textbox inset="0,0,0,0">
                  <w:txbxContent>
                    <w:p w:rsidR="00AB6C91" w:rsidRDefault="00AB6C91" w:rsidP="00AB6C91">
                      <w:pPr>
                        <w:ind w:right="106" w:hanging="2"/>
                        <w:jc w:val="center"/>
                        <w:rPr>
                          <w:rFonts w:ascii="Arial" w:hAnsi="Arial" w:cs="Arial"/>
                          <w:b/>
                        </w:rPr>
                      </w:pPr>
                      <w:r>
                        <w:rPr>
                          <w:rFonts w:ascii="Arial" w:hAnsi="Arial" w:cs="Arial"/>
                          <w:b/>
                        </w:rPr>
                        <w:t>DIRECCIÓN DE PROCESO LEGISLATIVO</w:t>
                      </w:r>
                    </w:p>
                    <w:p w:rsidR="00AB6C91" w:rsidRPr="00321775" w:rsidRDefault="00AB6C91" w:rsidP="00465284">
                      <w:pPr>
                        <w:pStyle w:val="Prrafodelista"/>
                        <w:spacing w:line="276" w:lineRule="auto"/>
                        <w:ind w:left="0" w:right="106"/>
                        <w:jc w:val="center"/>
                        <w:rPr>
                          <w:rFonts w:ascii="Arial" w:hAnsi="Arial" w:cs="Arial"/>
                          <w:bCs/>
                        </w:rPr>
                      </w:pPr>
                      <w:r w:rsidRPr="00C16702">
                        <w:rPr>
                          <w:rFonts w:ascii="Arial" w:hAnsi="Arial" w:cs="Arial"/>
                          <w:b/>
                        </w:rPr>
                        <w:t>DECRETO NO. 7</w:t>
                      </w:r>
                      <w:r w:rsidR="00465284">
                        <w:rPr>
                          <w:rFonts w:ascii="Arial" w:hAnsi="Arial" w:cs="Arial"/>
                          <w:b/>
                        </w:rPr>
                        <w:t>8</w:t>
                      </w:r>
                    </w:p>
                  </w:txbxContent>
                </v:textbox>
                <w10:wrap anchorx="margin"/>
              </v:shape>
            </w:pict>
          </mc:Fallback>
        </mc:AlternateContent>
      </w:r>
      <w:r w:rsidRPr="00432FC0">
        <w:rPr>
          <w:rFonts w:ascii="Arial" w:hAnsi="Arial" w:cs="Arial"/>
          <w:b/>
          <w:sz w:val="23"/>
          <w:szCs w:val="23"/>
        </w:rPr>
        <w:t>EL</w:t>
      </w:r>
      <w:r w:rsidRPr="00432FC0">
        <w:rPr>
          <w:rFonts w:ascii="Arial" w:hAnsi="Arial" w:cs="Arial"/>
          <w:sz w:val="23"/>
          <w:szCs w:val="23"/>
        </w:rPr>
        <w:t xml:space="preserve"> </w:t>
      </w:r>
      <w:r w:rsidRPr="00432FC0">
        <w:rPr>
          <w:rFonts w:ascii="Arial" w:hAnsi="Arial" w:cs="Arial"/>
          <w:b/>
          <w:sz w:val="23"/>
          <w:szCs w:val="23"/>
        </w:rPr>
        <w:t>HONORABLE CONGRESO CONSTITUCIONAL DEL ESTADO LIBRE Y SOBERANO DE COLIMA, EN EJERCICIO DE LAS FACULTADES Q</w:t>
      </w:r>
      <w:r w:rsidR="00465284">
        <w:rPr>
          <w:rFonts w:ascii="Arial" w:hAnsi="Arial" w:cs="Arial"/>
          <w:b/>
          <w:sz w:val="23"/>
          <w:szCs w:val="23"/>
        </w:rPr>
        <w:t xml:space="preserve">UE LE CONFIERE </w:t>
      </w:r>
      <w:r w:rsidR="00F84C7C">
        <w:rPr>
          <w:rFonts w:ascii="Arial" w:hAnsi="Arial" w:cs="Arial"/>
          <w:b/>
          <w:sz w:val="23"/>
          <w:szCs w:val="23"/>
        </w:rPr>
        <w:t>E</w:t>
      </w:r>
      <w:r w:rsidR="00465284">
        <w:rPr>
          <w:rFonts w:ascii="Arial" w:hAnsi="Arial" w:cs="Arial"/>
          <w:b/>
          <w:sz w:val="23"/>
          <w:szCs w:val="23"/>
        </w:rPr>
        <w:t>L</w:t>
      </w:r>
      <w:r w:rsidR="00593067">
        <w:rPr>
          <w:rFonts w:ascii="Arial" w:hAnsi="Arial" w:cs="Arial"/>
          <w:b/>
          <w:sz w:val="23"/>
          <w:szCs w:val="23"/>
        </w:rPr>
        <w:t xml:space="preserve"> ARTÍCULO</w:t>
      </w:r>
      <w:r w:rsidR="00465284">
        <w:rPr>
          <w:rFonts w:ascii="Arial" w:hAnsi="Arial" w:cs="Arial"/>
          <w:b/>
          <w:sz w:val="23"/>
          <w:szCs w:val="23"/>
        </w:rPr>
        <w:t xml:space="preserve"> </w:t>
      </w:r>
      <w:r w:rsidRPr="00432FC0">
        <w:rPr>
          <w:rFonts w:ascii="Arial" w:hAnsi="Arial" w:cs="Arial"/>
          <w:b/>
          <w:sz w:val="23"/>
          <w:szCs w:val="23"/>
        </w:rPr>
        <w:t>40 DE LA CONSTITUCIÓN POLÍTICA LOCAL, EN NOMBRE DEL PUEBLO EXPIDE EL PRESENTE DECRETO, CON BASE EN L</w:t>
      </w:r>
      <w:r w:rsidR="0015407A">
        <w:rPr>
          <w:rFonts w:ascii="Arial" w:hAnsi="Arial" w:cs="Arial"/>
          <w:b/>
          <w:sz w:val="23"/>
          <w:szCs w:val="23"/>
        </w:rPr>
        <w:t>OS</w:t>
      </w:r>
      <w:r w:rsidRPr="00432FC0">
        <w:rPr>
          <w:rFonts w:ascii="Arial" w:hAnsi="Arial" w:cs="Arial"/>
          <w:b/>
          <w:sz w:val="23"/>
          <w:szCs w:val="23"/>
        </w:rPr>
        <w:t xml:space="preserve"> </w:t>
      </w:r>
      <w:r>
        <w:rPr>
          <w:rFonts w:ascii="Arial" w:hAnsi="Arial" w:cs="Arial"/>
          <w:b/>
          <w:sz w:val="23"/>
          <w:szCs w:val="23"/>
        </w:rPr>
        <w:t>SIGUIENTE</w:t>
      </w:r>
      <w:r w:rsidR="0015407A">
        <w:rPr>
          <w:rFonts w:ascii="Arial" w:hAnsi="Arial" w:cs="Arial"/>
          <w:b/>
          <w:sz w:val="23"/>
          <w:szCs w:val="23"/>
        </w:rPr>
        <w:t>S</w:t>
      </w:r>
    </w:p>
    <w:p w:rsidR="00AB6C91" w:rsidRDefault="00AB6C91" w:rsidP="00AB6C91">
      <w:pPr>
        <w:ind w:right="-2"/>
        <w:jc w:val="center"/>
        <w:rPr>
          <w:rFonts w:ascii="Arial" w:eastAsia="Arial" w:hAnsi="Arial" w:cs="Arial"/>
          <w:b/>
          <w:sz w:val="24"/>
          <w:szCs w:val="24"/>
        </w:rPr>
      </w:pPr>
    </w:p>
    <w:p w:rsidR="00AB6C91" w:rsidRPr="006B132B" w:rsidRDefault="00AB6C91" w:rsidP="00AB6C91">
      <w:pPr>
        <w:pStyle w:val="Textoindependiente2"/>
        <w:tabs>
          <w:tab w:val="left" w:pos="9923"/>
        </w:tabs>
        <w:spacing w:before="0"/>
        <w:ind w:right="49"/>
        <w:rPr>
          <w:rFonts w:ascii="Arial" w:hAnsi="Arial" w:cs="Arial"/>
          <w:b/>
          <w:bCs/>
          <w:sz w:val="24"/>
          <w:szCs w:val="24"/>
          <w:lang w:val="es-ES_tradnl"/>
        </w:rPr>
      </w:pPr>
    </w:p>
    <w:p w:rsidR="00AB6C91" w:rsidRPr="006B132B" w:rsidRDefault="00AB6C91" w:rsidP="00AB6C91">
      <w:pPr>
        <w:pStyle w:val="Textoindependiente2"/>
        <w:spacing w:before="0"/>
        <w:ind w:right="49"/>
        <w:jc w:val="center"/>
        <w:rPr>
          <w:rFonts w:ascii="Arial" w:hAnsi="Arial" w:cs="Arial"/>
          <w:b/>
          <w:bCs/>
          <w:sz w:val="24"/>
          <w:szCs w:val="24"/>
        </w:rPr>
      </w:pPr>
      <w:bookmarkStart w:id="0" w:name="_GoBack"/>
      <w:bookmarkEnd w:id="0"/>
      <w:r w:rsidRPr="006B132B">
        <w:rPr>
          <w:rFonts w:ascii="Arial" w:hAnsi="Arial" w:cs="Arial"/>
          <w:b/>
          <w:bCs/>
          <w:sz w:val="24"/>
          <w:szCs w:val="24"/>
        </w:rPr>
        <w:t>ANTECEDENTES</w:t>
      </w:r>
    </w:p>
    <w:p w:rsidR="00AB6C91" w:rsidRPr="006B132B" w:rsidRDefault="00AB6C91" w:rsidP="00AB6C91">
      <w:pPr>
        <w:pStyle w:val="Textoindependiente2"/>
        <w:spacing w:before="0"/>
        <w:ind w:right="49"/>
        <w:jc w:val="center"/>
        <w:rPr>
          <w:rFonts w:ascii="Arial" w:hAnsi="Arial" w:cs="Arial"/>
          <w:b/>
          <w:bCs/>
          <w:sz w:val="24"/>
          <w:szCs w:val="24"/>
          <w:lang w:val="es-MX"/>
        </w:rPr>
      </w:pPr>
    </w:p>
    <w:p w:rsidR="00AB6C91" w:rsidRPr="006B132B" w:rsidRDefault="00AB6C91" w:rsidP="00AB6C91">
      <w:pPr>
        <w:autoSpaceDE w:val="0"/>
        <w:autoSpaceDN w:val="0"/>
        <w:adjustRightInd w:val="0"/>
        <w:ind w:right="49"/>
        <w:rPr>
          <w:rFonts w:ascii="Arial" w:eastAsia="Calibri" w:hAnsi="Arial" w:cs="Arial"/>
          <w:sz w:val="24"/>
          <w:szCs w:val="24"/>
        </w:rPr>
      </w:pPr>
      <w:r w:rsidRPr="006B132B">
        <w:rPr>
          <w:rFonts w:ascii="Arial" w:eastAsia="Calibri" w:hAnsi="Arial" w:cs="Arial"/>
          <w:b/>
          <w:sz w:val="24"/>
          <w:szCs w:val="24"/>
        </w:rPr>
        <w:t>1.</w:t>
      </w:r>
      <w:r w:rsidRPr="006B132B">
        <w:rPr>
          <w:rFonts w:ascii="Arial" w:eastAsia="Calibri" w:hAnsi="Arial" w:cs="Arial"/>
          <w:sz w:val="24"/>
          <w:szCs w:val="24"/>
        </w:rPr>
        <w:t xml:space="preserve"> Con fecha 12 de diciembre de 2018, el titular del Poder Ejecutivo Federal, el Licenciado Andrés Manuel López Obrador, ante la Cámara de Diputados del H. Congreso de la Unión, presentó la Iniciativa con Proyecto de Decreto que reforma, adiciona y deroga diversas disposiciones de los artículos 3o., 31 y 73 de la Constitución Política de los Estados Unidos Mexicanos, en materia educativa.</w:t>
      </w:r>
    </w:p>
    <w:p w:rsidR="00AB6C91" w:rsidRPr="006B132B" w:rsidRDefault="00AB6C91" w:rsidP="00AB6C91">
      <w:pPr>
        <w:autoSpaceDE w:val="0"/>
        <w:autoSpaceDN w:val="0"/>
        <w:adjustRightInd w:val="0"/>
        <w:ind w:right="49"/>
        <w:rPr>
          <w:rFonts w:ascii="Arial" w:eastAsia="Calibri" w:hAnsi="Arial" w:cs="Arial"/>
          <w:sz w:val="24"/>
          <w:szCs w:val="24"/>
        </w:rPr>
      </w:pPr>
    </w:p>
    <w:p w:rsidR="00AB6C91" w:rsidRPr="006B132B" w:rsidRDefault="00AB6C91" w:rsidP="00AB6C91">
      <w:pPr>
        <w:autoSpaceDE w:val="0"/>
        <w:autoSpaceDN w:val="0"/>
        <w:adjustRightInd w:val="0"/>
        <w:ind w:right="49"/>
        <w:rPr>
          <w:rFonts w:ascii="Arial" w:hAnsi="Arial" w:cs="Arial"/>
          <w:sz w:val="24"/>
          <w:szCs w:val="24"/>
        </w:rPr>
      </w:pPr>
      <w:r w:rsidRPr="006B132B">
        <w:rPr>
          <w:rFonts w:ascii="Arial" w:hAnsi="Arial" w:cs="Arial"/>
          <w:sz w:val="24"/>
          <w:szCs w:val="24"/>
        </w:rPr>
        <w:t>La Presidencia de la Mesa Directiva de la Cámara de Diputados, mediante oficio número D.G.P.L. 64-II-6-0254, determinó dictar el siguiente trámite: “Túrnese a las Comisiones Unidas de Educación y de Puntos Constitucionales para dictamen”, el cual fue recibido en las Presidencias de estas Comisiones Unidas, el 13 de</w:t>
      </w:r>
      <w:r>
        <w:rPr>
          <w:rFonts w:ascii="Arial" w:hAnsi="Arial" w:cs="Arial"/>
          <w:sz w:val="24"/>
          <w:szCs w:val="24"/>
        </w:rPr>
        <w:t xml:space="preserve"> diciembre de 2018, mediante o</w:t>
      </w:r>
      <w:r w:rsidRPr="006B132B">
        <w:rPr>
          <w:rFonts w:ascii="Arial" w:hAnsi="Arial" w:cs="Arial"/>
          <w:sz w:val="24"/>
          <w:szCs w:val="24"/>
        </w:rPr>
        <w:t xml:space="preserve">ficio número SG/UEL/311/227/18, de fecha 12 de diciembre de 2018, dirigido al Dip. Porfirio Muñoz Ledo, Presidente de la Mesa Directiva de la Cámara de Diputados del H. Congreso de la Unión y signado por el Maestro Valentín Martínez Garza, Titular de la Unidad de Enlace Legislativo, de la Subsecretaría de Gobernación. </w:t>
      </w:r>
    </w:p>
    <w:p w:rsidR="00AB6C91" w:rsidRPr="006B132B" w:rsidRDefault="00AB6C91" w:rsidP="00AB6C91">
      <w:pPr>
        <w:autoSpaceDE w:val="0"/>
        <w:autoSpaceDN w:val="0"/>
        <w:adjustRightInd w:val="0"/>
        <w:ind w:right="49"/>
        <w:rPr>
          <w:rFonts w:ascii="Arial" w:eastAsia="Calibri" w:hAnsi="Arial" w:cs="Arial"/>
          <w:b/>
          <w:sz w:val="24"/>
          <w:szCs w:val="24"/>
        </w:rPr>
      </w:pPr>
    </w:p>
    <w:p w:rsidR="00AB6C91" w:rsidRPr="006B132B" w:rsidRDefault="00AB6C91" w:rsidP="00AB6C91">
      <w:pPr>
        <w:autoSpaceDE w:val="0"/>
        <w:autoSpaceDN w:val="0"/>
        <w:adjustRightInd w:val="0"/>
        <w:ind w:right="49"/>
        <w:rPr>
          <w:rFonts w:ascii="Arial" w:hAnsi="Arial" w:cs="Arial"/>
          <w:sz w:val="24"/>
          <w:szCs w:val="24"/>
        </w:rPr>
      </w:pPr>
      <w:r w:rsidRPr="006B132B">
        <w:rPr>
          <w:rFonts w:ascii="Arial" w:hAnsi="Arial" w:cs="Arial"/>
          <w:b/>
          <w:sz w:val="24"/>
          <w:szCs w:val="24"/>
        </w:rPr>
        <w:t>2.</w:t>
      </w:r>
      <w:r w:rsidRPr="006B132B">
        <w:rPr>
          <w:rFonts w:ascii="Arial" w:hAnsi="Arial" w:cs="Arial"/>
          <w:sz w:val="24"/>
          <w:szCs w:val="24"/>
        </w:rPr>
        <w:t xml:space="preserve"> En sesión celebrada en fecha 6 de febrero de 2019, en la Cámara de Diputados, del Honorable Congreso de la Unión, se dio cuenta de la iniciativa que reforma y adiciona los artículos 3o., 31 y 73 de la Constitución Política de los Estados Unidos Mexicanos, presentada por los Coordinadores: Juan Carlos Romero Hicks, del Grupo Parlamentario del Partido Acción Nacional; René Juárez Cisneros, del Grupo Parlamentario del Partido Revolucionario Institucional; Itzcóatl Tonatiuh Bravo Padilla, del Grupo Parlamentario de Movimiento Ciudadano y José Ricardo Gallardo Cardona, del Grupo Parlamentario del Partido de la Revolución Democrática y suscrita por diputados integrantes de sus Grupos Parlamentario. </w:t>
      </w:r>
    </w:p>
    <w:p w:rsidR="00AB6C91" w:rsidRPr="006B132B" w:rsidRDefault="00AB6C91" w:rsidP="00AB6C91">
      <w:pPr>
        <w:autoSpaceDE w:val="0"/>
        <w:autoSpaceDN w:val="0"/>
        <w:adjustRightInd w:val="0"/>
        <w:ind w:right="49"/>
        <w:rPr>
          <w:rFonts w:ascii="Arial" w:hAnsi="Arial" w:cs="Arial"/>
          <w:sz w:val="24"/>
          <w:szCs w:val="24"/>
        </w:rPr>
      </w:pPr>
    </w:p>
    <w:p w:rsidR="00AB6C91" w:rsidRPr="006B132B" w:rsidRDefault="00AB6C91" w:rsidP="00AB6C91">
      <w:pPr>
        <w:autoSpaceDE w:val="0"/>
        <w:autoSpaceDN w:val="0"/>
        <w:adjustRightInd w:val="0"/>
        <w:ind w:right="49"/>
        <w:rPr>
          <w:rFonts w:ascii="Arial" w:hAnsi="Arial" w:cs="Arial"/>
          <w:sz w:val="24"/>
          <w:szCs w:val="24"/>
        </w:rPr>
      </w:pPr>
      <w:r w:rsidRPr="006B132B">
        <w:rPr>
          <w:rFonts w:ascii="Arial" w:hAnsi="Arial" w:cs="Arial"/>
          <w:sz w:val="24"/>
          <w:szCs w:val="24"/>
        </w:rPr>
        <w:t xml:space="preserve">La Presidencia de la Mesa Directiva de la Cámara de Diputados, mediante oficio número D.G.P.L. 64-II-3-389, determinó dictar el siguiente trámite: “Túrnese a las Comisiones Unidas de Educación y de Puntos Constitucionales, para dictamen”, el cual fue recibido en las Presidencias de estas Comisiones Unidas, el 7 de febrero </w:t>
      </w:r>
      <w:r w:rsidRPr="006B132B">
        <w:rPr>
          <w:rFonts w:ascii="Arial" w:hAnsi="Arial" w:cs="Arial"/>
          <w:sz w:val="24"/>
          <w:szCs w:val="24"/>
        </w:rPr>
        <w:lastRenderedPageBreak/>
        <w:t xml:space="preserve">de 2019. Mismo que fue registrado con el número CPC-I-213-19 del índice consecutivo. </w:t>
      </w:r>
    </w:p>
    <w:p w:rsidR="00AB6C91" w:rsidRPr="006B132B" w:rsidRDefault="00AB6C91" w:rsidP="00AB6C91">
      <w:pPr>
        <w:autoSpaceDE w:val="0"/>
        <w:autoSpaceDN w:val="0"/>
        <w:adjustRightInd w:val="0"/>
        <w:ind w:right="49"/>
        <w:rPr>
          <w:rFonts w:ascii="Arial" w:hAnsi="Arial" w:cs="Arial"/>
          <w:sz w:val="24"/>
          <w:szCs w:val="24"/>
        </w:rPr>
      </w:pPr>
    </w:p>
    <w:p w:rsidR="00AB6C91" w:rsidRDefault="00AB6C91" w:rsidP="00AB6C91">
      <w:pPr>
        <w:autoSpaceDE w:val="0"/>
        <w:autoSpaceDN w:val="0"/>
        <w:adjustRightInd w:val="0"/>
        <w:ind w:right="49"/>
        <w:rPr>
          <w:rFonts w:ascii="Arial" w:hAnsi="Arial" w:cs="Arial"/>
          <w:sz w:val="24"/>
          <w:szCs w:val="24"/>
        </w:rPr>
      </w:pPr>
      <w:r w:rsidRPr="006B132B">
        <w:rPr>
          <w:rFonts w:ascii="Arial" w:hAnsi="Arial" w:cs="Arial"/>
          <w:b/>
          <w:sz w:val="24"/>
          <w:szCs w:val="24"/>
        </w:rPr>
        <w:t xml:space="preserve">3. </w:t>
      </w:r>
      <w:r w:rsidRPr="006B132B">
        <w:rPr>
          <w:rFonts w:ascii="Arial" w:hAnsi="Arial" w:cs="Arial"/>
          <w:sz w:val="24"/>
          <w:szCs w:val="24"/>
        </w:rPr>
        <w:t xml:space="preserve">En sesión celebrada en fecha 14 de febrero de 2019, en la Cámara de Diputados, del Honorable Congreso de la Unión, la Diputada Ana Lilia Herrera Anzaldo, del Grupo Parlamentario del Partido Revolucionario Institucional, presentó Iniciativa </w:t>
      </w:r>
      <w:r>
        <w:rPr>
          <w:rFonts w:ascii="Arial" w:hAnsi="Arial" w:cs="Arial"/>
          <w:sz w:val="24"/>
          <w:szCs w:val="24"/>
        </w:rPr>
        <w:t>que también propone reformar diversas disposiciones de la Constitución Política de los Estados Unidos Mexicanos en materia educativa.</w:t>
      </w:r>
    </w:p>
    <w:p w:rsidR="00AB6C91" w:rsidRPr="006B132B" w:rsidRDefault="00AB6C91" w:rsidP="00AB6C91">
      <w:pPr>
        <w:autoSpaceDE w:val="0"/>
        <w:autoSpaceDN w:val="0"/>
        <w:adjustRightInd w:val="0"/>
        <w:ind w:right="49"/>
        <w:rPr>
          <w:rFonts w:ascii="Arial" w:hAnsi="Arial" w:cs="Arial"/>
          <w:sz w:val="24"/>
          <w:szCs w:val="24"/>
        </w:rPr>
      </w:pPr>
    </w:p>
    <w:p w:rsidR="00AB6C91" w:rsidRPr="006B132B" w:rsidRDefault="00AB6C91" w:rsidP="00AB6C91">
      <w:pPr>
        <w:autoSpaceDE w:val="0"/>
        <w:autoSpaceDN w:val="0"/>
        <w:adjustRightInd w:val="0"/>
        <w:ind w:right="49"/>
        <w:rPr>
          <w:rFonts w:ascii="Arial" w:hAnsi="Arial" w:cs="Arial"/>
          <w:sz w:val="24"/>
          <w:szCs w:val="24"/>
        </w:rPr>
      </w:pPr>
      <w:r w:rsidRPr="006B132B">
        <w:rPr>
          <w:rFonts w:ascii="Arial" w:hAnsi="Arial" w:cs="Arial"/>
          <w:sz w:val="24"/>
          <w:szCs w:val="24"/>
        </w:rPr>
        <w:t xml:space="preserve">La Presidencia de la Mesa Directiva de la Cámara de Diputados, mediante oficio número D.G.P.L. 64-II-6-0448, determinó dictar el siguiente trámite: “Túrnese a las Comisiones Unidas de Educación y de Puntos Constitucionales, para dictamen”, el cual fue recibido en las Presidencias de estas Comisiones Unidas, el 14 de febrero de 2019. Mismo que fue registrado con el número CPC-I-222-19 del índice consecutivo. </w:t>
      </w:r>
    </w:p>
    <w:p w:rsidR="00AB6C91" w:rsidRPr="006B132B" w:rsidRDefault="00AB6C91" w:rsidP="00AB6C91">
      <w:pPr>
        <w:autoSpaceDE w:val="0"/>
        <w:autoSpaceDN w:val="0"/>
        <w:adjustRightInd w:val="0"/>
        <w:ind w:right="49"/>
        <w:rPr>
          <w:rFonts w:ascii="Arial" w:hAnsi="Arial" w:cs="Arial"/>
          <w:sz w:val="24"/>
          <w:szCs w:val="24"/>
        </w:rPr>
      </w:pPr>
    </w:p>
    <w:p w:rsidR="00AB6C91" w:rsidRPr="006B132B" w:rsidRDefault="00AB6C91" w:rsidP="00AB6C91">
      <w:pPr>
        <w:autoSpaceDE w:val="0"/>
        <w:autoSpaceDN w:val="0"/>
        <w:adjustRightInd w:val="0"/>
        <w:ind w:right="49"/>
        <w:rPr>
          <w:rFonts w:ascii="Arial" w:hAnsi="Arial" w:cs="Arial"/>
          <w:sz w:val="24"/>
          <w:szCs w:val="24"/>
        </w:rPr>
      </w:pPr>
      <w:r w:rsidRPr="006B132B">
        <w:rPr>
          <w:rFonts w:ascii="Arial" w:hAnsi="Arial" w:cs="Arial"/>
          <w:b/>
          <w:sz w:val="24"/>
          <w:szCs w:val="24"/>
        </w:rPr>
        <w:t xml:space="preserve">4. </w:t>
      </w:r>
      <w:r w:rsidRPr="006B132B">
        <w:rPr>
          <w:rFonts w:ascii="Arial" w:hAnsi="Arial" w:cs="Arial"/>
          <w:sz w:val="24"/>
          <w:szCs w:val="24"/>
        </w:rPr>
        <w:t>En sesión celebrada en fecha 19 de febrero de 2019, en la Cámara de Diputados, del Honorable Congreso de la Unión, la Diputada Julieta Macías Rábago, del Grupo Parlamentario de Movimiento Ciudadano, presentó Iniciativa con proyecto de decreto que reforma el artículo 3o. de la Constitución Política de los Estados Unidos Mexicanos.</w:t>
      </w:r>
    </w:p>
    <w:p w:rsidR="00AB6C91" w:rsidRPr="006B132B" w:rsidRDefault="00AB6C91" w:rsidP="00AB6C91">
      <w:pPr>
        <w:autoSpaceDE w:val="0"/>
        <w:autoSpaceDN w:val="0"/>
        <w:adjustRightInd w:val="0"/>
        <w:ind w:right="49"/>
        <w:rPr>
          <w:rFonts w:ascii="Arial" w:hAnsi="Arial" w:cs="Arial"/>
          <w:sz w:val="24"/>
          <w:szCs w:val="24"/>
        </w:rPr>
      </w:pPr>
    </w:p>
    <w:p w:rsidR="00AB6C91" w:rsidRPr="006B132B" w:rsidRDefault="00AB6C91" w:rsidP="00AB6C91">
      <w:pPr>
        <w:autoSpaceDE w:val="0"/>
        <w:autoSpaceDN w:val="0"/>
        <w:adjustRightInd w:val="0"/>
        <w:ind w:right="49"/>
        <w:rPr>
          <w:rFonts w:ascii="Arial" w:hAnsi="Arial" w:cs="Arial"/>
          <w:sz w:val="24"/>
          <w:szCs w:val="24"/>
        </w:rPr>
      </w:pPr>
      <w:r w:rsidRPr="006B132B">
        <w:rPr>
          <w:rFonts w:ascii="Arial" w:hAnsi="Arial" w:cs="Arial"/>
          <w:sz w:val="24"/>
          <w:szCs w:val="24"/>
        </w:rPr>
        <w:t xml:space="preserve">La Presidencia de la Mesa Directiva de la Cámara de Diputados, mediante oficio número D.G.P.L. 64-II-5-585, determinó dictar el siguiente trámite: “Túrnese a las Comisiones Unidas de Educación y de Puntos Constitucionales, para dictamen”, el cual fue recibido en las Presidencias de estas Comisiones Unidas, el 20 de febrero de 2019. Mismo que fue registrado con el número CPC-I-223-19 del índice consecutivo. </w:t>
      </w:r>
    </w:p>
    <w:p w:rsidR="00AB6C91" w:rsidRPr="006B132B" w:rsidRDefault="00AB6C91" w:rsidP="00AB6C91">
      <w:pPr>
        <w:autoSpaceDE w:val="0"/>
        <w:autoSpaceDN w:val="0"/>
        <w:adjustRightInd w:val="0"/>
        <w:ind w:right="49"/>
        <w:rPr>
          <w:rFonts w:ascii="Arial" w:hAnsi="Arial" w:cs="Arial"/>
          <w:sz w:val="24"/>
          <w:szCs w:val="24"/>
        </w:rPr>
      </w:pPr>
    </w:p>
    <w:p w:rsidR="00AB6C91" w:rsidRPr="006B132B" w:rsidRDefault="00AB6C91" w:rsidP="00AB6C91">
      <w:pPr>
        <w:autoSpaceDE w:val="0"/>
        <w:autoSpaceDN w:val="0"/>
        <w:adjustRightInd w:val="0"/>
        <w:ind w:right="49"/>
        <w:rPr>
          <w:rFonts w:ascii="Arial" w:hAnsi="Arial" w:cs="Arial"/>
          <w:sz w:val="24"/>
          <w:szCs w:val="24"/>
        </w:rPr>
      </w:pPr>
      <w:r w:rsidRPr="006B132B">
        <w:rPr>
          <w:rFonts w:ascii="Arial" w:hAnsi="Arial" w:cs="Arial"/>
          <w:b/>
          <w:sz w:val="24"/>
          <w:szCs w:val="24"/>
        </w:rPr>
        <w:t xml:space="preserve">5. </w:t>
      </w:r>
      <w:r w:rsidRPr="006B132B">
        <w:rPr>
          <w:rFonts w:ascii="Arial" w:hAnsi="Arial" w:cs="Arial"/>
          <w:sz w:val="24"/>
          <w:szCs w:val="24"/>
        </w:rPr>
        <w:t xml:space="preserve">En sesión celebrada en fecha 07 de marzo de 2019, en la Cámara de Diputados, del Honorable Congreso de la Unión, el diputado Erik Isaac Morales Elvira, del Grupo Parlamentario de Morena, presentó iniciativa con proyecto de decreto que reforma el artículo 3o. de la Constitución Política de los Estados Unidos Mexicanos. </w:t>
      </w:r>
    </w:p>
    <w:p w:rsidR="00AB6C91" w:rsidRPr="006B132B" w:rsidRDefault="00AB6C91" w:rsidP="00AB6C91">
      <w:pPr>
        <w:autoSpaceDE w:val="0"/>
        <w:autoSpaceDN w:val="0"/>
        <w:adjustRightInd w:val="0"/>
        <w:ind w:right="49"/>
        <w:rPr>
          <w:rFonts w:ascii="Arial" w:hAnsi="Arial" w:cs="Arial"/>
          <w:sz w:val="24"/>
          <w:szCs w:val="24"/>
        </w:rPr>
      </w:pPr>
    </w:p>
    <w:p w:rsidR="00AB6C91" w:rsidRPr="006B132B" w:rsidRDefault="00AB6C91" w:rsidP="00AB6C91">
      <w:pPr>
        <w:autoSpaceDE w:val="0"/>
        <w:autoSpaceDN w:val="0"/>
        <w:adjustRightInd w:val="0"/>
        <w:ind w:right="49"/>
        <w:rPr>
          <w:rFonts w:ascii="Arial" w:hAnsi="Arial" w:cs="Arial"/>
          <w:sz w:val="24"/>
          <w:szCs w:val="24"/>
        </w:rPr>
      </w:pPr>
      <w:r w:rsidRPr="006B132B">
        <w:rPr>
          <w:rFonts w:ascii="Arial" w:hAnsi="Arial" w:cs="Arial"/>
          <w:sz w:val="24"/>
          <w:szCs w:val="24"/>
        </w:rPr>
        <w:t xml:space="preserve">La Presidencia de la Mesa Directiva de la Cámara de Diputados, mediante oficio número D.G.P.L. 64-II-4-540, determinó: “modifica el trámite dictado” [:] “Túrnese a las Comisiones Unidas de Educación y de Puntos Constitucionales para dictamen”, la cual fue recibida en las Presidencias de estas Comisiones Unidas, el </w:t>
      </w:r>
      <w:r w:rsidRPr="006B132B">
        <w:rPr>
          <w:rFonts w:ascii="Arial" w:hAnsi="Arial" w:cs="Arial"/>
          <w:sz w:val="24"/>
          <w:szCs w:val="24"/>
        </w:rPr>
        <w:lastRenderedPageBreak/>
        <w:t xml:space="preserve">01 de marzo de 2019. Misma que fue registrada con el número CPC-I-237-19 del índice consecutivo. </w:t>
      </w:r>
    </w:p>
    <w:p w:rsidR="00AB6C91" w:rsidRPr="006B132B" w:rsidRDefault="00AB6C91" w:rsidP="00AB6C91">
      <w:pPr>
        <w:autoSpaceDE w:val="0"/>
        <w:autoSpaceDN w:val="0"/>
        <w:adjustRightInd w:val="0"/>
        <w:ind w:right="49"/>
        <w:rPr>
          <w:rFonts w:ascii="Arial" w:hAnsi="Arial" w:cs="Arial"/>
          <w:sz w:val="24"/>
          <w:szCs w:val="24"/>
        </w:rPr>
      </w:pPr>
    </w:p>
    <w:p w:rsidR="00AB6C91" w:rsidRPr="006B132B" w:rsidRDefault="00AB6C91" w:rsidP="00AB6C91">
      <w:pPr>
        <w:autoSpaceDE w:val="0"/>
        <w:autoSpaceDN w:val="0"/>
        <w:adjustRightInd w:val="0"/>
        <w:ind w:right="49"/>
        <w:rPr>
          <w:rFonts w:ascii="Arial" w:hAnsi="Arial" w:cs="Arial"/>
          <w:sz w:val="24"/>
          <w:szCs w:val="24"/>
        </w:rPr>
      </w:pPr>
      <w:r w:rsidRPr="006B132B">
        <w:rPr>
          <w:rFonts w:ascii="Arial" w:hAnsi="Arial" w:cs="Arial"/>
          <w:b/>
          <w:sz w:val="24"/>
          <w:szCs w:val="24"/>
        </w:rPr>
        <w:t xml:space="preserve">6. </w:t>
      </w:r>
      <w:r w:rsidRPr="006B132B">
        <w:rPr>
          <w:rFonts w:ascii="Arial" w:hAnsi="Arial" w:cs="Arial"/>
          <w:sz w:val="24"/>
          <w:szCs w:val="24"/>
        </w:rPr>
        <w:t xml:space="preserve">En sesión celebrada en fecha 07 de marzo de 2019, en la Cámara de Diputados, del Honorable Congreso de la Unión, la Diputada Dulce María Méndez De la Luz Dauzón, del Grupo Parlamentario de Movimiento Ciudadano, presentó iniciativa con proyecto de decreto que reforma los artículos 3o. y 31 de la Constitución Política de los Estados Unidos Mexicanos. </w:t>
      </w:r>
    </w:p>
    <w:p w:rsidR="00AB6C91" w:rsidRPr="006B132B" w:rsidRDefault="00AB6C91" w:rsidP="00AB6C91">
      <w:pPr>
        <w:autoSpaceDE w:val="0"/>
        <w:autoSpaceDN w:val="0"/>
        <w:adjustRightInd w:val="0"/>
        <w:ind w:right="49"/>
        <w:rPr>
          <w:rFonts w:ascii="Arial" w:hAnsi="Arial" w:cs="Arial"/>
          <w:sz w:val="24"/>
          <w:szCs w:val="24"/>
        </w:rPr>
      </w:pPr>
    </w:p>
    <w:p w:rsidR="00AB6C91" w:rsidRPr="006B132B" w:rsidRDefault="00AB6C91" w:rsidP="00AB6C91">
      <w:pPr>
        <w:autoSpaceDE w:val="0"/>
        <w:autoSpaceDN w:val="0"/>
        <w:adjustRightInd w:val="0"/>
        <w:ind w:right="49"/>
        <w:rPr>
          <w:rFonts w:ascii="Arial" w:hAnsi="Arial" w:cs="Arial"/>
          <w:sz w:val="24"/>
          <w:szCs w:val="24"/>
        </w:rPr>
      </w:pPr>
      <w:r w:rsidRPr="006B132B">
        <w:rPr>
          <w:rFonts w:ascii="Arial" w:hAnsi="Arial" w:cs="Arial"/>
          <w:sz w:val="24"/>
          <w:szCs w:val="24"/>
        </w:rPr>
        <w:t xml:space="preserve">La Presidencia de la Mesa Directiva de la Cámara de Diputados, mediante oficio número D.G.P.L. 64-II-3-540, determinó dictar el siguiente trámite: “Túrnese a las Comisiones Unidas de Educación y Puntos Constitucionales para dictamen”, la cual fue recibida en las Presidencias de estas Comisiones Unidas, el 08 de marzo de 2019. Misma que fue registrada con el número CPC-I-239-19 del índice consecutivo. </w:t>
      </w:r>
    </w:p>
    <w:p w:rsidR="00AB6C91" w:rsidRPr="006B132B" w:rsidRDefault="00AB6C91" w:rsidP="00AB6C91">
      <w:pPr>
        <w:autoSpaceDE w:val="0"/>
        <w:autoSpaceDN w:val="0"/>
        <w:adjustRightInd w:val="0"/>
        <w:ind w:right="49"/>
        <w:rPr>
          <w:rFonts w:ascii="Arial" w:hAnsi="Arial" w:cs="Arial"/>
          <w:sz w:val="24"/>
          <w:szCs w:val="24"/>
        </w:rPr>
      </w:pPr>
    </w:p>
    <w:p w:rsidR="00AB6C91" w:rsidRPr="006B132B" w:rsidRDefault="00AB6C91" w:rsidP="00AB6C91">
      <w:pPr>
        <w:autoSpaceDE w:val="0"/>
        <w:autoSpaceDN w:val="0"/>
        <w:adjustRightInd w:val="0"/>
        <w:ind w:right="49"/>
        <w:rPr>
          <w:rFonts w:ascii="Arial" w:hAnsi="Arial" w:cs="Arial"/>
          <w:sz w:val="24"/>
          <w:szCs w:val="24"/>
        </w:rPr>
      </w:pPr>
      <w:r w:rsidRPr="006B132B">
        <w:rPr>
          <w:rFonts w:ascii="Arial" w:hAnsi="Arial" w:cs="Arial"/>
          <w:b/>
          <w:sz w:val="24"/>
          <w:szCs w:val="24"/>
        </w:rPr>
        <w:t xml:space="preserve">7. </w:t>
      </w:r>
      <w:r w:rsidRPr="006B132B">
        <w:rPr>
          <w:rFonts w:ascii="Arial" w:hAnsi="Arial" w:cs="Arial"/>
          <w:sz w:val="24"/>
          <w:szCs w:val="24"/>
        </w:rPr>
        <w:t>En sesión celebrada en fecha 14 de marzo de 2019, el Diputado Independiente José Ricardo Ga</w:t>
      </w:r>
      <w:r>
        <w:rPr>
          <w:rFonts w:ascii="Arial" w:hAnsi="Arial" w:cs="Arial"/>
          <w:sz w:val="24"/>
          <w:szCs w:val="24"/>
        </w:rPr>
        <w:t>ll</w:t>
      </w:r>
      <w:r w:rsidRPr="006B132B">
        <w:rPr>
          <w:rFonts w:ascii="Arial" w:hAnsi="Arial" w:cs="Arial"/>
          <w:sz w:val="24"/>
          <w:szCs w:val="24"/>
        </w:rPr>
        <w:t>ardo Cardona, presentó Iniciativa con proyecto de decreto que reforma el artículo 3° de la Constitución Política de los Estados Unidos Mexicanos.</w:t>
      </w:r>
    </w:p>
    <w:p w:rsidR="00AB6C91" w:rsidRPr="006B132B" w:rsidRDefault="00AB6C91" w:rsidP="00AB6C91">
      <w:pPr>
        <w:autoSpaceDE w:val="0"/>
        <w:autoSpaceDN w:val="0"/>
        <w:adjustRightInd w:val="0"/>
        <w:ind w:right="49"/>
        <w:rPr>
          <w:rFonts w:ascii="Arial" w:hAnsi="Arial" w:cs="Arial"/>
          <w:sz w:val="24"/>
          <w:szCs w:val="24"/>
        </w:rPr>
      </w:pPr>
    </w:p>
    <w:p w:rsidR="00AB6C91" w:rsidRPr="006B132B" w:rsidRDefault="00AB6C91" w:rsidP="00AB6C91">
      <w:pPr>
        <w:autoSpaceDE w:val="0"/>
        <w:autoSpaceDN w:val="0"/>
        <w:adjustRightInd w:val="0"/>
        <w:ind w:right="49"/>
        <w:rPr>
          <w:rFonts w:ascii="Arial" w:eastAsia="Calibri" w:hAnsi="Arial" w:cs="Arial"/>
          <w:sz w:val="24"/>
          <w:szCs w:val="24"/>
        </w:rPr>
      </w:pPr>
      <w:r w:rsidRPr="006B132B">
        <w:rPr>
          <w:rFonts w:ascii="Arial" w:hAnsi="Arial" w:cs="Arial"/>
          <w:sz w:val="24"/>
          <w:szCs w:val="24"/>
        </w:rPr>
        <w:t>La Presidencia de la Mesa Directiva de la Cámara de Diputados, mediante oficio número D.G.P.L. 64-II-1-0639, determinó dictar el siguiente trámite: “Túrnese a las Comisiones Unidas de Educación y de Puntos Constitucionales, para dictamen”, el cual fue recibido en la Presidencia de esta Comisión, el 20 de febrero de 2019, en la LXIV Legislatura. Mismo que fue registrado con el número CPC-I-244-19 del índice consecutivo</w:t>
      </w:r>
    </w:p>
    <w:p w:rsidR="00AB6C91" w:rsidRPr="006B132B" w:rsidRDefault="00AB6C91" w:rsidP="00AB6C91">
      <w:pPr>
        <w:autoSpaceDE w:val="0"/>
        <w:autoSpaceDN w:val="0"/>
        <w:adjustRightInd w:val="0"/>
        <w:ind w:right="49"/>
        <w:rPr>
          <w:rFonts w:ascii="Arial" w:eastAsia="Calibri" w:hAnsi="Arial" w:cs="Arial"/>
          <w:sz w:val="24"/>
          <w:szCs w:val="24"/>
        </w:rPr>
      </w:pPr>
    </w:p>
    <w:p w:rsidR="00AB6C91" w:rsidRPr="006B132B" w:rsidRDefault="00AB6C91" w:rsidP="00AB6C91">
      <w:pPr>
        <w:autoSpaceDE w:val="0"/>
        <w:autoSpaceDN w:val="0"/>
        <w:adjustRightInd w:val="0"/>
        <w:ind w:right="49"/>
        <w:rPr>
          <w:rFonts w:ascii="Arial" w:eastAsia="Calibri" w:hAnsi="Arial" w:cs="Arial"/>
          <w:sz w:val="24"/>
          <w:szCs w:val="24"/>
        </w:rPr>
      </w:pPr>
      <w:r w:rsidRPr="006B132B">
        <w:rPr>
          <w:rFonts w:ascii="Arial" w:eastAsia="Calibri" w:hAnsi="Arial" w:cs="Arial"/>
          <w:b/>
          <w:sz w:val="24"/>
          <w:szCs w:val="24"/>
        </w:rPr>
        <w:t xml:space="preserve">8. </w:t>
      </w:r>
      <w:r w:rsidRPr="006B132B">
        <w:rPr>
          <w:rFonts w:ascii="Arial" w:eastAsia="Calibri" w:hAnsi="Arial" w:cs="Arial"/>
          <w:sz w:val="24"/>
          <w:szCs w:val="24"/>
        </w:rPr>
        <w:t>El 27 de marzo de 2019, las Comisiones Unidas de Educación y Puntos Constitucionales de la Cámara de Diputados del H. Congreso de la Unión, emiten el dictamen por el que se propone reformar, adicionar y derogar diversas disposiciones de los artículos 3o., 31 y 73 de la Constitución Política de los Estados Unidos Mexicanos, en materia educativa.</w:t>
      </w:r>
    </w:p>
    <w:p w:rsidR="00AB6C91" w:rsidRPr="006B132B" w:rsidRDefault="00AB6C91" w:rsidP="00AB6C91">
      <w:pPr>
        <w:autoSpaceDE w:val="0"/>
        <w:autoSpaceDN w:val="0"/>
        <w:adjustRightInd w:val="0"/>
        <w:ind w:right="49"/>
        <w:rPr>
          <w:rFonts w:ascii="Arial" w:eastAsia="Calibri" w:hAnsi="Arial" w:cs="Arial"/>
          <w:sz w:val="24"/>
          <w:szCs w:val="24"/>
        </w:rPr>
      </w:pPr>
    </w:p>
    <w:p w:rsidR="00AB6C91" w:rsidRPr="006B132B" w:rsidRDefault="00AB6C91" w:rsidP="00AB6C91">
      <w:pPr>
        <w:autoSpaceDE w:val="0"/>
        <w:autoSpaceDN w:val="0"/>
        <w:adjustRightInd w:val="0"/>
        <w:ind w:right="49"/>
        <w:rPr>
          <w:rFonts w:ascii="Arial" w:hAnsi="Arial" w:cs="Arial"/>
          <w:sz w:val="24"/>
          <w:szCs w:val="24"/>
        </w:rPr>
      </w:pPr>
      <w:r w:rsidRPr="006B132B">
        <w:rPr>
          <w:rFonts w:ascii="Arial" w:hAnsi="Arial" w:cs="Arial"/>
          <w:b/>
          <w:sz w:val="24"/>
          <w:szCs w:val="24"/>
        </w:rPr>
        <w:t>9.</w:t>
      </w:r>
      <w:r w:rsidRPr="006B132B">
        <w:rPr>
          <w:rFonts w:ascii="Arial" w:hAnsi="Arial" w:cs="Arial"/>
          <w:sz w:val="24"/>
          <w:szCs w:val="24"/>
        </w:rPr>
        <w:t xml:space="preserve"> El 24 de abril de 2019, la Cámara de Diputados del Honorable Congreso de la Unión aprobó y remitió a esta H. Cámara de Senadores la Minuta con Proyecto de Decreto por el que se reforman, adicionan y derogan diversas disposiciones de los artículos 3o., 31 y 73 de la Constitución Política de los Estados Unidos Mexicanos.</w:t>
      </w:r>
    </w:p>
    <w:p w:rsidR="00AB6C91" w:rsidRPr="006B132B" w:rsidRDefault="00AB6C91" w:rsidP="00AB6C91">
      <w:pPr>
        <w:autoSpaceDE w:val="0"/>
        <w:autoSpaceDN w:val="0"/>
        <w:adjustRightInd w:val="0"/>
        <w:ind w:right="49"/>
        <w:rPr>
          <w:rFonts w:ascii="Arial" w:hAnsi="Arial" w:cs="Arial"/>
          <w:sz w:val="24"/>
          <w:szCs w:val="24"/>
        </w:rPr>
      </w:pPr>
    </w:p>
    <w:p w:rsidR="00AB6C91" w:rsidRPr="006B132B" w:rsidRDefault="00AB6C91" w:rsidP="00AB6C91">
      <w:pPr>
        <w:autoSpaceDE w:val="0"/>
        <w:autoSpaceDN w:val="0"/>
        <w:adjustRightInd w:val="0"/>
        <w:ind w:right="49"/>
        <w:rPr>
          <w:rFonts w:ascii="Arial" w:hAnsi="Arial" w:cs="Arial"/>
          <w:sz w:val="24"/>
          <w:szCs w:val="24"/>
        </w:rPr>
      </w:pPr>
      <w:r w:rsidRPr="006B132B">
        <w:rPr>
          <w:rFonts w:ascii="Arial" w:hAnsi="Arial" w:cs="Arial"/>
          <w:b/>
          <w:sz w:val="24"/>
          <w:szCs w:val="24"/>
        </w:rPr>
        <w:lastRenderedPageBreak/>
        <w:t>10.</w:t>
      </w:r>
      <w:r w:rsidRPr="006B132B">
        <w:rPr>
          <w:rFonts w:ascii="Arial" w:hAnsi="Arial" w:cs="Arial"/>
          <w:sz w:val="24"/>
          <w:szCs w:val="24"/>
        </w:rPr>
        <w:t xml:space="preserve"> La Minuta con Proyecto de Decreto por el que se reforman, adicionan y derogan diversas disposiciones de los artículos 3o., 31 y 73 de la Constitución Política de los Estados Unidos Mexicanos, en materia educativa, fue presentada en Sesión Ordinaria del Senado de la República en fecha 25 de abril de 2019. </w:t>
      </w:r>
    </w:p>
    <w:p w:rsidR="00AB6C91" w:rsidRPr="006B132B" w:rsidRDefault="00AB6C91" w:rsidP="00AB6C91">
      <w:pPr>
        <w:autoSpaceDE w:val="0"/>
        <w:autoSpaceDN w:val="0"/>
        <w:adjustRightInd w:val="0"/>
        <w:ind w:right="49"/>
        <w:rPr>
          <w:rFonts w:ascii="Arial" w:hAnsi="Arial" w:cs="Arial"/>
          <w:sz w:val="24"/>
          <w:szCs w:val="24"/>
        </w:rPr>
      </w:pPr>
    </w:p>
    <w:p w:rsidR="00AB6C91" w:rsidRPr="006B132B" w:rsidRDefault="00AB6C91" w:rsidP="00AB6C91">
      <w:pPr>
        <w:autoSpaceDE w:val="0"/>
        <w:autoSpaceDN w:val="0"/>
        <w:adjustRightInd w:val="0"/>
        <w:ind w:right="49"/>
        <w:rPr>
          <w:rFonts w:ascii="Arial" w:hAnsi="Arial" w:cs="Arial"/>
          <w:sz w:val="24"/>
          <w:szCs w:val="24"/>
        </w:rPr>
      </w:pPr>
      <w:r w:rsidRPr="006B132B">
        <w:rPr>
          <w:rFonts w:ascii="Arial" w:hAnsi="Arial" w:cs="Arial"/>
          <w:sz w:val="24"/>
          <w:szCs w:val="24"/>
        </w:rPr>
        <w:t>En virtud de lo anterior, mediante Oficio N°. DGPL-2P1A.-7816 de fecha 25 de abril de 2019, emitido por la Mesa Directiva del Senado de la República, turnó a las Comisiones Unidas de Puntos Constitucionales, de Educación y de Estudios Legislativos, Segunda, para su estudio y dictamen la presente Minuta con Proyecto de Decreto con fundamento en los artículos 66, párrafo 1, inciso a) y 67, párrafo 1, inciso b) de la Ley Orgánica del Congreso General de los Estados Unidos Mexicanos y 174 del Reglamento del Senado.</w:t>
      </w:r>
    </w:p>
    <w:p w:rsidR="00AB6C91" w:rsidRPr="006B132B" w:rsidRDefault="00AB6C91" w:rsidP="00AB6C91">
      <w:pPr>
        <w:autoSpaceDE w:val="0"/>
        <w:autoSpaceDN w:val="0"/>
        <w:adjustRightInd w:val="0"/>
        <w:ind w:right="49"/>
        <w:rPr>
          <w:rFonts w:ascii="Arial" w:eastAsia="Calibri" w:hAnsi="Arial" w:cs="Arial"/>
          <w:sz w:val="24"/>
          <w:szCs w:val="24"/>
        </w:rPr>
      </w:pPr>
    </w:p>
    <w:p w:rsidR="00AB6C91" w:rsidRPr="006B132B" w:rsidRDefault="00AB6C91" w:rsidP="00AB6C91">
      <w:pPr>
        <w:autoSpaceDE w:val="0"/>
        <w:autoSpaceDN w:val="0"/>
        <w:adjustRightInd w:val="0"/>
        <w:ind w:right="49"/>
        <w:rPr>
          <w:rFonts w:ascii="Arial" w:eastAsia="Calibri" w:hAnsi="Arial" w:cs="Arial"/>
          <w:sz w:val="24"/>
          <w:szCs w:val="24"/>
        </w:rPr>
      </w:pPr>
      <w:r w:rsidRPr="006B132B">
        <w:rPr>
          <w:rFonts w:ascii="Arial" w:eastAsia="Calibri" w:hAnsi="Arial" w:cs="Arial"/>
          <w:b/>
          <w:sz w:val="24"/>
          <w:szCs w:val="24"/>
        </w:rPr>
        <w:t xml:space="preserve">11. </w:t>
      </w:r>
      <w:r w:rsidRPr="006B132B">
        <w:rPr>
          <w:rFonts w:ascii="Arial" w:eastAsia="Calibri" w:hAnsi="Arial" w:cs="Arial"/>
          <w:sz w:val="24"/>
          <w:szCs w:val="24"/>
        </w:rPr>
        <w:t xml:space="preserve">El 29 de abril de 2019, las </w:t>
      </w:r>
      <w:r w:rsidRPr="006B132B">
        <w:rPr>
          <w:rFonts w:ascii="Arial" w:hAnsi="Arial" w:cs="Arial"/>
          <w:sz w:val="24"/>
          <w:szCs w:val="24"/>
        </w:rPr>
        <w:t>Comisiones Unidas de Puntos Constitucionales, de Educación y de Estudios Legislativos, Segunda de la</w:t>
      </w:r>
      <w:r w:rsidRPr="006B132B">
        <w:rPr>
          <w:rFonts w:ascii="Arial" w:eastAsia="Calibri" w:hAnsi="Arial" w:cs="Arial"/>
          <w:sz w:val="24"/>
          <w:szCs w:val="24"/>
        </w:rPr>
        <w:t xml:space="preserve"> Cámara de Senadores del H. Congreso de la Unión, emiten el dictamen por el que se propone reformar, adicionar y derogar diversas disposiciones de los artículos 3o., 31 y 73 de la Constitución Política de los Estados Unidos Mexicanos, en materia educativa.</w:t>
      </w:r>
    </w:p>
    <w:p w:rsidR="00AB6C91" w:rsidRPr="006B132B" w:rsidRDefault="00AB6C91" w:rsidP="00AB6C91">
      <w:pPr>
        <w:autoSpaceDE w:val="0"/>
        <w:autoSpaceDN w:val="0"/>
        <w:adjustRightInd w:val="0"/>
        <w:ind w:right="49"/>
        <w:rPr>
          <w:rFonts w:ascii="Arial" w:eastAsia="Calibri" w:hAnsi="Arial" w:cs="Arial"/>
          <w:sz w:val="24"/>
          <w:szCs w:val="24"/>
        </w:rPr>
      </w:pPr>
    </w:p>
    <w:p w:rsidR="00AB6C91" w:rsidRPr="006B132B" w:rsidRDefault="00AB6C91" w:rsidP="00AB6C91">
      <w:pPr>
        <w:autoSpaceDE w:val="0"/>
        <w:autoSpaceDN w:val="0"/>
        <w:adjustRightInd w:val="0"/>
        <w:ind w:right="49"/>
        <w:rPr>
          <w:rFonts w:ascii="Arial" w:eastAsia="Calibri" w:hAnsi="Arial" w:cs="Arial"/>
          <w:sz w:val="24"/>
          <w:szCs w:val="24"/>
        </w:rPr>
      </w:pPr>
      <w:r w:rsidRPr="006B132B">
        <w:rPr>
          <w:rFonts w:ascii="Arial" w:eastAsia="Calibri" w:hAnsi="Arial" w:cs="Arial"/>
          <w:b/>
          <w:sz w:val="24"/>
          <w:szCs w:val="24"/>
        </w:rPr>
        <w:t>12.</w:t>
      </w:r>
      <w:r w:rsidRPr="006B132B">
        <w:rPr>
          <w:rFonts w:ascii="Arial" w:eastAsia="Calibri" w:hAnsi="Arial" w:cs="Arial"/>
          <w:sz w:val="24"/>
          <w:szCs w:val="24"/>
        </w:rPr>
        <w:t xml:space="preserve"> Una vez que el dictamen fue presentado al Pleno de la Cámara de Senadores del H. Congreso de la Unión, al haberse aprobado algunas modificaciones al proyecto de Decreto, se devuelve a la Cámara de Diputados para los efectos constitucionales respectivos.</w:t>
      </w:r>
    </w:p>
    <w:p w:rsidR="00AB6C91" w:rsidRPr="006B132B" w:rsidRDefault="00AB6C91" w:rsidP="00AB6C91">
      <w:pPr>
        <w:autoSpaceDE w:val="0"/>
        <w:autoSpaceDN w:val="0"/>
        <w:adjustRightInd w:val="0"/>
        <w:ind w:right="49"/>
        <w:rPr>
          <w:rFonts w:ascii="Arial" w:eastAsia="Calibri" w:hAnsi="Arial" w:cs="Arial"/>
          <w:b/>
          <w:sz w:val="24"/>
          <w:szCs w:val="24"/>
        </w:rPr>
      </w:pPr>
    </w:p>
    <w:p w:rsidR="00AB6C91" w:rsidRPr="006B132B" w:rsidRDefault="00AB6C91" w:rsidP="00AB6C91">
      <w:pPr>
        <w:autoSpaceDE w:val="0"/>
        <w:autoSpaceDN w:val="0"/>
        <w:adjustRightInd w:val="0"/>
        <w:ind w:right="49"/>
        <w:rPr>
          <w:rFonts w:ascii="Arial" w:eastAsia="Calibri" w:hAnsi="Arial" w:cs="Arial"/>
          <w:sz w:val="24"/>
          <w:szCs w:val="24"/>
        </w:rPr>
      </w:pPr>
      <w:r w:rsidRPr="006B132B">
        <w:rPr>
          <w:rFonts w:ascii="Arial" w:eastAsia="Calibri" w:hAnsi="Arial" w:cs="Arial"/>
          <w:b/>
          <w:sz w:val="24"/>
          <w:szCs w:val="24"/>
        </w:rPr>
        <w:t>13.</w:t>
      </w:r>
      <w:r w:rsidRPr="006B132B">
        <w:rPr>
          <w:rFonts w:ascii="Arial" w:eastAsia="Calibri" w:hAnsi="Arial" w:cs="Arial"/>
          <w:sz w:val="24"/>
          <w:szCs w:val="24"/>
        </w:rPr>
        <w:t xml:space="preserve"> Posteriormente, al haberse aprobado por la Cámara de Diputados del H. Congreso de la Unión, algunas modificaciones a la Minuta que nos ocupa, ésta fue turnada a la Cámara de Senadores, para finalmente ser aprobada el 09 de mayo de 2019 y remitida a los Congresos locales para continuar con procedimiento legislativo correspondiente </w:t>
      </w:r>
    </w:p>
    <w:p w:rsidR="00AB6C91" w:rsidRPr="006B132B" w:rsidRDefault="00AB6C91" w:rsidP="00AB6C91">
      <w:pPr>
        <w:autoSpaceDE w:val="0"/>
        <w:autoSpaceDN w:val="0"/>
        <w:adjustRightInd w:val="0"/>
        <w:ind w:right="49"/>
        <w:rPr>
          <w:rFonts w:ascii="Arial" w:eastAsia="Calibri" w:hAnsi="Arial" w:cs="Arial"/>
          <w:sz w:val="24"/>
          <w:szCs w:val="24"/>
        </w:rPr>
      </w:pPr>
    </w:p>
    <w:p w:rsidR="00AB6C91" w:rsidRPr="006B132B" w:rsidRDefault="00AB6C91" w:rsidP="00AB6C91">
      <w:pPr>
        <w:autoSpaceDE w:val="0"/>
        <w:autoSpaceDN w:val="0"/>
        <w:adjustRightInd w:val="0"/>
        <w:ind w:right="49"/>
        <w:rPr>
          <w:rFonts w:ascii="Arial" w:eastAsia="Calibri" w:hAnsi="Arial" w:cs="Arial"/>
          <w:sz w:val="24"/>
          <w:szCs w:val="24"/>
        </w:rPr>
      </w:pPr>
      <w:r w:rsidRPr="006B132B">
        <w:rPr>
          <w:rFonts w:ascii="Arial" w:eastAsia="Arial" w:hAnsi="Arial" w:cs="Arial"/>
          <w:b/>
          <w:bCs/>
          <w:sz w:val="24"/>
          <w:szCs w:val="24"/>
        </w:rPr>
        <w:t>14.</w:t>
      </w:r>
      <w:r w:rsidRPr="006B132B">
        <w:rPr>
          <w:rFonts w:ascii="Arial" w:eastAsia="Arial" w:hAnsi="Arial" w:cs="Arial"/>
          <w:bCs/>
          <w:sz w:val="24"/>
          <w:szCs w:val="24"/>
        </w:rPr>
        <w:t xml:space="preserve"> Mediante oficio </w:t>
      </w:r>
      <w:r w:rsidRPr="00C61EF2">
        <w:rPr>
          <w:rFonts w:ascii="Arial" w:eastAsia="Arial" w:hAnsi="Arial" w:cs="Arial"/>
          <w:bCs/>
          <w:sz w:val="24"/>
          <w:szCs w:val="24"/>
        </w:rPr>
        <w:t>DGPL-1PE</w:t>
      </w:r>
      <w:r>
        <w:rPr>
          <w:rFonts w:ascii="Arial" w:eastAsia="Arial" w:hAnsi="Arial" w:cs="Arial"/>
          <w:bCs/>
          <w:sz w:val="24"/>
          <w:szCs w:val="24"/>
        </w:rPr>
        <w:t>-</w:t>
      </w:r>
      <w:r w:rsidRPr="00C61EF2">
        <w:rPr>
          <w:rFonts w:ascii="Arial" w:eastAsia="Arial" w:hAnsi="Arial" w:cs="Arial"/>
          <w:bCs/>
          <w:sz w:val="24"/>
          <w:szCs w:val="24"/>
        </w:rPr>
        <w:t>2R1A.-7.8,</w:t>
      </w:r>
      <w:r w:rsidRPr="006B132B">
        <w:rPr>
          <w:rFonts w:ascii="Arial" w:eastAsia="Arial" w:hAnsi="Arial" w:cs="Arial"/>
          <w:bCs/>
          <w:sz w:val="24"/>
          <w:szCs w:val="24"/>
        </w:rPr>
        <w:t xml:space="preserve"> la Cámara de Senadores del H. Congreso de la Unión, turnó a esta Soberanía la </w:t>
      </w:r>
      <w:r w:rsidRPr="006B132B">
        <w:rPr>
          <w:rFonts w:ascii="Arial" w:eastAsia="Calibri" w:hAnsi="Arial" w:cs="Arial"/>
          <w:sz w:val="24"/>
          <w:szCs w:val="24"/>
        </w:rPr>
        <w:t>Minuta con Proyecto de Decreto por el que se reforman, adicionan y derogan diversas disposiciones de la Constitución Política de los Estados Unidos Mexicanos, en materia de Guardia Nacional, para los efectos legales del artículo 135 de la misma Carta Magna.</w:t>
      </w:r>
    </w:p>
    <w:p w:rsidR="00AB6C91" w:rsidRPr="006B132B" w:rsidRDefault="00AB6C91" w:rsidP="00AB6C91">
      <w:pPr>
        <w:autoSpaceDE w:val="0"/>
        <w:autoSpaceDN w:val="0"/>
        <w:adjustRightInd w:val="0"/>
        <w:ind w:right="49"/>
        <w:rPr>
          <w:rFonts w:ascii="Arial" w:eastAsia="Arial" w:hAnsi="Arial" w:cs="Arial"/>
          <w:bCs/>
          <w:sz w:val="24"/>
          <w:szCs w:val="24"/>
        </w:rPr>
      </w:pPr>
    </w:p>
    <w:p w:rsidR="00AB6C91" w:rsidRPr="006B132B" w:rsidRDefault="00AB6C91" w:rsidP="00AB6C91">
      <w:pPr>
        <w:autoSpaceDE w:val="0"/>
        <w:autoSpaceDN w:val="0"/>
        <w:adjustRightInd w:val="0"/>
        <w:ind w:right="49"/>
        <w:rPr>
          <w:rFonts w:ascii="Arial" w:eastAsia="Calibri" w:hAnsi="Arial" w:cs="Arial"/>
          <w:sz w:val="24"/>
          <w:szCs w:val="24"/>
        </w:rPr>
      </w:pPr>
      <w:r w:rsidRPr="00C61EF2">
        <w:rPr>
          <w:rFonts w:ascii="Arial" w:eastAsia="Arial" w:hAnsi="Arial" w:cs="Arial"/>
          <w:b/>
          <w:bCs/>
          <w:sz w:val="24"/>
          <w:szCs w:val="24"/>
        </w:rPr>
        <w:t>15.</w:t>
      </w:r>
      <w:r w:rsidRPr="00C61EF2">
        <w:rPr>
          <w:rFonts w:ascii="Arial" w:eastAsia="Arial" w:hAnsi="Arial" w:cs="Arial"/>
          <w:bCs/>
          <w:sz w:val="24"/>
          <w:szCs w:val="24"/>
        </w:rPr>
        <w:t xml:space="preserve"> Mediante oficio número DPL/0441/2019, en base a la fracción VII del artículo 45, de la Ley Orgánica del Poder Legi</w:t>
      </w:r>
      <w:r w:rsidRPr="006B132B">
        <w:rPr>
          <w:rFonts w:ascii="Arial" w:eastAsia="Arial" w:hAnsi="Arial" w:cs="Arial"/>
          <w:bCs/>
          <w:sz w:val="24"/>
          <w:szCs w:val="24"/>
        </w:rPr>
        <w:t xml:space="preserve">slativo y con fundamento en los artículos 50 y 53 del Reglamento de la Ley Orgánica del Poder Legislativo, se turnó a las </w:t>
      </w:r>
      <w:r w:rsidRPr="006B132B">
        <w:rPr>
          <w:rFonts w:ascii="Arial" w:eastAsia="Arial" w:hAnsi="Arial" w:cs="Arial"/>
          <w:bCs/>
          <w:sz w:val="24"/>
          <w:szCs w:val="24"/>
        </w:rPr>
        <w:lastRenderedPageBreak/>
        <w:t xml:space="preserve">Comisiones de Estudios Legislativos y Puntos Constitucionales y de Educación y Cultura, la </w:t>
      </w:r>
      <w:r w:rsidRPr="006B132B">
        <w:rPr>
          <w:rFonts w:ascii="Arial" w:eastAsia="Calibri" w:hAnsi="Arial" w:cs="Arial"/>
          <w:sz w:val="24"/>
          <w:szCs w:val="24"/>
        </w:rPr>
        <w:t>Minuta con Proyecto de Decreto por el que se reforman, adicionan y derogan diversas disposiciones de los artículo 3o., 31 y 73 de la Constitución Política de los Estados Unidos Mexicanos, en materia educativa.</w:t>
      </w:r>
    </w:p>
    <w:p w:rsidR="00AB6C91" w:rsidRPr="006B132B" w:rsidRDefault="00AB6C91" w:rsidP="00AB6C91">
      <w:pPr>
        <w:autoSpaceDE w:val="0"/>
        <w:autoSpaceDN w:val="0"/>
        <w:adjustRightInd w:val="0"/>
        <w:ind w:right="49"/>
        <w:rPr>
          <w:rFonts w:ascii="Arial" w:eastAsia="Arial" w:hAnsi="Arial" w:cs="Arial"/>
          <w:bCs/>
          <w:sz w:val="24"/>
          <w:szCs w:val="24"/>
        </w:rPr>
      </w:pPr>
    </w:p>
    <w:p w:rsidR="00AB6C91" w:rsidRPr="006B132B" w:rsidRDefault="00AB6C91" w:rsidP="00AB6C91">
      <w:pPr>
        <w:autoSpaceDE w:val="0"/>
        <w:autoSpaceDN w:val="0"/>
        <w:adjustRightInd w:val="0"/>
        <w:ind w:right="49"/>
        <w:rPr>
          <w:rFonts w:ascii="Arial" w:eastAsia="Calibri" w:hAnsi="Arial" w:cs="Arial"/>
          <w:sz w:val="24"/>
          <w:szCs w:val="24"/>
        </w:rPr>
      </w:pPr>
      <w:r w:rsidRPr="006B132B">
        <w:rPr>
          <w:rFonts w:ascii="Arial" w:hAnsi="Arial" w:cs="Arial"/>
          <w:b/>
          <w:sz w:val="24"/>
          <w:szCs w:val="24"/>
        </w:rPr>
        <w:t>1</w:t>
      </w:r>
      <w:r>
        <w:rPr>
          <w:rFonts w:ascii="Arial" w:hAnsi="Arial" w:cs="Arial"/>
          <w:b/>
          <w:sz w:val="24"/>
          <w:szCs w:val="24"/>
        </w:rPr>
        <w:t>6</w:t>
      </w:r>
      <w:r w:rsidRPr="006B132B">
        <w:rPr>
          <w:rFonts w:ascii="Arial" w:hAnsi="Arial" w:cs="Arial"/>
          <w:b/>
          <w:sz w:val="24"/>
          <w:szCs w:val="24"/>
        </w:rPr>
        <w:t xml:space="preserve">. </w:t>
      </w:r>
      <w:r w:rsidRPr="006B132B">
        <w:rPr>
          <w:rFonts w:ascii="Arial" w:hAnsi="Arial" w:cs="Arial"/>
          <w:sz w:val="24"/>
          <w:szCs w:val="24"/>
        </w:rPr>
        <w:t>Las Diputadas y los Diputados integrantes de las Comisiones que dictaminan, convocaron a reunión de trabajo a celebrarse a las 10:00 horas del 12</w:t>
      </w:r>
      <w:r w:rsidRPr="006B132B">
        <w:rPr>
          <w:rFonts w:ascii="Arial" w:hAnsi="Arial" w:cs="Arial"/>
          <w:sz w:val="24"/>
          <w:szCs w:val="24"/>
          <w:shd w:val="clear" w:color="auto" w:fill="FFFFFF"/>
        </w:rPr>
        <w:t xml:space="preserve"> de mayo de 2019, en la Sala Juntas “Gral. Francisco J. Múgica”, del H. Congreso del Estado, en la que se analizó </w:t>
      </w:r>
      <w:r w:rsidRPr="006B132B">
        <w:rPr>
          <w:rFonts w:ascii="Arial" w:eastAsia="Arial" w:hAnsi="Arial" w:cs="Arial"/>
          <w:bCs/>
          <w:sz w:val="24"/>
          <w:szCs w:val="24"/>
        </w:rPr>
        <w:t xml:space="preserve">la </w:t>
      </w:r>
      <w:r w:rsidRPr="006B132B">
        <w:rPr>
          <w:rFonts w:ascii="Arial" w:eastAsia="Calibri" w:hAnsi="Arial" w:cs="Arial"/>
          <w:sz w:val="24"/>
          <w:szCs w:val="24"/>
        </w:rPr>
        <w:t>Minuta con Proyecto de Decreto por el que se reforman, adicionan y derogan diversas disposiciones de los artículos 3o., 31 y 73 de la Constitución Política de los Estados Unidos Mexicanos, en materia educativa</w:t>
      </w:r>
      <w:r w:rsidRPr="006B132B">
        <w:rPr>
          <w:rFonts w:ascii="Arial" w:hAnsi="Arial" w:cs="Arial"/>
          <w:sz w:val="24"/>
          <w:szCs w:val="24"/>
          <w:shd w:val="clear" w:color="auto" w:fill="FFFFFF"/>
        </w:rPr>
        <w:t>, aprobada por el Congreso del Unión.</w:t>
      </w:r>
    </w:p>
    <w:p w:rsidR="00AB6C91" w:rsidRPr="006B132B" w:rsidRDefault="00AB6C91" w:rsidP="00AB6C91">
      <w:pPr>
        <w:ind w:right="49"/>
        <w:rPr>
          <w:rFonts w:ascii="Arial" w:hAnsi="Arial" w:cs="Arial"/>
          <w:b/>
          <w:sz w:val="24"/>
          <w:szCs w:val="24"/>
        </w:rPr>
      </w:pPr>
    </w:p>
    <w:p w:rsidR="00AB6C91" w:rsidRPr="006B132B" w:rsidRDefault="00AB6C91" w:rsidP="00AB6C91">
      <w:pPr>
        <w:ind w:right="49"/>
        <w:rPr>
          <w:rFonts w:ascii="Arial" w:hAnsi="Arial" w:cs="Arial"/>
          <w:sz w:val="24"/>
          <w:szCs w:val="24"/>
        </w:rPr>
      </w:pPr>
      <w:r w:rsidRPr="006B132B">
        <w:rPr>
          <w:rFonts w:ascii="Arial" w:hAnsi="Arial" w:cs="Arial"/>
          <w:b/>
          <w:sz w:val="24"/>
          <w:szCs w:val="24"/>
        </w:rPr>
        <w:t>1</w:t>
      </w:r>
      <w:r>
        <w:rPr>
          <w:rFonts w:ascii="Arial" w:hAnsi="Arial" w:cs="Arial"/>
          <w:b/>
          <w:sz w:val="24"/>
          <w:szCs w:val="24"/>
        </w:rPr>
        <w:t>7</w:t>
      </w:r>
      <w:r w:rsidRPr="006B132B">
        <w:rPr>
          <w:rFonts w:ascii="Arial" w:hAnsi="Arial" w:cs="Arial"/>
          <w:b/>
          <w:sz w:val="24"/>
          <w:szCs w:val="24"/>
        </w:rPr>
        <w:t>.</w:t>
      </w:r>
      <w:r w:rsidRPr="006B132B">
        <w:rPr>
          <w:rFonts w:ascii="Arial" w:hAnsi="Arial" w:cs="Arial"/>
          <w:sz w:val="24"/>
          <w:szCs w:val="24"/>
        </w:rPr>
        <w:t xml:space="preserve"> Es por ello que las y los integrantes de las Comisiones que dictaminan, procedemos a realizar el siguiente: </w:t>
      </w:r>
    </w:p>
    <w:p w:rsidR="00AB6C91" w:rsidRPr="006B132B" w:rsidRDefault="00AB6C91" w:rsidP="00AB6C91">
      <w:pPr>
        <w:ind w:right="49"/>
        <w:rPr>
          <w:rFonts w:ascii="Arial" w:hAnsi="Arial" w:cs="Arial"/>
          <w:sz w:val="24"/>
          <w:szCs w:val="24"/>
        </w:rPr>
      </w:pPr>
    </w:p>
    <w:p w:rsidR="00AB6C91" w:rsidRPr="00D31300" w:rsidRDefault="00AB6C91" w:rsidP="00AB6C91">
      <w:pPr>
        <w:ind w:right="49"/>
        <w:jc w:val="center"/>
        <w:rPr>
          <w:rFonts w:ascii="Arial" w:hAnsi="Arial" w:cs="Arial"/>
          <w:b/>
          <w:sz w:val="24"/>
          <w:szCs w:val="24"/>
          <w:lang w:val="en-US"/>
        </w:rPr>
      </w:pPr>
      <w:r w:rsidRPr="00D31300">
        <w:rPr>
          <w:rFonts w:ascii="Arial" w:hAnsi="Arial" w:cs="Arial"/>
          <w:b/>
          <w:sz w:val="24"/>
          <w:szCs w:val="24"/>
          <w:lang w:val="en-US"/>
        </w:rPr>
        <w:t xml:space="preserve">ANÁLISIS DE LA </w:t>
      </w:r>
      <w:r w:rsidRPr="00D31300">
        <w:rPr>
          <w:rFonts w:ascii="Arial" w:hAnsi="Arial" w:cs="Arial"/>
          <w:b/>
          <w:bCs/>
          <w:sz w:val="24"/>
          <w:szCs w:val="24"/>
          <w:lang w:val="en-US"/>
        </w:rPr>
        <w:t>MINUTA</w:t>
      </w:r>
    </w:p>
    <w:p w:rsidR="00AB6C91" w:rsidRPr="00D31300" w:rsidRDefault="00AB6C91" w:rsidP="00AB6C91">
      <w:pPr>
        <w:ind w:right="49"/>
        <w:rPr>
          <w:rFonts w:ascii="Arial" w:hAnsi="Arial" w:cs="Arial"/>
          <w:b/>
          <w:sz w:val="24"/>
          <w:szCs w:val="24"/>
          <w:lang w:val="en-US"/>
        </w:rPr>
      </w:pPr>
    </w:p>
    <w:p w:rsidR="00AB6C91" w:rsidRPr="00D31300" w:rsidRDefault="00AB6C91" w:rsidP="00AB6C91">
      <w:pPr>
        <w:ind w:right="49"/>
        <w:rPr>
          <w:rFonts w:ascii="Arial" w:eastAsia="Arial" w:hAnsi="Arial" w:cs="Arial"/>
          <w:bCs/>
          <w:sz w:val="24"/>
          <w:szCs w:val="24"/>
        </w:rPr>
      </w:pPr>
      <w:r w:rsidRPr="00D31300">
        <w:rPr>
          <w:rFonts w:ascii="Arial" w:eastAsia="Arial" w:hAnsi="Arial" w:cs="Arial"/>
          <w:b/>
          <w:bCs/>
          <w:sz w:val="24"/>
          <w:szCs w:val="24"/>
        </w:rPr>
        <w:t>I.</w:t>
      </w:r>
      <w:r w:rsidRPr="00D31300">
        <w:rPr>
          <w:rFonts w:ascii="Arial" w:hAnsi="Arial" w:cs="Arial"/>
          <w:b/>
          <w:bCs/>
          <w:sz w:val="24"/>
          <w:szCs w:val="24"/>
        </w:rPr>
        <w:t>-</w:t>
      </w:r>
      <w:r w:rsidRPr="00D31300">
        <w:rPr>
          <w:rFonts w:ascii="Arial" w:hAnsi="Arial" w:cs="Arial"/>
          <w:bCs/>
          <w:sz w:val="24"/>
          <w:szCs w:val="24"/>
        </w:rPr>
        <w:t xml:space="preserve"> Que la</w:t>
      </w:r>
      <w:r w:rsidRPr="00D31300">
        <w:rPr>
          <w:rFonts w:ascii="Arial" w:eastAsia="Arial" w:hAnsi="Arial" w:cs="Arial"/>
          <w:bCs/>
          <w:sz w:val="24"/>
          <w:szCs w:val="24"/>
        </w:rPr>
        <w:t xml:space="preserve"> Minuta con Proyecto de Decreto por el que se reforman, adicionan y derogan diversas disposiciones de los artículos 3o., 31 y 73 de la Constitución Política de los Estados Unidos Mexicanos, en materia Educativa</w:t>
      </w:r>
      <w:r w:rsidRPr="00D31300">
        <w:rPr>
          <w:rFonts w:ascii="Arial" w:hAnsi="Arial" w:cs="Arial"/>
          <w:bCs/>
          <w:sz w:val="24"/>
          <w:szCs w:val="24"/>
        </w:rPr>
        <w:t>,</w:t>
      </w:r>
      <w:r w:rsidRPr="00D31300">
        <w:rPr>
          <w:rFonts w:ascii="Arial" w:eastAsia="Arial" w:hAnsi="Arial" w:cs="Arial"/>
          <w:bCs/>
          <w:sz w:val="24"/>
          <w:szCs w:val="24"/>
        </w:rPr>
        <w:t xml:space="preserve"> en su parte considerativa que la sustenta, esencialmente dispone que: </w:t>
      </w:r>
    </w:p>
    <w:p w:rsidR="00AB6C91" w:rsidRPr="00D31300" w:rsidRDefault="00AB6C91" w:rsidP="00AB6C91">
      <w:pPr>
        <w:ind w:right="49"/>
        <w:rPr>
          <w:rFonts w:ascii="Arial" w:eastAsia="Arial" w:hAnsi="Arial" w:cs="Arial"/>
          <w:b/>
          <w:bCs/>
          <w:sz w:val="24"/>
          <w:szCs w:val="24"/>
        </w:rPr>
      </w:pPr>
    </w:p>
    <w:p w:rsidR="00AB6C91" w:rsidRPr="00D31300" w:rsidRDefault="00AB6C91" w:rsidP="00AB6C91">
      <w:pPr>
        <w:ind w:left="705" w:right="49"/>
        <w:rPr>
          <w:rFonts w:ascii="Arial" w:eastAsia="Arial" w:hAnsi="Arial" w:cs="Arial"/>
          <w:bCs/>
          <w:i/>
          <w:sz w:val="24"/>
          <w:szCs w:val="24"/>
        </w:rPr>
      </w:pPr>
      <w:r w:rsidRPr="00D31300">
        <w:rPr>
          <w:rFonts w:ascii="Arial" w:eastAsia="Arial" w:hAnsi="Arial" w:cs="Arial"/>
          <w:b/>
          <w:bCs/>
          <w:i/>
          <w:sz w:val="24"/>
          <w:szCs w:val="24"/>
        </w:rPr>
        <w:t>Justificación del Proyecto de Decreto:</w:t>
      </w:r>
    </w:p>
    <w:p w:rsidR="00AB6C91" w:rsidRPr="00D31300" w:rsidRDefault="00AB6C91" w:rsidP="00AB6C91">
      <w:pPr>
        <w:ind w:left="705" w:right="49"/>
        <w:rPr>
          <w:rFonts w:ascii="Arial" w:eastAsia="Arial" w:hAnsi="Arial" w:cs="Arial"/>
          <w:bCs/>
          <w:i/>
          <w:sz w:val="24"/>
          <w:szCs w:val="24"/>
        </w:rPr>
      </w:pPr>
    </w:p>
    <w:p w:rsidR="00AB6C91" w:rsidRPr="00D31300" w:rsidRDefault="00AB6C91" w:rsidP="00AB6C91">
      <w:pPr>
        <w:pStyle w:val="Default"/>
        <w:ind w:left="705"/>
        <w:jc w:val="both"/>
        <w:rPr>
          <w:i/>
        </w:rPr>
      </w:pPr>
      <w:r w:rsidRPr="00D31300">
        <w:rPr>
          <w:b/>
          <w:bCs/>
          <w:i/>
          <w:iCs/>
        </w:rPr>
        <w:t xml:space="preserve">Estudios sobre la Iniciativa con Proyecto de Decreto por el que se reforman los artículos 3°, 31 y 73 de la Constitución Política de los Estados Unidos Mexicanos. </w:t>
      </w:r>
    </w:p>
    <w:p w:rsidR="00AB6C91" w:rsidRPr="00D31300" w:rsidRDefault="00AB6C91" w:rsidP="00AB6C91">
      <w:pPr>
        <w:pStyle w:val="Default"/>
        <w:ind w:left="705"/>
        <w:jc w:val="both"/>
        <w:rPr>
          <w:i/>
          <w:iCs/>
        </w:rPr>
      </w:pPr>
      <w:r w:rsidRPr="00D31300">
        <w:rPr>
          <w:i/>
          <w:iCs/>
        </w:rPr>
        <w:t xml:space="preserve">La educación en México es un asunto considerado como prioritario, mismo que debe analizarse desde una visión a mediano y largo plazo. El sistema educativo mexicano se ha caracterizado por un constante cambio institucional, un cambio de modelo a través de su historia, impulsado por la política educativa con el fin de reconstituirlo conforme a las emergentes fuentes de legitimidad social en la educación pública. </w:t>
      </w:r>
    </w:p>
    <w:p w:rsidR="00AB6C91" w:rsidRPr="00D31300" w:rsidRDefault="00AB6C91" w:rsidP="00AB6C91">
      <w:pPr>
        <w:pStyle w:val="Default"/>
        <w:ind w:left="705"/>
        <w:jc w:val="both"/>
        <w:rPr>
          <w:i/>
          <w:iCs/>
        </w:rPr>
      </w:pPr>
    </w:p>
    <w:p w:rsidR="00AB6C91" w:rsidRPr="00D31300" w:rsidRDefault="00AB6C91" w:rsidP="00AB6C91">
      <w:pPr>
        <w:pStyle w:val="Default"/>
        <w:ind w:left="705"/>
        <w:jc w:val="both"/>
        <w:rPr>
          <w:i/>
          <w:color w:val="auto"/>
        </w:rPr>
      </w:pPr>
      <w:r w:rsidRPr="00D31300">
        <w:rPr>
          <w:i/>
          <w:iCs/>
          <w:color w:val="auto"/>
        </w:rPr>
        <w:t xml:space="preserve">La educación a nivel nacional en México se considera como un fenómeno social que ha tenido una evolución en el ámbito político económico y social-cultural. </w:t>
      </w:r>
    </w:p>
    <w:p w:rsidR="00AB6C91" w:rsidRPr="00D31300" w:rsidRDefault="00AB6C91" w:rsidP="00AB6C91">
      <w:pPr>
        <w:pStyle w:val="Default"/>
        <w:ind w:left="705"/>
        <w:jc w:val="both"/>
        <w:rPr>
          <w:i/>
          <w:iCs/>
          <w:color w:val="auto"/>
        </w:rPr>
      </w:pPr>
    </w:p>
    <w:p w:rsidR="00AB6C91" w:rsidRPr="00D31300" w:rsidRDefault="00AB6C91" w:rsidP="00AB6C91">
      <w:pPr>
        <w:pStyle w:val="Default"/>
        <w:ind w:left="705"/>
        <w:jc w:val="both"/>
        <w:rPr>
          <w:i/>
          <w:iCs/>
          <w:color w:val="auto"/>
        </w:rPr>
      </w:pPr>
      <w:r w:rsidRPr="00D31300">
        <w:rPr>
          <w:i/>
          <w:iCs/>
          <w:color w:val="auto"/>
        </w:rPr>
        <w:lastRenderedPageBreak/>
        <w:t xml:space="preserve">El contexto histórico en México que cimentó la educación como medio principal de crecimiento surge a partir de las leyes de reforma que demarcaron la separación Iglesia-Estado. </w:t>
      </w:r>
    </w:p>
    <w:p w:rsidR="00AB6C91" w:rsidRPr="00D31300" w:rsidRDefault="00AB6C91" w:rsidP="00AB6C91">
      <w:pPr>
        <w:pStyle w:val="Default"/>
        <w:ind w:left="705"/>
        <w:jc w:val="both"/>
        <w:rPr>
          <w:i/>
          <w:color w:val="auto"/>
        </w:rPr>
      </w:pPr>
    </w:p>
    <w:p w:rsidR="00AB6C91" w:rsidRPr="00D31300" w:rsidRDefault="00AB6C91" w:rsidP="00AB6C91">
      <w:pPr>
        <w:ind w:left="1410" w:right="49"/>
        <w:rPr>
          <w:rFonts w:ascii="Arial" w:eastAsia="Arial" w:hAnsi="Arial" w:cs="Arial"/>
          <w:bCs/>
          <w:i/>
          <w:sz w:val="24"/>
          <w:szCs w:val="24"/>
        </w:rPr>
      </w:pPr>
      <w:r w:rsidRPr="00D31300">
        <w:rPr>
          <w:rFonts w:ascii="Arial" w:hAnsi="Arial" w:cs="Arial"/>
          <w:i/>
          <w:iCs/>
          <w:sz w:val="24"/>
          <w:szCs w:val="24"/>
        </w:rPr>
        <w:t xml:space="preserve">El Sistema Educativo Mexicano ha pasado por diversos contextos sociales, en donde las políticas educativas juegan un papel importante en busca del bienestar nacional, reconociendo la importancia de la educación en la sociedad, realizando cambios en la filosofía, teoría y política como se describe a continuación: </w:t>
      </w:r>
      <w:r w:rsidRPr="00D31300">
        <w:rPr>
          <w:rFonts w:ascii="Arial" w:eastAsia="Arial" w:hAnsi="Arial" w:cs="Arial"/>
          <w:bCs/>
          <w:i/>
          <w:sz w:val="24"/>
          <w:szCs w:val="24"/>
        </w:rPr>
        <w:t xml:space="preserve"> </w:t>
      </w:r>
    </w:p>
    <w:p w:rsidR="00AB6C91" w:rsidRPr="00D31300" w:rsidRDefault="00AB6C91" w:rsidP="00AB6C91">
      <w:pPr>
        <w:ind w:right="49"/>
        <w:rPr>
          <w:rFonts w:ascii="Arial" w:eastAsia="Arial" w:hAnsi="Arial" w:cs="Arial"/>
          <w:b/>
          <w:bCs/>
          <w:sz w:val="24"/>
          <w:szCs w:val="24"/>
        </w:rPr>
      </w:pPr>
    </w:p>
    <w:p w:rsidR="00AB6C91" w:rsidRPr="006B132B" w:rsidRDefault="00AB6C91" w:rsidP="00AB6C91">
      <w:pPr>
        <w:ind w:right="49"/>
        <w:rPr>
          <w:rFonts w:ascii="Arial" w:hAnsi="Arial" w:cs="Arial"/>
          <w:sz w:val="24"/>
          <w:szCs w:val="24"/>
        </w:rPr>
      </w:pPr>
      <w:r w:rsidRPr="00D31300">
        <w:rPr>
          <w:rFonts w:ascii="Arial" w:eastAsia="Arial" w:hAnsi="Arial" w:cs="Arial"/>
          <w:b/>
          <w:bCs/>
          <w:sz w:val="24"/>
          <w:szCs w:val="24"/>
        </w:rPr>
        <w:t xml:space="preserve">II.- </w:t>
      </w:r>
      <w:r w:rsidRPr="00D31300">
        <w:rPr>
          <w:rFonts w:ascii="Arial" w:hAnsi="Arial" w:cs="Arial"/>
          <w:sz w:val="24"/>
          <w:szCs w:val="24"/>
        </w:rPr>
        <w:t xml:space="preserve">Leída y analizada la </w:t>
      </w:r>
      <w:r w:rsidRPr="00D31300">
        <w:rPr>
          <w:rFonts w:ascii="Arial" w:hAnsi="Arial" w:cs="Arial"/>
          <w:bCs/>
          <w:sz w:val="24"/>
          <w:szCs w:val="24"/>
        </w:rPr>
        <w:t xml:space="preserve">Minuta con Proyecto de Decreto </w:t>
      </w:r>
      <w:r w:rsidRPr="00D31300">
        <w:rPr>
          <w:rFonts w:ascii="Arial" w:hAnsi="Arial" w:cs="Arial"/>
          <w:sz w:val="24"/>
          <w:szCs w:val="24"/>
        </w:rPr>
        <w:t>en comento, las Diputadas y los Diputad</w:t>
      </w:r>
      <w:r w:rsidRPr="006B132B">
        <w:rPr>
          <w:rFonts w:ascii="Arial" w:hAnsi="Arial" w:cs="Arial"/>
          <w:sz w:val="24"/>
          <w:szCs w:val="24"/>
        </w:rPr>
        <w:t>os que integramos estas Comisiones, sesionamos a efecto de realizar el dictamen correspondiente, con fundamento en los artículos 91 y 92 de la Ley Orgánica del Poder Legislativo, con base en los siguientes:</w:t>
      </w:r>
    </w:p>
    <w:p w:rsidR="00AB6C91" w:rsidRDefault="00AB6C91" w:rsidP="00AB6C91">
      <w:pPr>
        <w:pStyle w:val="Textoindependiente2"/>
        <w:spacing w:before="0"/>
        <w:ind w:right="49"/>
        <w:jc w:val="center"/>
        <w:rPr>
          <w:rFonts w:ascii="Arial" w:hAnsi="Arial" w:cs="Arial"/>
          <w:b/>
          <w:bCs/>
          <w:sz w:val="24"/>
          <w:szCs w:val="24"/>
        </w:rPr>
      </w:pPr>
    </w:p>
    <w:p w:rsidR="00AB6C91" w:rsidRPr="006B132B" w:rsidRDefault="00AB6C91" w:rsidP="00AB6C91">
      <w:pPr>
        <w:pStyle w:val="Textoindependiente2"/>
        <w:spacing w:before="0"/>
        <w:ind w:right="49"/>
        <w:jc w:val="center"/>
        <w:rPr>
          <w:rFonts w:ascii="Arial" w:hAnsi="Arial" w:cs="Arial"/>
          <w:b/>
          <w:bCs/>
          <w:sz w:val="24"/>
          <w:szCs w:val="24"/>
        </w:rPr>
      </w:pPr>
      <w:r w:rsidRPr="006B132B">
        <w:rPr>
          <w:rFonts w:ascii="Arial" w:hAnsi="Arial" w:cs="Arial"/>
          <w:b/>
          <w:bCs/>
          <w:sz w:val="24"/>
          <w:szCs w:val="24"/>
        </w:rPr>
        <w:t>CONSIDERANDOS</w:t>
      </w:r>
    </w:p>
    <w:p w:rsidR="00AB6C91" w:rsidRPr="006B132B" w:rsidRDefault="00AB6C91" w:rsidP="00AB6C91">
      <w:pPr>
        <w:ind w:right="49"/>
        <w:rPr>
          <w:rFonts w:ascii="Arial" w:hAnsi="Arial" w:cs="Arial"/>
          <w:sz w:val="24"/>
          <w:szCs w:val="24"/>
        </w:rPr>
      </w:pPr>
    </w:p>
    <w:p w:rsidR="00AB6C91" w:rsidRPr="006B132B" w:rsidRDefault="00AB6C91" w:rsidP="00AB6C91">
      <w:pPr>
        <w:pStyle w:val="Textoindependiente2"/>
        <w:autoSpaceDE w:val="0"/>
        <w:autoSpaceDN w:val="0"/>
        <w:adjustRightInd w:val="0"/>
        <w:spacing w:before="0"/>
        <w:ind w:right="49"/>
        <w:rPr>
          <w:rFonts w:ascii="Arial" w:hAnsi="Arial" w:cs="Arial"/>
          <w:bCs/>
          <w:sz w:val="24"/>
          <w:szCs w:val="24"/>
        </w:rPr>
      </w:pPr>
      <w:proofErr w:type="gramStart"/>
      <w:r w:rsidRPr="006B132B">
        <w:rPr>
          <w:rFonts w:ascii="Arial" w:hAnsi="Arial" w:cs="Arial"/>
          <w:b/>
          <w:bCs/>
          <w:sz w:val="24"/>
          <w:szCs w:val="24"/>
        </w:rPr>
        <w:t>PRIMERO.-</w:t>
      </w:r>
      <w:proofErr w:type="gramEnd"/>
      <w:r w:rsidRPr="006B132B">
        <w:rPr>
          <w:rFonts w:ascii="Arial" w:hAnsi="Arial" w:cs="Arial"/>
          <w:bCs/>
          <w:sz w:val="24"/>
          <w:szCs w:val="24"/>
        </w:rPr>
        <w:t xml:space="preserve"> Que con fundamento en lo establecido por el artículo 135, de la Constitución Federal, así como los artículos 50 y 53, del Reglamento de la Ley Orgánica del Poder Legislativo del Estado de Colima, estas Comisiones son competentes para conocer de las reformas a la Constitución Política de los Estados Unidos Mexicanos, en la materia que se estudia.</w:t>
      </w:r>
    </w:p>
    <w:p w:rsidR="002D35BA" w:rsidRDefault="002D35BA" w:rsidP="00AB6C91">
      <w:pPr>
        <w:pStyle w:val="Textoindependiente2"/>
        <w:autoSpaceDE w:val="0"/>
        <w:autoSpaceDN w:val="0"/>
        <w:adjustRightInd w:val="0"/>
        <w:spacing w:before="0"/>
        <w:ind w:right="49"/>
        <w:rPr>
          <w:rFonts w:ascii="Arial" w:hAnsi="Arial" w:cs="Arial"/>
          <w:b/>
          <w:bCs/>
          <w:sz w:val="24"/>
          <w:szCs w:val="24"/>
        </w:rPr>
      </w:pPr>
    </w:p>
    <w:p w:rsidR="00AB6C91" w:rsidRPr="006B132B" w:rsidRDefault="00AB6C91" w:rsidP="00AB6C91">
      <w:pPr>
        <w:pStyle w:val="Textoindependiente2"/>
        <w:autoSpaceDE w:val="0"/>
        <w:autoSpaceDN w:val="0"/>
        <w:adjustRightInd w:val="0"/>
        <w:spacing w:before="0"/>
        <w:ind w:right="49"/>
        <w:rPr>
          <w:rFonts w:ascii="Arial" w:hAnsi="Arial" w:cs="Arial"/>
          <w:bCs/>
          <w:sz w:val="24"/>
          <w:szCs w:val="24"/>
        </w:rPr>
      </w:pPr>
      <w:proofErr w:type="gramStart"/>
      <w:r w:rsidRPr="006B132B">
        <w:rPr>
          <w:rFonts w:ascii="Arial" w:hAnsi="Arial" w:cs="Arial"/>
          <w:b/>
          <w:bCs/>
          <w:sz w:val="24"/>
          <w:szCs w:val="24"/>
        </w:rPr>
        <w:t>SEGUNDO.-</w:t>
      </w:r>
      <w:proofErr w:type="gramEnd"/>
      <w:r w:rsidRPr="006B132B">
        <w:rPr>
          <w:rFonts w:ascii="Arial" w:hAnsi="Arial" w:cs="Arial"/>
          <w:b/>
          <w:bCs/>
          <w:sz w:val="24"/>
          <w:szCs w:val="24"/>
        </w:rPr>
        <w:t xml:space="preserve"> </w:t>
      </w:r>
      <w:r w:rsidRPr="006B132B">
        <w:rPr>
          <w:rFonts w:ascii="Arial" w:hAnsi="Arial" w:cs="Arial"/>
          <w:bCs/>
          <w:sz w:val="24"/>
          <w:szCs w:val="24"/>
        </w:rPr>
        <w:t xml:space="preserve">Estas Comisiones dictaminadoras, después de realizar el análisis y estudio detallado de la Minuta con Proyecto de Decreto que nos ocupa, coinciden en todos los términos con la citada reforma constitucional, misma que propone </w:t>
      </w:r>
      <w:r w:rsidRPr="006B132B">
        <w:rPr>
          <w:rFonts w:ascii="Arial" w:eastAsia="Calibri" w:hAnsi="Arial" w:cs="Arial"/>
          <w:sz w:val="24"/>
          <w:szCs w:val="24"/>
        </w:rPr>
        <w:t>reforma</w:t>
      </w:r>
      <w:r w:rsidRPr="006B132B">
        <w:rPr>
          <w:rFonts w:ascii="Arial" w:eastAsia="Calibri" w:hAnsi="Arial" w:cs="Arial"/>
          <w:sz w:val="24"/>
          <w:szCs w:val="24"/>
          <w:lang w:val="es-MX"/>
        </w:rPr>
        <w:t>r</w:t>
      </w:r>
      <w:r w:rsidRPr="006B132B">
        <w:rPr>
          <w:rFonts w:ascii="Arial" w:eastAsia="Calibri" w:hAnsi="Arial" w:cs="Arial"/>
          <w:sz w:val="24"/>
          <w:szCs w:val="24"/>
        </w:rPr>
        <w:t>, adiciona</w:t>
      </w:r>
      <w:r w:rsidRPr="006B132B">
        <w:rPr>
          <w:rFonts w:ascii="Arial" w:eastAsia="Calibri" w:hAnsi="Arial" w:cs="Arial"/>
          <w:sz w:val="24"/>
          <w:szCs w:val="24"/>
          <w:lang w:val="es-MX"/>
        </w:rPr>
        <w:t>r</w:t>
      </w:r>
      <w:r w:rsidRPr="006B132B">
        <w:rPr>
          <w:rFonts w:ascii="Arial" w:eastAsia="Calibri" w:hAnsi="Arial" w:cs="Arial"/>
          <w:sz w:val="24"/>
          <w:szCs w:val="24"/>
        </w:rPr>
        <w:t xml:space="preserve"> y deroga</w:t>
      </w:r>
      <w:r w:rsidRPr="006B132B">
        <w:rPr>
          <w:rFonts w:ascii="Arial" w:eastAsia="Calibri" w:hAnsi="Arial" w:cs="Arial"/>
          <w:sz w:val="24"/>
          <w:szCs w:val="24"/>
          <w:lang w:val="es-MX"/>
        </w:rPr>
        <w:t>r</w:t>
      </w:r>
      <w:r w:rsidRPr="006B132B">
        <w:rPr>
          <w:rFonts w:ascii="Arial" w:eastAsia="Calibri" w:hAnsi="Arial" w:cs="Arial"/>
          <w:sz w:val="24"/>
          <w:szCs w:val="24"/>
        </w:rPr>
        <w:t xml:space="preserve"> diversas disposiciones de los artículo 3o., 31 y 73 de la Constitución Política de los Estados Unidos Mexicanos, en materia Educativa</w:t>
      </w:r>
      <w:r w:rsidRPr="006B132B">
        <w:rPr>
          <w:rFonts w:ascii="Arial" w:hAnsi="Arial" w:cs="Arial"/>
          <w:bCs/>
          <w:sz w:val="24"/>
          <w:szCs w:val="24"/>
        </w:rPr>
        <w:t>.</w:t>
      </w:r>
    </w:p>
    <w:p w:rsidR="00AB6C91" w:rsidRPr="006B132B" w:rsidRDefault="00AB6C91" w:rsidP="00AB6C91">
      <w:pPr>
        <w:pStyle w:val="Textoindependiente2"/>
        <w:autoSpaceDE w:val="0"/>
        <w:autoSpaceDN w:val="0"/>
        <w:adjustRightInd w:val="0"/>
        <w:spacing w:before="0"/>
        <w:ind w:right="49"/>
        <w:rPr>
          <w:rFonts w:ascii="Arial" w:hAnsi="Arial" w:cs="Arial"/>
          <w:bCs/>
          <w:sz w:val="24"/>
          <w:szCs w:val="24"/>
        </w:rPr>
      </w:pPr>
    </w:p>
    <w:p w:rsidR="00AB6C91" w:rsidRPr="006B132B" w:rsidRDefault="00AB6C91" w:rsidP="00AB6C91">
      <w:pPr>
        <w:pStyle w:val="Textoindependiente2"/>
        <w:autoSpaceDE w:val="0"/>
        <w:autoSpaceDN w:val="0"/>
        <w:adjustRightInd w:val="0"/>
        <w:spacing w:before="0"/>
        <w:ind w:right="49"/>
        <w:rPr>
          <w:rFonts w:ascii="Arial" w:hAnsi="Arial" w:cs="Arial"/>
          <w:sz w:val="24"/>
          <w:szCs w:val="24"/>
          <w:lang w:val="es-MX"/>
        </w:rPr>
      </w:pPr>
      <w:r w:rsidRPr="006B132B">
        <w:rPr>
          <w:rFonts w:ascii="Arial" w:hAnsi="Arial" w:cs="Arial"/>
          <w:bCs/>
          <w:sz w:val="24"/>
          <w:szCs w:val="24"/>
        </w:rPr>
        <w:t xml:space="preserve">Ello, en función de que se </w:t>
      </w:r>
      <w:r w:rsidRPr="006B132B">
        <w:rPr>
          <w:rFonts w:ascii="Arial" w:hAnsi="Arial" w:cs="Arial"/>
          <w:sz w:val="24"/>
          <w:szCs w:val="24"/>
        </w:rPr>
        <w:t>considera que los términos en los que está planteada la Minuta, permite</w:t>
      </w:r>
      <w:r w:rsidRPr="006B132B">
        <w:rPr>
          <w:rFonts w:ascii="Arial" w:hAnsi="Arial" w:cs="Arial"/>
          <w:sz w:val="24"/>
          <w:szCs w:val="24"/>
          <w:lang w:val="es-MX"/>
        </w:rPr>
        <w:t xml:space="preserve"> una evolución favorable de la educación tanto para las y los docentes, como para el alumnado y para el pueblo de México en general, con la cual se habrá de tener mejores resultados desde la formación básica hasta la formación superior, con materiales educativos idóneos y mejor infraestructura escolar.</w:t>
      </w:r>
    </w:p>
    <w:p w:rsidR="00AB6C91" w:rsidRPr="006B132B" w:rsidRDefault="00AB6C91" w:rsidP="00AB6C91">
      <w:pPr>
        <w:pStyle w:val="Textoindependiente2"/>
        <w:autoSpaceDE w:val="0"/>
        <w:autoSpaceDN w:val="0"/>
        <w:adjustRightInd w:val="0"/>
        <w:spacing w:before="0"/>
        <w:ind w:right="49"/>
        <w:rPr>
          <w:rFonts w:ascii="Arial" w:hAnsi="Arial" w:cs="Arial"/>
          <w:sz w:val="24"/>
          <w:szCs w:val="24"/>
          <w:lang w:val="es-MX"/>
        </w:rPr>
      </w:pPr>
    </w:p>
    <w:p w:rsidR="00AB6C91" w:rsidRPr="006B132B" w:rsidRDefault="00AB6C91" w:rsidP="00AB6C91">
      <w:pPr>
        <w:pStyle w:val="Textoindependiente2"/>
        <w:autoSpaceDE w:val="0"/>
        <w:autoSpaceDN w:val="0"/>
        <w:adjustRightInd w:val="0"/>
        <w:spacing w:before="0"/>
        <w:ind w:right="49"/>
        <w:rPr>
          <w:rFonts w:ascii="Arial" w:eastAsia="Calibri" w:hAnsi="Arial" w:cs="Arial"/>
          <w:sz w:val="24"/>
          <w:szCs w:val="24"/>
          <w:lang w:val="es-MX"/>
        </w:rPr>
      </w:pPr>
      <w:proofErr w:type="gramStart"/>
      <w:r w:rsidRPr="006B132B">
        <w:rPr>
          <w:rFonts w:ascii="Arial" w:eastAsia="Calibri" w:hAnsi="Arial" w:cs="Arial"/>
          <w:b/>
          <w:sz w:val="24"/>
          <w:szCs w:val="24"/>
          <w:lang w:val="es-MX"/>
        </w:rPr>
        <w:t>TERCERO.-</w:t>
      </w:r>
      <w:proofErr w:type="gramEnd"/>
      <w:r w:rsidRPr="006B132B">
        <w:rPr>
          <w:rFonts w:ascii="Arial" w:eastAsia="Calibri" w:hAnsi="Arial" w:cs="Arial"/>
          <w:b/>
          <w:sz w:val="24"/>
          <w:szCs w:val="24"/>
          <w:lang w:val="es-MX"/>
        </w:rPr>
        <w:t xml:space="preserve"> </w:t>
      </w:r>
      <w:r w:rsidRPr="006B132B">
        <w:rPr>
          <w:rFonts w:ascii="Arial" w:eastAsia="Calibri" w:hAnsi="Arial" w:cs="Arial"/>
          <w:sz w:val="24"/>
          <w:szCs w:val="24"/>
          <w:lang w:val="es-MX"/>
        </w:rPr>
        <w:t xml:space="preserve">Del análisis de la Minuta con Proyecto de Decreto que reforma la Constitución Política de los Estados Unidos Mexicanos, en materia educativa, se desprenden importantes avances legislativos encaminados a la formación de </w:t>
      </w:r>
      <w:r w:rsidRPr="006B132B">
        <w:rPr>
          <w:rFonts w:ascii="Arial" w:eastAsia="Calibri" w:hAnsi="Arial" w:cs="Arial"/>
          <w:sz w:val="24"/>
          <w:szCs w:val="24"/>
          <w:lang w:val="es-MX"/>
        </w:rPr>
        <w:lastRenderedPageBreak/>
        <w:t>educandos y profesionistas integrales que contribuyan al progreso de la nación mexicana.</w:t>
      </w:r>
    </w:p>
    <w:p w:rsidR="00AB6C91" w:rsidRPr="006B132B" w:rsidRDefault="00AB6C91" w:rsidP="00AB6C91">
      <w:pPr>
        <w:pStyle w:val="Textoindependiente2"/>
        <w:autoSpaceDE w:val="0"/>
        <w:autoSpaceDN w:val="0"/>
        <w:adjustRightInd w:val="0"/>
        <w:spacing w:before="0"/>
        <w:ind w:right="49"/>
        <w:rPr>
          <w:rFonts w:ascii="Arial" w:eastAsia="Calibri" w:hAnsi="Arial" w:cs="Arial"/>
          <w:sz w:val="24"/>
          <w:szCs w:val="24"/>
          <w:lang w:val="es-MX"/>
        </w:rPr>
      </w:pPr>
    </w:p>
    <w:p w:rsidR="00AB6C91" w:rsidRPr="006B132B" w:rsidRDefault="00AB6C91" w:rsidP="00AB6C91">
      <w:pPr>
        <w:pStyle w:val="Textoindependiente2"/>
        <w:autoSpaceDE w:val="0"/>
        <w:autoSpaceDN w:val="0"/>
        <w:adjustRightInd w:val="0"/>
        <w:spacing w:before="0"/>
        <w:ind w:right="49"/>
        <w:rPr>
          <w:rFonts w:ascii="Arial" w:eastAsia="Calibri" w:hAnsi="Arial" w:cs="Arial"/>
          <w:sz w:val="24"/>
          <w:szCs w:val="24"/>
          <w:lang w:val="es-MX"/>
        </w:rPr>
      </w:pPr>
      <w:r w:rsidRPr="006B132B">
        <w:rPr>
          <w:rFonts w:ascii="Arial" w:eastAsia="Calibri" w:hAnsi="Arial" w:cs="Arial"/>
          <w:sz w:val="24"/>
          <w:szCs w:val="24"/>
          <w:lang w:val="es-MX"/>
        </w:rPr>
        <w:t>Entre los aspect</w:t>
      </w:r>
      <w:r w:rsidR="002D35BA">
        <w:rPr>
          <w:rFonts w:ascii="Arial" w:eastAsia="Calibri" w:hAnsi="Arial" w:cs="Arial"/>
          <w:sz w:val="24"/>
          <w:szCs w:val="24"/>
          <w:lang w:val="es-MX"/>
        </w:rPr>
        <w:t xml:space="preserve">os relevantes de esta reforma, </w:t>
      </w:r>
      <w:r w:rsidRPr="006B132B">
        <w:rPr>
          <w:rFonts w:ascii="Arial" w:eastAsia="Calibri" w:hAnsi="Arial" w:cs="Arial"/>
          <w:sz w:val="24"/>
          <w:szCs w:val="24"/>
          <w:lang w:val="es-MX"/>
        </w:rPr>
        <w:t>s</w:t>
      </w:r>
      <w:r w:rsidR="002D35BA">
        <w:rPr>
          <w:rFonts w:ascii="Arial" w:eastAsia="Calibri" w:hAnsi="Arial" w:cs="Arial"/>
          <w:sz w:val="24"/>
          <w:szCs w:val="24"/>
          <w:lang w:val="es-MX"/>
        </w:rPr>
        <w:t>on</w:t>
      </w:r>
      <w:r w:rsidRPr="006B132B">
        <w:rPr>
          <w:rFonts w:ascii="Arial" w:eastAsia="Calibri" w:hAnsi="Arial" w:cs="Arial"/>
          <w:sz w:val="24"/>
          <w:szCs w:val="24"/>
          <w:lang w:val="es-MX"/>
        </w:rPr>
        <w:t xml:space="preserve"> de destacarse los puntos siguientes: </w:t>
      </w:r>
    </w:p>
    <w:p w:rsidR="00AB6C91" w:rsidRPr="006B132B" w:rsidRDefault="00AB6C91" w:rsidP="00AB6C91">
      <w:pPr>
        <w:pStyle w:val="Textoindependiente2"/>
        <w:autoSpaceDE w:val="0"/>
        <w:autoSpaceDN w:val="0"/>
        <w:adjustRightInd w:val="0"/>
        <w:spacing w:before="0"/>
        <w:ind w:right="49"/>
        <w:rPr>
          <w:rFonts w:ascii="Arial" w:eastAsia="Calibri" w:hAnsi="Arial" w:cs="Arial"/>
          <w:sz w:val="24"/>
          <w:szCs w:val="24"/>
          <w:lang w:val="es-MX"/>
        </w:rPr>
      </w:pPr>
    </w:p>
    <w:p w:rsidR="00AB6C91" w:rsidRPr="006B132B" w:rsidRDefault="00AB6C91" w:rsidP="00AB6C91">
      <w:pPr>
        <w:pStyle w:val="Textoindependiente2"/>
        <w:numPr>
          <w:ilvl w:val="0"/>
          <w:numId w:val="8"/>
        </w:numPr>
        <w:autoSpaceDE w:val="0"/>
        <w:autoSpaceDN w:val="0"/>
        <w:adjustRightInd w:val="0"/>
        <w:spacing w:before="0"/>
        <w:ind w:right="49"/>
        <w:rPr>
          <w:rFonts w:ascii="Arial" w:eastAsia="Calibri" w:hAnsi="Arial" w:cs="Arial"/>
          <w:sz w:val="24"/>
          <w:szCs w:val="24"/>
          <w:lang w:val="es-MX"/>
        </w:rPr>
      </w:pPr>
      <w:r w:rsidRPr="006B132B">
        <w:rPr>
          <w:rFonts w:ascii="Arial" w:hAnsi="Arial" w:cs="Arial"/>
          <w:sz w:val="24"/>
          <w:szCs w:val="24"/>
          <w:lang w:val="es-MX"/>
        </w:rPr>
        <w:t xml:space="preserve">Incorpora el concepto de </w:t>
      </w:r>
      <w:r w:rsidRPr="006B132B">
        <w:rPr>
          <w:rStyle w:val="Ninguno"/>
          <w:rFonts w:ascii="Arial" w:hAnsi="Arial" w:cs="Arial"/>
          <w:bCs/>
          <w:sz w:val="24"/>
          <w:szCs w:val="24"/>
          <w:lang w:val="es-MX"/>
        </w:rPr>
        <w:t>educación inicial.</w:t>
      </w:r>
    </w:p>
    <w:p w:rsidR="00AB6C91" w:rsidRPr="006B132B" w:rsidRDefault="00AB6C91" w:rsidP="00AB6C91">
      <w:pPr>
        <w:pStyle w:val="Encabezado"/>
        <w:pBdr>
          <w:top w:val="nil"/>
          <w:left w:val="nil"/>
          <w:bottom w:val="nil"/>
          <w:right w:val="nil"/>
          <w:between w:val="nil"/>
          <w:bar w:val="nil"/>
        </w:pBdr>
        <w:tabs>
          <w:tab w:val="clear" w:pos="4419"/>
          <w:tab w:val="clear" w:pos="8838"/>
          <w:tab w:val="left" w:pos="708"/>
          <w:tab w:val="left" w:pos="1416"/>
          <w:tab w:val="left" w:pos="2124"/>
          <w:tab w:val="left" w:pos="2832"/>
          <w:tab w:val="left" w:pos="3540"/>
          <w:tab w:val="left" w:pos="4248"/>
          <w:tab w:val="center" w:pos="4320"/>
          <w:tab w:val="left" w:pos="4956"/>
          <w:tab w:val="left" w:pos="5664"/>
          <w:tab w:val="left" w:pos="6372"/>
          <w:tab w:val="left" w:pos="7080"/>
          <w:tab w:val="left" w:pos="7788"/>
          <w:tab w:val="left" w:pos="8496"/>
          <w:tab w:val="right" w:pos="8640"/>
          <w:tab w:val="left" w:pos="9204"/>
        </w:tabs>
        <w:ind w:left="720"/>
        <w:rPr>
          <w:rFonts w:ascii="Arial" w:hAnsi="Arial" w:cs="Arial"/>
          <w:sz w:val="24"/>
          <w:szCs w:val="24"/>
          <w:lang w:val="es-MX"/>
        </w:rPr>
      </w:pPr>
    </w:p>
    <w:p w:rsidR="00AB6C91" w:rsidRPr="006B132B" w:rsidRDefault="00AB6C91" w:rsidP="00AB6C91">
      <w:pPr>
        <w:pStyle w:val="Encabezado"/>
        <w:numPr>
          <w:ilvl w:val="0"/>
          <w:numId w:val="8"/>
        </w:numPr>
        <w:pBdr>
          <w:top w:val="nil"/>
          <w:left w:val="nil"/>
          <w:bottom w:val="nil"/>
          <w:right w:val="nil"/>
          <w:between w:val="nil"/>
          <w:bar w:val="nil"/>
        </w:pBdr>
        <w:tabs>
          <w:tab w:val="clear" w:pos="4419"/>
          <w:tab w:val="clear" w:pos="8838"/>
          <w:tab w:val="left" w:pos="708"/>
          <w:tab w:val="left" w:pos="1416"/>
          <w:tab w:val="left" w:pos="2124"/>
          <w:tab w:val="left" w:pos="2832"/>
          <w:tab w:val="left" w:pos="3540"/>
          <w:tab w:val="left" w:pos="4248"/>
          <w:tab w:val="center" w:pos="4320"/>
          <w:tab w:val="left" w:pos="4956"/>
          <w:tab w:val="left" w:pos="5664"/>
          <w:tab w:val="left" w:pos="6372"/>
          <w:tab w:val="left" w:pos="7080"/>
          <w:tab w:val="left" w:pos="7788"/>
          <w:tab w:val="left" w:pos="8496"/>
          <w:tab w:val="right" w:pos="8640"/>
          <w:tab w:val="left" w:pos="9204"/>
        </w:tabs>
        <w:rPr>
          <w:rFonts w:ascii="Arial" w:hAnsi="Arial" w:cs="Arial"/>
          <w:sz w:val="24"/>
          <w:szCs w:val="24"/>
          <w:lang w:val="es-MX"/>
        </w:rPr>
      </w:pPr>
      <w:r w:rsidRPr="006B132B">
        <w:rPr>
          <w:rFonts w:ascii="Arial" w:hAnsi="Arial" w:cs="Arial"/>
          <w:sz w:val="24"/>
          <w:szCs w:val="24"/>
          <w:lang w:val="es-MX"/>
        </w:rPr>
        <w:t xml:space="preserve">Hace obligatoria la </w:t>
      </w:r>
      <w:r w:rsidRPr="006B132B">
        <w:rPr>
          <w:rStyle w:val="Ninguno"/>
          <w:rFonts w:ascii="Arial" w:hAnsi="Arial" w:cs="Arial"/>
          <w:bCs/>
          <w:sz w:val="24"/>
          <w:szCs w:val="24"/>
          <w:lang w:val="es-MX"/>
        </w:rPr>
        <w:t>educación superior.</w:t>
      </w:r>
    </w:p>
    <w:p w:rsidR="00AB6C91" w:rsidRDefault="00AB6C91" w:rsidP="00AB6C9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93" w:right="765"/>
        <w:jc w:val="both"/>
        <w:rPr>
          <w:rStyle w:val="Ninguno"/>
          <w:rFonts w:ascii="Arial" w:eastAsia="Calibri" w:hAnsi="Arial" w:cs="Arial"/>
          <w:i/>
          <w:iCs/>
          <w:color w:val="auto"/>
          <w:lang w:val="es-MX"/>
        </w:rPr>
      </w:pPr>
    </w:p>
    <w:p w:rsidR="00AB6C91" w:rsidRPr="006B132B" w:rsidRDefault="00AB6C91" w:rsidP="00AB6C9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93" w:right="765"/>
        <w:jc w:val="both"/>
        <w:rPr>
          <w:rStyle w:val="Ninguno"/>
          <w:rFonts w:ascii="Arial" w:eastAsia="Calibri" w:hAnsi="Arial" w:cs="Arial"/>
          <w:i/>
          <w:iCs/>
          <w:color w:val="auto"/>
          <w:lang w:val="es-MX"/>
        </w:rPr>
      </w:pPr>
      <w:r w:rsidRPr="006B132B">
        <w:rPr>
          <w:rStyle w:val="Ninguno"/>
          <w:rFonts w:ascii="Arial" w:eastAsia="Calibri" w:hAnsi="Arial" w:cs="Arial"/>
          <w:i/>
          <w:iCs/>
          <w:color w:val="auto"/>
          <w:lang w:val="es-MX"/>
        </w:rPr>
        <w:t>“La obligatoriedad de la educación superior corresponde al Estado, el cual ofrecerá oportunidades de acceso a este tipo educativo para todas las personas que cumplan con los requisitos solicitados por las instituciones respectivas y establecerá políticas para fomentar la inclusión, permanencia y continuidad, en términos que la ley señale”.</w:t>
      </w:r>
    </w:p>
    <w:p w:rsidR="00AB6C91" w:rsidRPr="006B132B" w:rsidRDefault="00AB6C91" w:rsidP="00AB6C91">
      <w:pPr>
        <w:rPr>
          <w:rStyle w:val="Ninguno"/>
          <w:rFonts w:ascii="Arial" w:eastAsia="Calibri" w:hAnsi="Arial" w:cs="Arial"/>
          <w:iCs/>
          <w:sz w:val="24"/>
          <w:szCs w:val="24"/>
          <w:u w:color="000000"/>
          <w:lang w:val="es-MX" w:eastAsia="es-MX"/>
        </w:rPr>
      </w:pPr>
    </w:p>
    <w:p w:rsidR="00AB6C91" w:rsidRPr="006B132B" w:rsidRDefault="00AB6C91" w:rsidP="00AB6C91">
      <w:pPr>
        <w:pStyle w:val="Cuerpo"/>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color w:val="auto"/>
          <w:lang w:val="es-MX"/>
        </w:rPr>
      </w:pPr>
      <w:r w:rsidRPr="006B132B">
        <w:rPr>
          <w:rFonts w:ascii="Arial" w:hAnsi="Arial" w:cs="Arial"/>
          <w:color w:val="auto"/>
          <w:lang w:val="es-MX"/>
        </w:rPr>
        <w:t>Otorga expresamente la rector</w:t>
      </w:r>
      <w:r w:rsidRPr="006B132B">
        <w:rPr>
          <w:rStyle w:val="Ninguno"/>
          <w:rFonts w:ascii="Arial" w:hAnsi="Arial" w:cs="Arial"/>
          <w:color w:val="auto"/>
          <w:lang w:val="es-MX"/>
        </w:rPr>
        <w:t>í</w:t>
      </w:r>
      <w:r w:rsidRPr="006B132B">
        <w:rPr>
          <w:rFonts w:ascii="Arial" w:hAnsi="Arial" w:cs="Arial"/>
          <w:color w:val="auto"/>
          <w:lang w:val="es-MX"/>
        </w:rPr>
        <w:t>a de la educaci</w:t>
      </w:r>
      <w:r w:rsidRPr="006B132B">
        <w:rPr>
          <w:rStyle w:val="Ninguno"/>
          <w:rFonts w:ascii="Arial" w:hAnsi="Arial" w:cs="Arial"/>
          <w:color w:val="auto"/>
          <w:lang w:val="es-MX"/>
        </w:rPr>
        <w:t>ó</w:t>
      </w:r>
      <w:r w:rsidRPr="006B132B">
        <w:rPr>
          <w:rFonts w:ascii="Arial" w:hAnsi="Arial" w:cs="Arial"/>
          <w:color w:val="auto"/>
          <w:lang w:val="es-MX"/>
        </w:rPr>
        <w:t>n al Estado, la cual ser</w:t>
      </w:r>
      <w:r w:rsidRPr="006B132B">
        <w:rPr>
          <w:rStyle w:val="Ninguno"/>
          <w:rFonts w:ascii="Arial" w:hAnsi="Arial" w:cs="Arial"/>
          <w:color w:val="auto"/>
          <w:lang w:val="es-MX"/>
        </w:rPr>
        <w:t>á</w:t>
      </w:r>
      <w:r w:rsidRPr="006B132B">
        <w:rPr>
          <w:rFonts w:ascii="Arial" w:hAnsi="Arial" w:cs="Arial"/>
          <w:color w:val="auto"/>
          <w:lang w:val="es-MX"/>
        </w:rPr>
        <w:t xml:space="preserve">: </w:t>
      </w:r>
      <w:r w:rsidRPr="006B132B">
        <w:rPr>
          <w:rStyle w:val="Ninguno"/>
          <w:rFonts w:ascii="Arial" w:hAnsi="Arial" w:cs="Arial"/>
          <w:bCs/>
          <w:color w:val="auto"/>
          <w:lang w:val="es-MX"/>
        </w:rPr>
        <w:t>obligatoria, universal, pública, gratuita y laica.</w:t>
      </w:r>
    </w:p>
    <w:p w:rsidR="00AB6C91" w:rsidRPr="006B132B" w:rsidRDefault="00AB6C91" w:rsidP="00AB6C9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jc w:val="both"/>
        <w:rPr>
          <w:rFonts w:ascii="Arial" w:hAnsi="Arial" w:cs="Arial"/>
          <w:color w:val="auto"/>
          <w:lang w:val="es-MX"/>
        </w:rPr>
      </w:pPr>
    </w:p>
    <w:p w:rsidR="00AB6C91" w:rsidRPr="006B132B" w:rsidRDefault="00AB6C91" w:rsidP="00AB6C91">
      <w:pPr>
        <w:pStyle w:val="Cuerpo"/>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color w:val="auto"/>
          <w:lang w:val="es-MX"/>
        </w:rPr>
      </w:pPr>
      <w:r w:rsidRPr="006B132B">
        <w:rPr>
          <w:rFonts w:ascii="Arial" w:hAnsi="Arial" w:cs="Arial"/>
          <w:color w:val="auto"/>
          <w:lang w:val="es-MX"/>
        </w:rPr>
        <w:t>Establece que la educaci</w:t>
      </w:r>
      <w:r w:rsidRPr="006B132B">
        <w:rPr>
          <w:rStyle w:val="Ninguno"/>
          <w:rFonts w:ascii="Arial" w:hAnsi="Arial" w:cs="Arial"/>
          <w:color w:val="auto"/>
          <w:lang w:val="es-MX"/>
        </w:rPr>
        <w:t>ó</w:t>
      </w:r>
      <w:r w:rsidRPr="006B132B">
        <w:rPr>
          <w:rFonts w:ascii="Arial" w:hAnsi="Arial" w:cs="Arial"/>
          <w:color w:val="auto"/>
          <w:lang w:val="es-MX"/>
        </w:rPr>
        <w:t>n se basar</w:t>
      </w:r>
      <w:r w:rsidRPr="006B132B">
        <w:rPr>
          <w:rStyle w:val="Ninguno"/>
          <w:rFonts w:ascii="Arial" w:hAnsi="Arial" w:cs="Arial"/>
          <w:color w:val="auto"/>
          <w:lang w:val="es-MX"/>
        </w:rPr>
        <w:t xml:space="preserve">á </w:t>
      </w:r>
      <w:r w:rsidRPr="006B132B">
        <w:rPr>
          <w:rFonts w:ascii="Arial" w:hAnsi="Arial" w:cs="Arial"/>
          <w:color w:val="auto"/>
          <w:lang w:val="es-MX"/>
        </w:rPr>
        <w:t xml:space="preserve">en un enfoque de </w:t>
      </w:r>
      <w:r w:rsidRPr="006B132B">
        <w:rPr>
          <w:rStyle w:val="Ninguno"/>
          <w:rFonts w:ascii="Arial" w:hAnsi="Arial" w:cs="Arial"/>
          <w:bCs/>
          <w:color w:val="auto"/>
          <w:lang w:val="es-MX"/>
        </w:rPr>
        <w:t>derechos humanos y de igualdad sustantiva</w:t>
      </w:r>
      <w:r w:rsidRPr="006B132B">
        <w:rPr>
          <w:rFonts w:ascii="Arial" w:hAnsi="Arial" w:cs="Arial"/>
          <w:color w:val="auto"/>
          <w:lang w:val="es-MX"/>
        </w:rPr>
        <w:t>.</w:t>
      </w:r>
    </w:p>
    <w:p w:rsidR="00AB6C91" w:rsidRPr="006B132B" w:rsidRDefault="00AB6C91" w:rsidP="00AB6C9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jc w:val="both"/>
        <w:rPr>
          <w:rFonts w:ascii="Arial" w:hAnsi="Arial" w:cs="Arial"/>
          <w:color w:val="auto"/>
          <w:lang w:val="es-MX"/>
        </w:rPr>
      </w:pPr>
    </w:p>
    <w:p w:rsidR="00AB6C91" w:rsidRPr="006B132B" w:rsidRDefault="00AB6C91" w:rsidP="00AB6C91">
      <w:pPr>
        <w:pStyle w:val="Cuerpo"/>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color w:val="auto"/>
          <w:lang w:val="es-MX"/>
        </w:rPr>
      </w:pPr>
      <w:r w:rsidRPr="006B132B">
        <w:rPr>
          <w:rFonts w:ascii="Arial" w:hAnsi="Arial" w:cs="Arial"/>
          <w:color w:val="auto"/>
          <w:lang w:val="es-MX"/>
        </w:rPr>
        <w:t>El Estado deberá establecer los criterios que deben cumplir las instancias evaluadoras para los procesos valorativos, cualitativos, continuos y formativos de la mejora continua de la educación;</w:t>
      </w:r>
    </w:p>
    <w:p w:rsidR="00AB6C91" w:rsidRPr="006B132B" w:rsidRDefault="00AB6C91" w:rsidP="00AB6C91">
      <w:pPr>
        <w:pStyle w:val="Encabezado"/>
        <w:pBdr>
          <w:top w:val="nil"/>
          <w:left w:val="nil"/>
          <w:bottom w:val="nil"/>
          <w:right w:val="nil"/>
          <w:between w:val="nil"/>
          <w:bar w:val="nil"/>
        </w:pBdr>
        <w:tabs>
          <w:tab w:val="clear" w:pos="4419"/>
          <w:tab w:val="clear" w:pos="8838"/>
          <w:tab w:val="left" w:pos="708"/>
          <w:tab w:val="left" w:pos="1416"/>
          <w:tab w:val="left" w:pos="2124"/>
          <w:tab w:val="left" w:pos="2832"/>
          <w:tab w:val="left" w:pos="3540"/>
          <w:tab w:val="left" w:pos="4248"/>
          <w:tab w:val="center" w:pos="4320"/>
          <w:tab w:val="left" w:pos="4956"/>
          <w:tab w:val="left" w:pos="5664"/>
          <w:tab w:val="left" w:pos="6372"/>
          <w:tab w:val="left" w:pos="7080"/>
          <w:tab w:val="left" w:pos="7788"/>
          <w:tab w:val="left" w:pos="8496"/>
          <w:tab w:val="right" w:pos="8640"/>
          <w:tab w:val="left" w:pos="9204"/>
        </w:tabs>
        <w:ind w:left="720"/>
        <w:rPr>
          <w:rFonts w:ascii="Arial" w:hAnsi="Arial" w:cs="Arial"/>
          <w:sz w:val="24"/>
          <w:szCs w:val="24"/>
          <w:lang w:val="es-MX"/>
        </w:rPr>
      </w:pPr>
    </w:p>
    <w:p w:rsidR="00AB6C91" w:rsidRPr="006B132B" w:rsidRDefault="00AB6C91" w:rsidP="00AB6C91">
      <w:pPr>
        <w:pStyle w:val="Encabezado"/>
        <w:numPr>
          <w:ilvl w:val="0"/>
          <w:numId w:val="8"/>
        </w:numPr>
        <w:pBdr>
          <w:top w:val="nil"/>
          <w:left w:val="nil"/>
          <w:bottom w:val="nil"/>
          <w:right w:val="nil"/>
          <w:between w:val="nil"/>
          <w:bar w:val="nil"/>
        </w:pBdr>
        <w:tabs>
          <w:tab w:val="clear" w:pos="4419"/>
          <w:tab w:val="clear" w:pos="8838"/>
          <w:tab w:val="left" w:pos="708"/>
          <w:tab w:val="left" w:pos="1416"/>
          <w:tab w:val="left" w:pos="2124"/>
          <w:tab w:val="left" w:pos="2832"/>
          <w:tab w:val="left" w:pos="3540"/>
          <w:tab w:val="left" w:pos="4248"/>
          <w:tab w:val="center" w:pos="4320"/>
          <w:tab w:val="left" w:pos="4956"/>
          <w:tab w:val="left" w:pos="5664"/>
          <w:tab w:val="left" w:pos="6372"/>
          <w:tab w:val="left" w:pos="7080"/>
          <w:tab w:val="left" w:pos="7788"/>
          <w:tab w:val="left" w:pos="8496"/>
          <w:tab w:val="right" w:pos="8640"/>
          <w:tab w:val="left" w:pos="9204"/>
        </w:tabs>
        <w:rPr>
          <w:rFonts w:ascii="Arial" w:hAnsi="Arial" w:cs="Arial"/>
          <w:sz w:val="24"/>
          <w:szCs w:val="24"/>
          <w:lang w:val="es-MX"/>
        </w:rPr>
      </w:pPr>
      <w:r w:rsidRPr="006B132B">
        <w:rPr>
          <w:rFonts w:ascii="Arial" w:hAnsi="Arial" w:cs="Arial"/>
          <w:sz w:val="24"/>
          <w:szCs w:val="24"/>
          <w:lang w:val="es-MX"/>
        </w:rPr>
        <w:t>Prioriza el</w:t>
      </w:r>
      <w:r w:rsidRPr="006B132B">
        <w:rPr>
          <w:rStyle w:val="Ninguno"/>
          <w:rFonts w:ascii="Arial" w:hAnsi="Arial" w:cs="Arial"/>
          <w:bCs/>
          <w:sz w:val="24"/>
          <w:szCs w:val="24"/>
          <w:lang w:val="es-MX"/>
        </w:rPr>
        <w:t xml:space="preserve"> interés superior de niñas, niños, adolescentes y jóvenes </w:t>
      </w:r>
      <w:r w:rsidRPr="006B132B">
        <w:rPr>
          <w:rFonts w:ascii="Arial" w:hAnsi="Arial" w:cs="Arial"/>
          <w:sz w:val="24"/>
          <w:szCs w:val="24"/>
          <w:lang w:val="es-MX"/>
        </w:rPr>
        <w:t xml:space="preserve">en el acceso, permanencia y participación de los servicios educativos. </w:t>
      </w:r>
    </w:p>
    <w:p w:rsidR="00AB6C91" w:rsidRPr="006B132B" w:rsidRDefault="00AB6C91" w:rsidP="00AB6C91">
      <w:pPr>
        <w:pStyle w:val="Encabezado"/>
        <w:pBdr>
          <w:top w:val="nil"/>
          <w:left w:val="nil"/>
          <w:bottom w:val="nil"/>
          <w:right w:val="nil"/>
          <w:between w:val="nil"/>
          <w:bar w:val="nil"/>
        </w:pBdr>
        <w:tabs>
          <w:tab w:val="clear" w:pos="4419"/>
          <w:tab w:val="clear" w:pos="8838"/>
          <w:tab w:val="left" w:pos="708"/>
          <w:tab w:val="left" w:pos="1416"/>
          <w:tab w:val="left" w:pos="2124"/>
          <w:tab w:val="left" w:pos="2832"/>
          <w:tab w:val="left" w:pos="3540"/>
          <w:tab w:val="left" w:pos="4248"/>
          <w:tab w:val="center" w:pos="4320"/>
          <w:tab w:val="left" w:pos="4956"/>
          <w:tab w:val="left" w:pos="5664"/>
          <w:tab w:val="left" w:pos="6372"/>
          <w:tab w:val="left" w:pos="7080"/>
          <w:tab w:val="left" w:pos="7788"/>
          <w:tab w:val="left" w:pos="8496"/>
          <w:tab w:val="right" w:pos="8640"/>
          <w:tab w:val="left" w:pos="9204"/>
        </w:tabs>
        <w:ind w:left="720"/>
        <w:rPr>
          <w:rStyle w:val="Ninguno"/>
          <w:rFonts w:ascii="Arial" w:hAnsi="Arial" w:cs="Arial"/>
          <w:bCs/>
          <w:sz w:val="24"/>
          <w:szCs w:val="24"/>
          <w:lang w:val="es-MX"/>
        </w:rPr>
      </w:pPr>
    </w:p>
    <w:p w:rsidR="00AB6C91" w:rsidRPr="006B132B" w:rsidRDefault="00AB6C91" w:rsidP="00AB6C91">
      <w:pPr>
        <w:pStyle w:val="Encabezado"/>
        <w:numPr>
          <w:ilvl w:val="0"/>
          <w:numId w:val="8"/>
        </w:numPr>
        <w:pBdr>
          <w:top w:val="nil"/>
          <w:left w:val="nil"/>
          <w:bottom w:val="nil"/>
          <w:right w:val="nil"/>
          <w:between w:val="nil"/>
          <w:bar w:val="nil"/>
        </w:pBdr>
        <w:tabs>
          <w:tab w:val="clear" w:pos="4419"/>
          <w:tab w:val="clear" w:pos="8838"/>
          <w:tab w:val="left" w:pos="708"/>
          <w:tab w:val="left" w:pos="1416"/>
          <w:tab w:val="left" w:pos="2124"/>
          <w:tab w:val="left" w:pos="2832"/>
          <w:tab w:val="left" w:pos="3540"/>
          <w:tab w:val="left" w:pos="4248"/>
          <w:tab w:val="center" w:pos="4320"/>
          <w:tab w:val="left" w:pos="4956"/>
          <w:tab w:val="left" w:pos="5664"/>
          <w:tab w:val="left" w:pos="6372"/>
          <w:tab w:val="left" w:pos="7080"/>
          <w:tab w:val="left" w:pos="7788"/>
          <w:tab w:val="left" w:pos="8496"/>
          <w:tab w:val="right" w:pos="8640"/>
          <w:tab w:val="left" w:pos="9204"/>
        </w:tabs>
        <w:rPr>
          <w:rStyle w:val="Ninguno"/>
          <w:rFonts w:ascii="Arial" w:hAnsi="Arial" w:cs="Arial"/>
          <w:bCs/>
          <w:sz w:val="24"/>
          <w:szCs w:val="24"/>
          <w:lang w:val="es-MX"/>
        </w:rPr>
      </w:pPr>
      <w:r w:rsidRPr="006B132B">
        <w:rPr>
          <w:rStyle w:val="Ninguno"/>
          <w:rFonts w:ascii="Arial" w:hAnsi="Arial" w:cs="Arial"/>
          <w:sz w:val="24"/>
          <w:szCs w:val="24"/>
          <w:lang w:val="es-MX"/>
        </w:rPr>
        <w:t xml:space="preserve">Reconoce la contribución de los </w:t>
      </w:r>
      <w:r w:rsidRPr="006B132B">
        <w:rPr>
          <w:rStyle w:val="Ninguno"/>
          <w:rFonts w:ascii="Arial" w:hAnsi="Arial" w:cs="Arial"/>
          <w:bCs/>
          <w:sz w:val="24"/>
          <w:szCs w:val="24"/>
          <w:lang w:val="es-MX"/>
        </w:rPr>
        <w:t xml:space="preserve">maestros como agentes educativos fundamentales para la transformación social. </w:t>
      </w:r>
      <w:r w:rsidRPr="006B132B">
        <w:rPr>
          <w:rStyle w:val="Ninguno"/>
          <w:rFonts w:ascii="Arial" w:hAnsi="Arial" w:cs="Arial"/>
          <w:sz w:val="24"/>
          <w:szCs w:val="24"/>
          <w:lang w:val="es-MX"/>
        </w:rPr>
        <w:t xml:space="preserve">Así como su derecho de </w:t>
      </w:r>
      <w:r w:rsidRPr="006B132B">
        <w:rPr>
          <w:rStyle w:val="Ninguno"/>
          <w:rFonts w:ascii="Arial" w:hAnsi="Arial" w:cs="Arial"/>
          <w:bCs/>
          <w:sz w:val="24"/>
          <w:szCs w:val="24"/>
          <w:lang w:val="es-MX"/>
        </w:rPr>
        <w:t>formación, capacitación, actualización y evaluaciones diagnósticas.</w:t>
      </w:r>
    </w:p>
    <w:p w:rsidR="00AB6C91" w:rsidRPr="006B132B" w:rsidRDefault="00AB6C91" w:rsidP="00AB6C9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jc w:val="both"/>
        <w:rPr>
          <w:rFonts w:ascii="Arial" w:hAnsi="Arial" w:cs="Arial"/>
          <w:color w:val="auto"/>
          <w:lang w:val="es-MX"/>
        </w:rPr>
      </w:pPr>
    </w:p>
    <w:p w:rsidR="00AB6C91" w:rsidRPr="006B132B" w:rsidRDefault="00AB6C91" w:rsidP="00AB6C91">
      <w:pPr>
        <w:pStyle w:val="Cuerpo"/>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color w:val="auto"/>
          <w:lang w:val="es-MX"/>
        </w:rPr>
      </w:pPr>
      <w:r w:rsidRPr="006B132B">
        <w:rPr>
          <w:rFonts w:ascii="Arial" w:hAnsi="Arial" w:cs="Arial"/>
          <w:color w:val="auto"/>
          <w:lang w:val="es-MX"/>
        </w:rPr>
        <w:t>Establece que la evaluaci</w:t>
      </w:r>
      <w:r w:rsidRPr="006B132B">
        <w:rPr>
          <w:rStyle w:val="Ninguno"/>
          <w:rFonts w:ascii="Arial" w:hAnsi="Arial" w:cs="Arial"/>
          <w:color w:val="auto"/>
          <w:lang w:val="es-MX"/>
        </w:rPr>
        <w:t>ó</w:t>
      </w:r>
      <w:r w:rsidRPr="006B132B">
        <w:rPr>
          <w:rFonts w:ascii="Arial" w:hAnsi="Arial" w:cs="Arial"/>
          <w:color w:val="auto"/>
          <w:lang w:val="es-MX"/>
        </w:rPr>
        <w:t>n es diagnóstica y elimina el car</w:t>
      </w:r>
      <w:r w:rsidRPr="006B132B">
        <w:rPr>
          <w:rStyle w:val="Ninguno"/>
          <w:rFonts w:ascii="Arial" w:hAnsi="Arial" w:cs="Arial"/>
          <w:color w:val="auto"/>
          <w:lang w:val="es-MX"/>
        </w:rPr>
        <w:t>á</w:t>
      </w:r>
      <w:r w:rsidRPr="006B132B">
        <w:rPr>
          <w:rFonts w:ascii="Arial" w:hAnsi="Arial" w:cs="Arial"/>
          <w:color w:val="auto"/>
          <w:lang w:val="es-MX"/>
        </w:rPr>
        <w:t>cter punitivo.</w:t>
      </w:r>
    </w:p>
    <w:p w:rsidR="00AB6C91" w:rsidRPr="006B132B" w:rsidRDefault="00AB6C91" w:rsidP="00AB6C9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jc w:val="both"/>
        <w:rPr>
          <w:rFonts w:ascii="Arial" w:hAnsi="Arial" w:cs="Arial"/>
          <w:color w:val="auto"/>
          <w:lang w:val="es-MX"/>
        </w:rPr>
      </w:pPr>
    </w:p>
    <w:p w:rsidR="00AB6C91" w:rsidRPr="006B132B" w:rsidRDefault="00AB6C91" w:rsidP="00AB6C91">
      <w:pPr>
        <w:pStyle w:val="Cuerpo"/>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color w:val="auto"/>
          <w:lang w:val="es-MX"/>
        </w:rPr>
      </w:pPr>
      <w:r w:rsidRPr="006B132B">
        <w:rPr>
          <w:rFonts w:ascii="Arial" w:hAnsi="Arial" w:cs="Arial"/>
          <w:color w:val="auto"/>
          <w:lang w:val="es-MX"/>
        </w:rPr>
        <w:t xml:space="preserve">Crea el </w:t>
      </w:r>
      <w:r w:rsidRPr="006B132B">
        <w:rPr>
          <w:rStyle w:val="Ninguno"/>
          <w:rFonts w:ascii="Arial" w:hAnsi="Arial" w:cs="Arial"/>
          <w:bCs/>
          <w:color w:val="auto"/>
          <w:lang w:val="es-MX"/>
        </w:rPr>
        <w:t>Sistema para la Carrera de las y los Maestros</w:t>
      </w:r>
      <w:r w:rsidRPr="006B132B">
        <w:rPr>
          <w:rFonts w:ascii="Arial" w:hAnsi="Arial" w:cs="Arial"/>
          <w:color w:val="auto"/>
          <w:lang w:val="es-MX"/>
        </w:rPr>
        <w:t xml:space="preserve">, el cual, estará bajo el mando de la federación en coordinación con las entidades federativas. </w:t>
      </w:r>
    </w:p>
    <w:p w:rsidR="00AB6C91" w:rsidRPr="006B132B" w:rsidRDefault="00AB6C91" w:rsidP="00AB6C91">
      <w:pPr>
        <w:pStyle w:val="Cuerpo"/>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34" w:right="623"/>
        <w:jc w:val="both"/>
        <w:rPr>
          <w:rFonts w:ascii="Arial" w:hAnsi="Arial" w:cs="Arial"/>
          <w:i/>
          <w:color w:val="auto"/>
          <w:lang w:val="es-MX"/>
        </w:rPr>
      </w:pPr>
    </w:p>
    <w:p w:rsidR="00AB6C91" w:rsidRPr="006B132B" w:rsidRDefault="00AB6C91" w:rsidP="00AB6C91">
      <w:pPr>
        <w:pStyle w:val="Cuerpo"/>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34" w:right="623"/>
        <w:jc w:val="both"/>
        <w:rPr>
          <w:rFonts w:ascii="Arial" w:hAnsi="Arial" w:cs="Arial"/>
          <w:i/>
          <w:color w:val="auto"/>
          <w:lang w:val="es-MX"/>
        </w:rPr>
      </w:pPr>
      <w:r w:rsidRPr="006B132B">
        <w:rPr>
          <w:rFonts w:ascii="Arial" w:hAnsi="Arial" w:cs="Arial"/>
          <w:i/>
          <w:color w:val="auto"/>
          <w:lang w:val="es-MX"/>
        </w:rPr>
        <w:lastRenderedPageBreak/>
        <w:t xml:space="preserve">“La admisión, promoción y reconocimiento del personal que ejerza la función magisterial, directiva o de supervisión se realizará mediante procesos de selección”. </w:t>
      </w:r>
      <w:r w:rsidRPr="006B132B">
        <w:rPr>
          <w:rFonts w:ascii="Arial" w:hAnsi="Arial" w:cs="Arial"/>
          <w:color w:val="auto"/>
          <w:lang w:val="es-MX"/>
        </w:rPr>
        <w:t>Los cuáles serán</w:t>
      </w:r>
      <w:r w:rsidRPr="006B132B">
        <w:rPr>
          <w:rFonts w:ascii="Arial" w:hAnsi="Arial" w:cs="Arial"/>
          <w:i/>
          <w:color w:val="auto"/>
          <w:lang w:val="es-MX"/>
        </w:rPr>
        <w:t xml:space="preserve"> “públicos, transparentes, equitativos e imparciales”.</w:t>
      </w:r>
    </w:p>
    <w:p w:rsidR="00AB6C91" w:rsidRPr="006B132B" w:rsidRDefault="00AB6C91" w:rsidP="00AB6C9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jc w:val="both"/>
        <w:rPr>
          <w:rFonts w:ascii="Arial" w:hAnsi="Arial" w:cs="Arial"/>
          <w:bCs/>
          <w:color w:val="auto"/>
          <w:lang w:val="es-MX"/>
        </w:rPr>
      </w:pPr>
    </w:p>
    <w:p w:rsidR="00AB6C91" w:rsidRPr="006B132B" w:rsidRDefault="00AB6C91" w:rsidP="00AB6C91">
      <w:pPr>
        <w:pStyle w:val="Cuerpo"/>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Cs/>
          <w:color w:val="auto"/>
          <w:lang w:val="es-MX"/>
        </w:rPr>
      </w:pPr>
      <w:r w:rsidRPr="006B132B">
        <w:rPr>
          <w:rFonts w:ascii="Arial" w:hAnsi="Arial" w:cs="Arial"/>
          <w:color w:val="auto"/>
          <w:lang w:val="es-MX"/>
        </w:rPr>
        <w:t xml:space="preserve">Prevé el </w:t>
      </w:r>
      <w:r w:rsidRPr="006B132B">
        <w:rPr>
          <w:rStyle w:val="Ninguno"/>
          <w:rFonts w:ascii="Arial" w:hAnsi="Arial" w:cs="Arial"/>
          <w:bCs/>
          <w:color w:val="auto"/>
          <w:lang w:val="es-MX"/>
        </w:rPr>
        <w:t xml:space="preserve">fortalecimiento de las escuelas normales y las instituciones públicas de formación docente. </w:t>
      </w:r>
    </w:p>
    <w:p w:rsidR="00AB6C91" w:rsidRPr="006B132B" w:rsidRDefault="00AB6C91" w:rsidP="00AB6C9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jc w:val="both"/>
        <w:rPr>
          <w:rFonts w:ascii="Arial" w:hAnsi="Arial" w:cs="Arial"/>
          <w:color w:val="auto"/>
          <w:lang w:val="es-MX"/>
        </w:rPr>
      </w:pPr>
    </w:p>
    <w:p w:rsidR="00AB6C91" w:rsidRPr="006B132B" w:rsidRDefault="00AB6C91" w:rsidP="00AB6C91">
      <w:pPr>
        <w:pStyle w:val="Cuerpo"/>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color w:val="auto"/>
          <w:lang w:val="es-MX"/>
        </w:rPr>
      </w:pPr>
      <w:r w:rsidRPr="006B132B">
        <w:rPr>
          <w:rFonts w:ascii="Arial" w:hAnsi="Arial" w:cs="Arial"/>
          <w:color w:val="auto"/>
          <w:lang w:val="es-MX"/>
        </w:rPr>
        <w:t xml:space="preserve">Contempla que los planteles educativos tengan </w:t>
      </w:r>
      <w:r w:rsidRPr="006B132B">
        <w:rPr>
          <w:rStyle w:val="Ninguno"/>
          <w:rFonts w:ascii="Arial" w:hAnsi="Arial" w:cs="Arial"/>
          <w:bCs/>
          <w:color w:val="auto"/>
          <w:lang w:val="es-MX"/>
        </w:rPr>
        <w:t>infraestructura, material, mantenimiento</w:t>
      </w:r>
      <w:r w:rsidRPr="006B132B">
        <w:rPr>
          <w:rFonts w:ascii="Arial" w:hAnsi="Arial" w:cs="Arial"/>
          <w:color w:val="auto"/>
          <w:lang w:val="es-MX"/>
        </w:rPr>
        <w:t xml:space="preserve"> y condiciones dignas que contribuyan a la educación.</w:t>
      </w:r>
    </w:p>
    <w:p w:rsidR="00AB6C91" w:rsidRPr="006B132B" w:rsidRDefault="00AB6C91" w:rsidP="00AB6C9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jc w:val="both"/>
        <w:rPr>
          <w:rFonts w:ascii="Arial" w:hAnsi="Arial" w:cs="Arial"/>
          <w:color w:val="auto"/>
          <w:lang w:val="es-MX"/>
        </w:rPr>
      </w:pPr>
    </w:p>
    <w:p w:rsidR="00AB6C91" w:rsidRPr="006B132B" w:rsidRDefault="00AB6C91" w:rsidP="00AB6C91">
      <w:pPr>
        <w:pStyle w:val="Cuerpo"/>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color w:val="auto"/>
          <w:lang w:val="es-MX"/>
        </w:rPr>
      </w:pPr>
      <w:r w:rsidRPr="006B132B">
        <w:rPr>
          <w:rFonts w:ascii="Arial" w:hAnsi="Arial" w:cs="Arial"/>
          <w:color w:val="auto"/>
          <w:lang w:val="es-MX"/>
        </w:rPr>
        <w:t xml:space="preserve">Establece que los contenidos de los planes y programas educativos tendrán perspectiva de género y orientación integral, serán determinados por el </w:t>
      </w:r>
      <w:r w:rsidRPr="006B132B">
        <w:rPr>
          <w:rStyle w:val="Ninguno"/>
          <w:rFonts w:ascii="Arial" w:hAnsi="Arial" w:cs="Arial"/>
          <w:bCs/>
          <w:color w:val="auto"/>
          <w:lang w:val="es-MX"/>
        </w:rPr>
        <w:t xml:space="preserve">Ejecutivo federal </w:t>
      </w:r>
      <w:r w:rsidRPr="006B132B">
        <w:rPr>
          <w:rFonts w:ascii="Arial" w:hAnsi="Arial" w:cs="Arial"/>
          <w:color w:val="auto"/>
          <w:lang w:val="es-MX"/>
        </w:rPr>
        <w:t>con opinión de las entidades federativas.</w:t>
      </w:r>
    </w:p>
    <w:p w:rsidR="00AB6C91" w:rsidRPr="006B132B" w:rsidRDefault="00AB6C91" w:rsidP="00AB6C9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jc w:val="both"/>
        <w:rPr>
          <w:rFonts w:ascii="Arial" w:hAnsi="Arial" w:cs="Arial"/>
          <w:color w:val="auto"/>
          <w:lang w:val="es-MX"/>
        </w:rPr>
      </w:pPr>
    </w:p>
    <w:p w:rsidR="00AB6C91" w:rsidRPr="006B132B" w:rsidRDefault="00AB6C91" w:rsidP="00AB6C91">
      <w:pPr>
        <w:pStyle w:val="Cuerpo"/>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color w:val="auto"/>
          <w:lang w:val="es-MX"/>
        </w:rPr>
      </w:pPr>
      <w:r w:rsidRPr="006B132B">
        <w:rPr>
          <w:rFonts w:ascii="Arial" w:hAnsi="Arial" w:cs="Arial"/>
          <w:color w:val="auto"/>
          <w:lang w:val="es-MX"/>
        </w:rPr>
        <w:t xml:space="preserve">Ordena que entre los contenidos de la educación se encuentra la </w:t>
      </w:r>
      <w:r w:rsidRPr="006B132B">
        <w:rPr>
          <w:rStyle w:val="Ninguno"/>
          <w:rFonts w:ascii="Arial" w:hAnsi="Arial" w:cs="Arial"/>
          <w:bCs/>
          <w:color w:val="auto"/>
          <w:lang w:val="es-MX"/>
        </w:rPr>
        <w:t>Literacidad</w:t>
      </w:r>
      <w:r w:rsidRPr="006B132B">
        <w:rPr>
          <w:rFonts w:ascii="Arial" w:hAnsi="Arial" w:cs="Arial"/>
          <w:color w:val="auto"/>
          <w:lang w:val="es-MX"/>
        </w:rPr>
        <w:t>, entendida ésta como la capacidad de recibir y analizar información, mediante la lectura, dentro de un contexto determinado.</w:t>
      </w:r>
    </w:p>
    <w:p w:rsidR="00AB6C91" w:rsidRPr="006B132B" w:rsidRDefault="00AB6C91" w:rsidP="00AB6C9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jc w:val="both"/>
        <w:rPr>
          <w:rStyle w:val="Ninguno"/>
          <w:rFonts w:ascii="Arial" w:hAnsi="Arial" w:cs="Arial"/>
          <w:color w:val="auto"/>
          <w:lang w:val="es-MX"/>
        </w:rPr>
      </w:pPr>
    </w:p>
    <w:p w:rsidR="00AB6C91" w:rsidRPr="006B132B" w:rsidRDefault="00AB6C91" w:rsidP="00AB6C91">
      <w:pPr>
        <w:pStyle w:val="Cuerpo"/>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color w:val="auto"/>
          <w:lang w:val="es-MX"/>
        </w:rPr>
      </w:pPr>
      <w:r w:rsidRPr="006B132B">
        <w:rPr>
          <w:rStyle w:val="Ninguno"/>
          <w:rFonts w:ascii="Arial" w:hAnsi="Arial" w:cs="Arial"/>
          <w:color w:val="auto"/>
          <w:lang w:val="es-MX"/>
        </w:rPr>
        <w:t xml:space="preserve">Cambia el término integridad de la familia, por el de </w:t>
      </w:r>
      <w:r w:rsidRPr="006B132B">
        <w:rPr>
          <w:rStyle w:val="Ninguno"/>
          <w:rFonts w:ascii="Arial" w:hAnsi="Arial" w:cs="Arial"/>
          <w:bCs/>
          <w:color w:val="auto"/>
          <w:lang w:val="es-MX"/>
        </w:rPr>
        <w:t>integridad de las familias</w:t>
      </w:r>
      <w:r w:rsidRPr="006B132B">
        <w:rPr>
          <w:rStyle w:val="Ninguno"/>
          <w:rFonts w:ascii="Arial" w:hAnsi="Arial" w:cs="Arial"/>
          <w:color w:val="auto"/>
          <w:lang w:val="es-MX"/>
        </w:rPr>
        <w:t>, como una forma de reconocer la diversidad en el concepto de familia (biparental, monoparental, homosexual, etc.).</w:t>
      </w:r>
    </w:p>
    <w:p w:rsidR="00AB6C91" w:rsidRPr="006B132B" w:rsidRDefault="00AB6C91" w:rsidP="00AB6C9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jc w:val="both"/>
        <w:rPr>
          <w:rFonts w:ascii="Arial" w:hAnsi="Arial" w:cs="Arial"/>
          <w:color w:val="auto"/>
          <w:lang w:val="es-MX"/>
        </w:rPr>
      </w:pPr>
    </w:p>
    <w:p w:rsidR="00AB6C91" w:rsidRPr="006B132B" w:rsidRDefault="00AB6C91" w:rsidP="00AB6C91">
      <w:pPr>
        <w:pStyle w:val="Cuerpo"/>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color w:val="auto"/>
          <w:lang w:val="es-MX"/>
        </w:rPr>
      </w:pPr>
      <w:r w:rsidRPr="006B132B">
        <w:rPr>
          <w:rFonts w:ascii="Arial" w:hAnsi="Arial" w:cs="Arial"/>
          <w:color w:val="auto"/>
          <w:lang w:val="es-MX"/>
        </w:rPr>
        <w:t>Establece que la educaci</w:t>
      </w:r>
      <w:r w:rsidRPr="006B132B">
        <w:rPr>
          <w:rStyle w:val="Ninguno"/>
          <w:rFonts w:ascii="Arial" w:hAnsi="Arial" w:cs="Arial"/>
          <w:color w:val="auto"/>
          <w:lang w:val="es-MX"/>
        </w:rPr>
        <w:t>ó</w:t>
      </w:r>
      <w:r w:rsidRPr="006B132B">
        <w:rPr>
          <w:rFonts w:ascii="Arial" w:hAnsi="Arial" w:cs="Arial"/>
          <w:color w:val="auto"/>
          <w:lang w:val="es-MX"/>
        </w:rPr>
        <w:t>n se regir</w:t>
      </w:r>
      <w:r w:rsidRPr="006B132B">
        <w:rPr>
          <w:rStyle w:val="Ninguno"/>
          <w:rFonts w:ascii="Arial" w:hAnsi="Arial" w:cs="Arial"/>
          <w:color w:val="auto"/>
          <w:lang w:val="es-MX"/>
        </w:rPr>
        <w:t xml:space="preserve">á </w:t>
      </w:r>
      <w:r w:rsidRPr="006B132B">
        <w:rPr>
          <w:rFonts w:ascii="Arial" w:hAnsi="Arial" w:cs="Arial"/>
          <w:color w:val="auto"/>
          <w:lang w:val="es-MX"/>
        </w:rPr>
        <w:t>bajo criterios de</w:t>
      </w:r>
      <w:r w:rsidRPr="006B132B">
        <w:rPr>
          <w:rStyle w:val="Ninguno"/>
          <w:rFonts w:ascii="Arial" w:hAnsi="Arial" w:cs="Arial"/>
          <w:bCs/>
          <w:color w:val="auto"/>
          <w:lang w:val="es-MX"/>
        </w:rPr>
        <w:t xml:space="preserve"> equidad.</w:t>
      </w:r>
      <w:r w:rsidRPr="006B132B">
        <w:rPr>
          <w:rFonts w:ascii="Arial" w:hAnsi="Arial" w:cs="Arial"/>
          <w:color w:val="auto"/>
          <w:lang w:val="es-MX"/>
        </w:rPr>
        <w:t xml:space="preserve"> De esta manera se buscarán combatir las desigualdades que prevalecen en el sistema educativo actual. De ahí que, se instrumentarán pol</w:t>
      </w:r>
      <w:r w:rsidRPr="006B132B">
        <w:rPr>
          <w:rStyle w:val="Ninguno"/>
          <w:rFonts w:ascii="Arial" w:hAnsi="Arial" w:cs="Arial"/>
          <w:color w:val="auto"/>
          <w:lang w:val="es-MX"/>
        </w:rPr>
        <w:t>í</w:t>
      </w:r>
      <w:r w:rsidRPr="006B132B">
        <w:rPr>
          <w:rFonts w:ascii="Arial" w:hAnsi="Arial" w:cs="Arial"/>
          <w:color w:val="auto"/>
          <w:lang w:val="es-MX"/>
        </w:rPr>
        <w:t>ticas para impulsar a las e</w:t>
      </w:r>
      <w:r w:rsidRPr="006B132B">
        <w:rPr>
          <w:rStyle w:val="Ninguno"/>
          <w:rFonts w:ascii="Arial" w:hAnsi="Arial" w:cs="Arial"/>
          <w:bCs/>
          <w:color w:val="auto"/>
          <w:lang w:val="es-MX"/>
        </w:rPr>
        <w:t>scuelas de alta marginación</w:t>
      </w:r>
      <w:r w:rsidRPr="006B132B">
        <w:rPr>
          <w:rFonts w:ascii="Arial" w:hAnsi="Arial" w:cs="Arial"/>
          <w:color w:val="auto"/>
          <w:lang w:val="es-MX"/>
        </w:rPr>
        <w:t xml:space="preserve"> y a los</w:t>
      </w:r>
      <w:r w:rsidRPr="006B132B">
        <w:rPr>
          <w:rStyle w:val="Ninguno"/>
          <w:rFonts w:ascii="Arial" w:hAnsi="Arial" w:cs="Arial"/>
          <w:bCs/>
          <w:color w:val="auto"/>
          <w:lang w:val="es-MX"/>
        </w:rPr>
        <w:t xml:space="preserve"> estudiantes en situación de vulnerabilidad social.</w:t>
      </w:r>
      <w:r w:rsidRPr="006B132B">
        <w:rPr>
          <w:rFonts w:ascii="Arial" w:hAnsi="Arial" w:cs="Arial"/>
          <w:color w:val="auto"/>
          <w:lang w:val="es-MX"/>
        </w:rPr>
        <w:t xml:space="preserve"> </w:t>
      </w:r>
    </w:p>
    <w:p w:rsidR="00AB6C91" w:rsidRPr="006B132B" w:rsidRDefault="00AB6C91" w:rsidP="00AB6C9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jc w:val="both"/>
        <w:rPr>
          <w:rFonts w:ascii="Arial" w:hAnsi="Arial" w:cs="Arial"/>
          <w:color w:val="auto"/>
          <w:lang w:val="es-MX"/>
        </w:rPr>
      </w:pPr>
    </w:p>
    <w:p w:rsidR="00AB6C91" w:rsidRPr="006B132B" w:rsidRDefault="00AB6C91" w:rsidP="00AB6C91">
      <w:pPr>
        <w:pStyle w:val="Cuerpo"/>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color w:val="auto"/>
          <w:lang w:val="es-MX"/>
        </w:rPr>
      </w:pPr>
      <w:r w:rsidRPr="006B132B">
        <w:rPr>
          <w:rFonts w:ascii="Arial" w:hAnsi="Arial" w:cs="Arial"/>
          <w:color w:val="auto"/>
          <w:lang w:val="es-MX"/>
        </w:rPr>
        <w:t>Prevé la educaci</w:t>
      </w:r>
      <w:r w:rsidRPr="006B132B">
        <w:rPr>
          <w:rStyle w:val="Ninguno"/>
          <w:rFonts w:ascii="Arial" w:hAnsi="Arial" w:cs="Arial"/>
          <w:color w:val="auto"/>
          <w:lang w:val="es-MX"/>
        </w:rPr>
        <w:t>ón</w:t>
      </w:r>
      <w:r w:rsidRPr="006B132B">
        <w:rPr>
          <w:rFonts w:ascii="Arial" w:hAnsi="Arial" w:cs="Arial"/>
          <w:color w:val="auto"/>
          <w:lang w:val="es-MX"/>
        </w:rPr>
        <w:t xml:space="preserve"> para adultos.</w:t>
      </w:r>
    </w:p>
    <w:p w:rsidR="00AB6C91" w:rsidRPr="006B132B" w:rsidRDefault="00AB6C91" w:rsidP="00AB6C9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jc w:val="both"/>
        <w:rPr>
          <w:rFonts w:ascii="Arial" w:hAnsi="Arial" w:cs="Arial"/>
          <w:color w:val="auto"/>
          <w:lang w:val="es-MX"/>
        </w:rPr>
      </w:pPr>
    </w:p>
    <w:p w:rsidR="00AB6C91" w:rsidRPr="006B132B" w:rsidRDefault="00AB6C91" w:rsidP="00AB6C91">
      <w:pPr>
        <w:pStyle w:val="Cuerpo"/>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color w:val="auto"/>
          <w:lang w:val="es-MX"/>
        </w:rPr>
      </w:pPr>
      <w:r w:rsidRPr="006B132B">
        <w:rPr>
          <w:rFonts w:ascii="Arial" w:hAnsi="Arial" w:cs="Arial"/>
          <w:color w:val="auto"/>
          <w:lang w:val="es-MX"/>
        </w:rPr>
        <w:t xml:space="preserve">Establece que, en las </w:t>
      </w:r>
      <w:r w:rsidRPr="006B132B">
        <w:rPr>
          <w:rStyle w:val="Ninguno"/>
          <w:rFonts w:ascii="Arial" w:hAnsi="Arial" w:cs="Arial"/>
          <w:bCs/>
          <w:color w:val="auto"/>
          <w:lang w:val="es-MX"/>
        </w:rPr>
        <w:t xml:space="preserve">comunidades indígenas se impartirá educación plurilingüe e intercultural. </w:t>
      </w:r>
    </w:p>
    <w:p w:rsidR="00AB6C91" w:rsidRPr="006B132B" w:rsidRDefault="00AB6C91" w:rsidP="00AB6C9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jc w:val="both"/>
        <w:rPr>
          <w:rFonts w:ascii="Arial" w:hAnsi="Arial" w:cs="Arial"/>
          <w:color w:val="auto"/>
          <w:lang w:val="es-MX"/>
        </w:rPr>
      </w:pPr>
    </w:p>
    <w:p w:rsidR="00AB6C91" w:rsidRPr="006B132B" w:rsidRDefault="00AB6C91" w:rsidP="00AB6C91">
      <w:pPr>
        <w:pStyle w:val="Cuerpo"/>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color w:val="auto"/>
          <w:lang w:val="es-MX"/>
        </w:rPr>
      </w:pPr>
      <w:r w:rsidRPr="006B132B">
        <w:rPr>
          <w:rFonts w:ascii="Arial" w:hAnsi="Arial" w:cs="Arial"/>
          <w:color w:val="auto"/>
          <w:lang w:val="es-MX"/>
        </w:rPr>
        <w:t xml:space="preserve">Mandata que la educación será: </w:t>
      </w:r>
    </w:p>
    <w:p w:rsidR="00AB6C91" w:rsidRPr="00D31300" w:rsidRDefault="00AB6C91" w:rsidP="00AB6C91">
      <w:pPr>
        <w:pStyle w:val="Cuerpo"/>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8"/>
        <w:jc w:val="both"/>
        <w:rPr>
          <w:rStyle w:val="Ninguno"/>
          <w:rFonts w:ascii="Arial" w:hAnsi="Arial" w:cs="Arial"/>
          <w:color w:val="auto"/>
          <w:lang w:val="es-MX"/>
        </w:rPr>
      </w:pPr>
    </w:p>
    <w:p w:rsidR="00AB6C91" w:rsidRPr="006B132B" w:rsidRDefault="00AB6C91" w:rsidP="00AB6C91">
      <w:pPr>
        <w:pStyle w:val="Cuerpo"/>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color w:val="auto"/>
          <w:lang w:val="es-MX"/>
        </w:rPr>
      </w:pPr>
      <w:r w:rsidRPr="006B132B">
        <w:rPr>
          <w:rStyle w:val="Ninguno"/>
          <w:rFonts w:ascii="Arial" w:hAnsi="Arial" w:cs="Arial"/>
          <w:bCs/>
          <w:color w:val="auto"/>
          <w:lang w:val="es-MX"/>
        </w:rPr>
        <w:t>Inclusiva</w:t>
      </w:r>
      <w:r w:rsidRPr="006B132B">
        <w:rPr>
          <w:rFonts w:ascii="Arial" w:hAnsi="Arial" w:cs="Arial"/>
          <w:color w:val="auto"/>
          <w:lang w:val="es-MX"/>
        </w:rPr>
        <w:t>, tomará en cuenta diversas, capacidad, circunstancias y necesidades de aprendizaje.</w:t>
      </w:r>
    </w:p>
    <w:p w:rsidR="00AB6C91" w:rsidRPr="006B132B" w:rsidRDefault="00AB6C91" w:rsidP="00AB6C91">
      <w:pPr>
        <w:pStyle w:val="Cuerpo"/>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8"/>
        <w:jc w:val="both"/>
        <w:rPr>
          <w:rStyle w:val="Ninguno"/>
          <w:rFonts w:ascii="Arial" w:hAnsi="Arial" w:cs="Arial"/>
          <w:color w:val="auto"/>
          <w:lang w:val="es-MX"/>
        </w:rPr>
      </w:pPr>
    </w:p>
    <w:p w:rsidR="00AB6C91" w:rsidRPr="006B132B" w:rsidRDefault="00AB6C91" w:rsidP="00AB6C91">
      <w:pPr>
        <w:pStyle w:val="Cuerpo"/>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color w:val="auto"/>
          <w:lang w:val="es-MX"/>
        </w:rPr>
      </w:pPr>
      <w:r w:rsidRPr="006B132B">
        <w:rPr>
          <w:rStyle w:val="Ninguno"/>
          <w:rFonts w:ascii="Arial" w:hAnsi="Arial" w:cs="Arial"/>
          <w:bCs/>
          <w:color w:val="auto"/>
          <w:lang w:val="es-MX"/>
        </w:rPr>
        <w:lastRenderedPageBreak/>
        <w:t>Intercultural,</w:t>
      </w:r>
      <w:r w:rsidRPr="006B132B">
        <w:rPr>
          <w:rFonts w:ascii="Arial" w:hAnsi="Arial" w:cs="Arial"/>
          <w:color w:val="auto"/>
          <w:lang w:val="es-MX"/>
        </w:rPr>
        <w:t xml:space="preserve"> promoverá la convivencia entre personas y comunidades.</w:t>
      </w:r>
    </w:p>
    <w:p w:rsidR="00AB6C91" w:rsidRPr="006B132B" w:rsidRDefault="00AB6C91" w:rsidP="00AB6C91">
      <w:pPr>
        <w:pStyle w:val="Cuerpo"/>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8"/>
        <w:jc w:val="both"/>
        <w:rPr>
          <w:rStyle w:val="Ninguno"/>
          <w:rFonts w:ascii="Arial" w:hAnsi="Arial" w:cs="Arial"/>
          <w:color w:val="auto"/>
          <w:lang w:val="es-MX"/>
        </w:rPr>
      </w:pPr>
    </w:p>
    <w:p w:rsidR="00AB6C91" w:rsidRPr="006B132B" w:rsidRDefault="00AB6C91" w:rsidP="00AB6C91">
      <w:pPr>
        <w:pStyle w:val="Cuerpo"/>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color w:val="auto"/>
          <w:lang w:val="es-MX"/>
        </w:rPr>
      </w:pPr>
      <w:r w:rsidRPr="006B132B">
        <w:rPr>
          <w:rStyle w:val="Ninguno"/>
          <w:rFonts w:ascii="Arial" w:hAnsi="Arial" w:cs="Arial"/>
          <w:bCs/>
          <w:color w:val="auto"/>
          <w:lang w:val="es-MX"/>
        </w:rPr>
        <w:t>Integra</w:t>
      </w:r>
      <w:r w:rsidRPr="006B132B">
        <w:rPr>
          <w:rFonts w:ascii="Arial" w:hAnsi="Arial" w:cs="Arial"/>
          <w:color w:val="auto"/>
          <w:lang w:val="es-MX"/>
        </w:rPr>
        <w:t xml:space="preserve">l, educará para la vida. </w:t>
      </w:r>
    </w:p>
    <w:p w:rsidR="00AB6C91" w:rsidRPr="006B132B" w:rsidRDefault="00AB6C91" w:rsidP="00AB6C91">
      <w:pPr>
        <w:pStyle w:val="Cuerpo"/>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8"/>
        <w:jc w:val="both"/>
        <w:rPr>
          <w:rFonts w:ascii="Arial" w:hAnsi="Arial" w:cs="Arial"/>
          <w:color w:val="auto"/>
          <w:lang w:val="es-MX"/>
        </w:rPr>
      </w:pPr>
    </w:p>
    <w:p w:rsidR="00AB6C91" w:rsidRPr="006B132B" w:rsidRDefault="00AB6C91" w:rsidP="00AB6C91">
      <w:pPr>
        <w:pStyle w:val="Cuerpo"/>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color w:val="auto"/>
          <w:lang w:val="es-MX"/>
        </w:rPr>
      </w:pPr>
      <w:r w:rsidRPr="006B132B">
        <w:rPr>
          <w:rFonts w:ascii="Arial" w:hAnsi="Arial" w:cs="Arial"/>
          <w:color w:val="auto"/>
          <w:lang w:val="es-MX"/>
        </w:rPr>
        <w:t>D</w:t>
      </w:r>
      <w:r w:rsidRPr="006B132B">
        <w:rPr>
          <w:rStyle w:val="Ninguno"/>
          <w:rFonts w:ascii="Arial" w:hAnsi="Arial" w:cs="Arial"/>
          <w:bCs/>
          <w:color w:val="auto"/>
          <w:lang w:val="es-MX"/>
        </w:rPr>
        <w:t>e excelencia</w:t>
      </w:r>
      <w:r w:rsidRPr="006B132B">
        <w:rPr>
          <w:rFonts w:ascii="Arial" w:hAnsi="Arial" w:cs="Arial"/>
          <w:color w:val="auto"/>
          <w:lang w:val="es-MX"/>
        </w:rPr>
        <w:t>, definida como el mejoramiento integral constante que promueve el máximo logro de aprendizaje de los educandos para el desarrollo de su pensamiento crítico.</w:t>
      </w:r>
    </w:p>
    <w:p w:rsidR="00AB6C91" w:rsidRPr="006B132B" w:rsidRDefault="00AB6C91" w:rsidP="00AB6C9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jc w:val="both"/>
        <w:rPr>
          <w:rFonts w:ascii="Arial" w:hAnsi="Arial" w:cs="Arial"/>
          <w:bCs/>
          <w:color w:val="auto"/>
          <w:lang w:val="es-MX"/>
        </w:rPr>
      </w:pPr>
    </w:p>
    <w:p w:rsidR="00AB6C91" w:rsidRPr="006B132B" w:rsidRDefault="00AB6C91" w:rsidP="00AB6C91">
      <w:pPr>
        <w:pStyle w:val="Cuerpo"/>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Cs/>
          <w:color w:val="auto"/>
          <w:lang w:val="es-MX"/>
        </w:rPr>
      </w:pPr>
      <w:r w:rsidRPr="006B132B">
        <w:rPr>
          <w:rFonts w:ascii="Arial" w:hAnsi="Arial" w:cs="Arial"/>
          <w:bCs/>
          <w:color w:val="auto"/>
          <w:lang w:val="es-MX"/>
        </w:rPr>
        <w:t xml:space="preserve">Sustituye el criterio de calidad por el de excelencia. </w:t>
      </w:r>
    </w:p>
    <w:p w:rsidR="00AB6C91" w:rsidRPr="006B132B" w:rsidRDefault="00AB6C91" w:rsidP="00AB6C9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jc w:val="both"/>
        <w:rPr>
          <w:rStyle w:val="Ninguno"/>
          <w:rFonts w:ascii="Arial" w:hAnsi="Arial" w:cs="Arial"/>
          <w:color w:val="auto"/>
          <w:lang w:val="es-MX"/>
        </w:rPr>
      </w:pPr>
    </w:p>
    <w:p w:rsidR="00AB6C91" w:rsidRPr="006B132B" w:rsidRDefault="00AB6C91" w:rsidP="00AB6C91">
      <w:pPr>
        <w:pStyle w:val="Cuerpo"/>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Arial" w:hAnsi="Arial" w:cs="Arial"/>
          <w:color w:val="auto"/>
          <w:lang w:val="es-MX"/>
        </w:rPr>
      </w:pPr>
      <w:r w:rsidRPr="006B132B">
        <w:rPr>
          <w:rStyle w:val="Ninguno"/>
          <w:rFonts w:ascii="Arial" w:hAnsi="Arial" w:cs="Arial"/>
          <w:color w:val="auto"/>
          <w:lang w:val="es-MX"/>
        </w:rPr>
        <w:t>Establece el derecho a gozar de los beneficios del desarrollo de la ciencia y la innovación tecnológica.</w:t>
      </w:r>
    </w:p>
    <w:p w:rsidR="00AB6C91" w:rsidRPr="006B132B" w:rsidRDefault="00AB6C91" w:rsidP="00AB6C91">
      <w:pPr>
        <w:pStyle w:val="Cuerpo"/>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jc w:val="both"/>
        <w:rPr>
          <w:rStyle w:val="Ninguno"/>
          <w:rFonts w:ascii="Arial" w:hAnsi="Arial" w:cs="Arial"/>
          <w:color w:val="auto"/>
          <w:lang w:val="es-MX"/>
        </w:rPr>
      </w:pPr>
    </w:p>
    <w:p w:rsidR="00AB6C91" w:rsidRPr="006B132B" w:rsidRDefault="00AB6C91" w:rsidP="00AB6C91">
      <w:pPr>
        <w:pStyle w:val="Cuerpo"/>
        <w:numPr>
          <w:ilvl w:val="0"/>
          <w:numId w:val="8"/>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Arial" w:hAnsi="Arial" w:cs="Arial"/>
          <w:color w:val="auto"/>
          <w:lang w:val="es-MX"/>
        </w:rPr>
      </w:pPr>
      <w:r w:rsidRPr="006B132B">
        <w:rPr>
          <w:rStyle w:val="Ninguno"/>
          <w:rFonts w:ascii="Arial" w:hAnsi="Arial" w:cs="Arial"/>
          <w:color w:val="auto"/>
          <w:lang w:val="es-MX"/>
        </w:rPr>
        <w:t>Elimina el I</w:t>
      </w:r>
      <w:r>
        <w:rPr>
          <w:rStyle w:val="Ninguno"/>
          <w:rFonts w:ascii="Arial" w:hAnsi="Arial" w:cs="Arial"/>
          <w:color w:val="auto"/>
          <w:lang w:val="es-MX"/>
        </w:rPr>
        <w:t xml:space="preserve">nstituto </w:t>
      </w:r>
      <w:r w:rsidRPr="006B132B">
        <w:rPr>
          <w:rStyle w:val="Ninguno"/>
          <w:rFonts w:ascii="Arial" w:hAnsi="Arial" w:cs="Arial"/>
          <w:color w:val="auto"/>
          <w:lang w:val="es-MX"/>
        </w:rPr>
        <w:t>N</w:t>
      </w:r>
      <w:r>
        <w:rPr>
          <w:rStyle w:val="Ninguno"/>
          <w:rFonts w:ascii="Arial" w:hAnsi="Arial" w:cs="Arial"/>
          <w:color w:val="auto"/>
          <w:lang w:val="es-MX"/>
        </w:rPr>
        <w:t xml:space="preserve">acional para la </w:t>
      </w:r>
      <w:r w:rsidRPr="006B132B">
        <w:rPr>
          <w:rStyle w:val="Ninguno"/>
          <w:rFonts w:ascii="Arial" w:hAnsi="Arial" w:cs="Arial"/>
          <w:color w:val="auto"/>
          <w:lang w:val="es-MX"/>
        </w:rPr>
        <w:t>E</w:t>
      </w:r>
      <w:r>
        <w:rPr>
          <w:rStyle w:val="Ninguno"/>
          <w:rFonts w:ascii="Arial" w:hAnsi="Arial" w:cs="Arial"/>
          <w:color w:val="auto"/>
          <w:lang w:val="es-MX"/>
        </w:rPr>
        <w:t xml:space="preserve">valuación de la </w:t>
      </w:r>
      <w:r w:rsidRPr="006B132B">
        <w:rPr>
          <w:rStyle w:val="Ninguno"/>
          <w:rFonts w:ascii="Arial" w:hAnsi="Arial" w:cs="Arial"/>
          <w:color w:val="auto"/>
          <w:lang w:val="es-MX"/>
        </w:rPr>
        <w:t>E</w:t>
      </w:r>
      <w:r>
        <w:rPr>
          <w:rStyle w:val="Ninguno"/>
          <w:rFonts w:ascii="Arial" w:hAnsi="Arial" w:cs="Arial"/>
          <w:color w:val="auto"/>
          <w:lang w:val="es-MX"/>
        </w:rPr>
        <w:t>ducación</w:t>
      </w:r>
      <w:r w:rsidRPr="006B132B">
        <w:rPr>
          <w:rStyle w:val="Ninguno"/>
          <w:rFonts w:ascii="Arial" w:hAnsi="Arial" w:cs="Arial"/>
          <w:color w:val="auto"/>
          <w:lang w:val="es-MX"/>
        </w:rPr>
        <w:t xml:space="preserve"> y crea el </w:t>
      </w:r>
      <w:r w:rsidRPr="006B132B">
        <w:rPr>
          <w:rStyle w:val="Ninguno"/>
          <w:rFonts w:ascii="Arial" w:hAnsi="Arial" w:cs="Arial"/>
          <w:bCs/>
          <w:color w:val="auto"/>
          <w:lang w:val="es-MX"/>
        </w:rPr>
        <w:t xml:space="preserve">Sistema Nacional de Mejora Continua de la Educación </w:t>
      </w:r>
      <w:r w:rsidRPr="006B132B">
        <w:rPr>
          <w:rStyle w:val="Ninguno"/>
          <w:rFonts w:ascii="Arial" w:hAnsi="Arial" w:cs="Arial"/>
          <w:color w:val="auto"/>
          <w:lang w:val="es-MX"/>
        </w:rPr>
        <w:t>(en sustitución del Sistema de Evaluación Docente); sujeto a la coordinación de organismo público descentralizado con autonomía técnica, operativa, presupuestaria, de decisión, de gestión, con personalidad jurídica, patrimonio propio y no sectorizado.</w:t>
      </w:r>
    </w:p>
    <w:p w:rsidR="00AB6C91" w:rsidRPr="006B132B" w:rsidRDefault="00AB6C91" w:rsidP="00AB6C9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jc w:val="both"/>
        <w:rPr>
          <w:rStyle w:val="Ninguno"/>
          <w:rFonts w:ascii="Arial" w:hAnsi="Arial" w:cs="Arial"/>
          <w:color w:val="auto"/>
          <w:lang w:val="es-MX"/>
        </w:rPr>
      </w:pPr>
    </w:p>
    <w:p w:rsidR="00AB6C91" w:rsidRPr="006B132B" w:rsidRDefault="00AB6C91" w:rsidP="00AB6C91">
      <w:pPr>
        <w:pStyle w:val="Cuerpo"/>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color w:val="auto"/>
          <w:lang w:val="es-MX"/>
        </w:rPr>
      </w:pPr>
      <w:r w:rsidRPr="006B132B">
        <w:rPr>
          <w:rStyle w:val="Ninguno"/>
          <w:rFonts w:ascii="Arial" w:hAnsi="Arial" w:cs="Arial"/>
          <w:color w:val="auto"/>
          <w:lang w:val="es-MX"/>
        </w:rPr>
        <w:t xml:space="preserve">Se le faculta al </w:t>
      </w:r>
      <w:r w:rsidRPr="006B132B">
        <w:rPr>
          <w:rStyle w:val="Ninguno"/>
          <w:rFonts w:ascii="Arial" w:hAnsi="Arial" w:cs="Arial"/>
          <w:bCs/>
          <w:color w:val="auto"/>
          <w:lang w:val="es-MX"/>
        </w:rPr>
        <w:t xml:space="preserve">Sistema Nacional de Mejora Continua de la Educación </w:t>
      </w:r>
      <w:r w:rsidRPr="006B132B">
        <w:rPr>
          <w:rStyle w:val="Ninguno"/>
          <w:rFonts w:ascii="Arial" w:hAnsi="Arial" w:cs="Arial"/>
          <w:color w:val="auto"/>
          <w:lang w:val="es-MX"/>
        </w:rPr>
        <w:t xml:space="preserve">a: realizar </w:t>
      </w:r>
      <w:r w:rsidRPr="006B132B">
        <w:rPr>
          <w:rStyle w:val="Ninguno"/>
          <w:rFonts w:ascii="Arial" w:hAnsi="Arial" w:cs="Arial"/>
          <w:bCs/>
          <w:color w:val="auto"/>
          <w:lang w:val="es-MX"/>
        </w:rPr>
        <w:t xml:space="preserve">estudios, investigaciones y evaluaciones </w:t>
      </w:r>
      <w:r w:rsidRPr="006B132B">
        <w:rPr>
          <w:rStyle w:val="Ninguno"/>
          <w:rFonts w:ascii="Arial" w:hAnsi="Arial" w:cs="Arial"/>
          <w:color w:val="auto"/>
          <w:lang w:val="es-MX"/>
        </w:rPr>
        <w:t xml:space="preserve">diagnósticas, formativas e integrales del Sistema Educativo Nacional (SEN); determinar </w:t>
      </w:r>
      <w:r w:rsidRPr="006B132B">
        <w:rPr>
          <w:rStyle w:val="Ninguno"/>
          <w:rFonts w:ascii="Arial" w:hAnsi="Arial" w:cs="Arial"/>
          <w:bCs/>
          <w:color w:val="auto"/>
          <w:lang w:val="es-MX"/>
        </w:rPr>
        <w:t xml:space="preserve">indicadores </w:t>
      </w:r>
      <w:r w:rsidRPr="006B132B">
        <w:rPr>
          <w:rStyle w:val="Ninguno"/>
          <w:rFonts w:ascii="Arial" w:hAnsi="Arial" w:cs="Arial"/>
          <w:color w:val="auto"/>
          <w:lang w:val="es-MX"/>
        </w:rPr>
        <w:t xml:space="preserve">de mejora continua; establecer </w:t>
      </w:r>
      <w:r w:rsidRPr="006B132B">
        <w:rPr>
          <w:rStyle w:val="Ninguno"/>
          <w:rFonts w:ascii="Arial" w:hAnsi="Arial" w:cs="Arial"/>
          <w:bCs/>
          <w:color w:val="auto"/>
          <w:lang w:val="es-MX"/>
        </w:rPr>
        <w:t xml:space="preserve">criterios para la certificación </w:t>
      </w:r>
      <w:r w:rsidRPr="006B132B">
        <w:rPr>
          <w:rStyle w:val="Ninguno"/>
          <w:rFonts w:ascii="Arial" w:hAnsi="Arial" w:cs="Arial"/>
          <w:color w:val="auto"/>
          <w:lang w:val="es-MX"/>
        </w:rPr>
        <w:t xml:space="preserve">de procesos de mejora; emitir </w:t>
      </w:r>
      <w:r w:rsidRPr="006B132B">
        <w:rPr>
          <w:rStyle w:val="Ninguno"/>
          <w:rFonts w:ascii="Arial" w:hAnsi="Arial" w:cs="Arial"/>
          <w:bCs/>
          <w:color w:val="auto"/>
          <w:lang w:val="es-MX"/>
        </w:rPr>
        <w:t xml:space="preserve">lineamientos </w:t>
      </w:r>
      <w:r w:rsidRPr="006B132B">
        <w:rPr>
          <w:rStyle w:val="Ninguno"/>
          <w:rFonts w:ascii="Arial" w:hAnsi="Arial" w:cs="Arial"/>
          <w:color w:val="auto"/>
          <w:lang w:val="es-MX"/>
        </w:rPr>
        <w:t>para desarrollo del magisterio, desempeño escolar, mejora de escuela, organización y profesionalización de la gestión escolar; proponer mecanismos de coordinación entre las instancias federales y las entidades federativas; sugerir mejoras a los planes y programas de estudios y, generar información que contribuya a mejorar el S</w:t>
      </w:r>
      <w:r>
        <w:rPr>
          <w:rStyle w:val="Ninguno"/>
          <w:rFonts w:ascii="Arial" w:hAnsi="Arial" w:cs="Arial"/>
          <w:color w:val="auto"/>
          <w:lang w:val="es-MX"/>
        </w:rPr>
        <w:t>istema Educativo Nacional</w:t>
      </w:r>
      <w:r w:rsidRPr="006B132B">
        <w:rPr>
          <w:rStyle w:val="Ninguno"/>
          <w:rFonts w:ascii="Arial" w:hAnsi="Arial" w:cs="Arial"/>
          <w:color w:val="auto"/>
          <w:lang w:val="es-MX"/>
        </w:rPr>
        <w:t xml:space="preserve">. </w:t>
      </w:r>
    </w:p>
    <w:p w:rsidR="00AB6C91" w:rsidRPr="006B132B" w:rsidRDefault="00AB6C91" w:rsidP="00AB6C91">
      <w:pPr>
        <w:pStyle w:val="Cuerpo"/>
        <w:ind w:left="720"/>
        <w:jc w:val="both"/>
        <w:rPr>
          <w:rStyle w:val="Ninguno"/>
          <w:rFonts w:ascii="Arial" w:hAnsi="Arial" w:cs="Arial"/>
          <w:color w:val="auto"/>
          <w:lang w:val="es-MX"/>
        </w:rPr>
      </w:pPr>
    </w:p>
    <w:p w:rsidR="00AB6C91" w:rsidRPr="006B132B" w:rsidRDefault="00AB6C91" w:rsidP="00AB6C91">
      <w:pPr>
        <w:pStyle w:val="Cuerpo"/>
        <w:numPr>
          <w:ilvl w:val="0"/>
          <w:numId w:val="8"/>
        </w:numPr>
        <w:jc w:val="both"/>
        <w:rPr>
          <w:rFonts w:ascii="Arial" w:hAnsi="Arial" w:cs="Arial"/>
          <w:color w:val="auto"/>
          <w:lang w:val="es-MX"/>
        </w:rPr>
      </w:pPr>
      <w:r w:rsidRPr="006B132B">
        <w:rPr>
          <w:rStyle w:val="Ninguno"/>
          <w:rFonts w:ascii="Arial" w:hAnsi="Arial" w:cs="Arial"/>
          <w:color w:val="auto"/>
          <w:lang w:val="es-MX"/>
        </w:rPr>
        <w:t>Establece que el Organismo contará con:</w:t>
      </w:r>
    </w:p>
    <w:p w:rsidR="00AB6C91" w:rsidRPr="006B132B" w:rsidRDefault="00AB6C91" w:rsidP="00AB6C91">
      <w:pPr>
        <w:pStyle w:val="Cuerpo"/>
        <w:jc w:val="both"/>
        <w:rPr>
          <w:rFonts w:ascii="Arial" w:hAnsi="Arial" w:cs="Arial"/>
          <w:color w:val="auto"/>
          <w:lang w:val="es-MX"/>
        </w:rPr>
      </w:pPr>
    </w:p>
    <w:p w:rsidR="00AB6C91" w:rsidRPr="006B132B" w:rsidRDefault="00AB6C91" w:rsidP="00AB6C91">
      <w:pPr>
        <w:pStyle w:val="Cuerpo"/>
        <w:numPr>
          <w:ilvl w:val="0"/>
          <w:numId w:val="10"/>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color w:val="auto"/>
          <w:lang w:val="es-MX"/>
        </w:rPr>
      </w:pPr>
      <w:r w:rsidRPr="006B132B">
        <w:rPr>
          <w:rStyle w:val="Ninguno"/>
          <w:rFonts w:ascii="Arial" w:hAnsi="Arial" w:cs="Arial"/>
          <w:bCs/>
          <w:color w:val="auto"/>
          <w:lang w:val="es-MX"/>
        </w:rPr>
        <w:t>Junta Directiva,</w:t>
      </w:r>
      <w:r w:rsidRPr="006B132B">
        <w:rPr>
          <w:rStyle w:val="Ninguno"/>
          <w:rFonts w:ascii="Arial" w:hAnsi="Arial" w:cs="Arial"/>
          <w:color w:val="auto"/>
          <w:lang w:val="es-MX"/>
        </w:rPr>
        <w:t xml:space="preserve"> tendrá </w:t>
      </w:r>
      <w:r>
        <w:rPr>
          <w:rStyle w:val="Ninguno"/>
          <w:rFonts w:ascii="Arial" w:hAnsi="Arial" w:cs="Arial"/>
          <w:color w:val="auto"/>
          <w:lang w:val="es-MX"/>
        </w:rPr>
        <w:t xml:space="preserve">cinco </w:t>
      </w:r>
      <w:r w:rsidRPr="006B132B">
        <w:rPr>
          <w:rStyle w:val="Ninguno"/>
          <w:rFonts w:ascii="Arial" w:hAnsi="Arial" w:cs="Arial"/>
          <w:color w:val="auto"/>
          <w:lang w:val="es-MX"/>
        </w:rPr>
        <w:t>miembros nombrados por el Senado y será responsable de la conducción planeación programación, organización y coordinación de los trabajos del organismo.</w:t>
      </w:r>
    </w:p>
    <w:p w:rsidR="00AB6C91" w:rsidRPr="006B132B" w:rsidRDefault="00AB6C91" w:rsidP="00AB6C91">
      <w:pPr>
        <w:pStyle w:val="Cuerpo"/>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8"/>
        <w:jc w:val="both"/>
        <w:rPr>
          <w:rStyle w:val="Ninguno"/>
          <w:rFonts w:ascii="Arial" w:hAnsi="Arial" w:cs="Arial"/>
          <w:color w:val="auto"/>
          <w:lang w:val="es-MX"/>
        </w:rPr>
      </w:pPr>
    </w:p>
    <w:p w:rsidR="00AB6C91" w:rsidRPr="006B132B" w:rsidRDefault="00AB6C91" w:rsidP="00AB6C91">
      <w:pPr>
        <w:pStyle w:val="Cuerpo"/>
        <w:numPr>
          <w:ilvl w:val="0"/>
          <w:numId w:val="10"/>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color w:val="auto"/>
          <w:lang w:val="es-MX"/>
        </w:rPr>
      </w:pPr>
      <w:r w:rsidRPr="006B132B">
        <w:rPr>
          <w:rStyle w:val="Ninguno"/>
          <w:rFonts w:ascii="Arial" w:hAnsi="Arial" w:cs="Arial"/>
          <w:bCs/>
          <w:color w:val="auto"/>
          <w:lang w:val="es-MX"/>
        </w:rPr>
        <w:t>Consejo Técnico,</w:t>
      </w:r>
      <w:r w:rsidRPr="006B132B">
        <w:rPr>
          <w:rStyle w:val="Ninguno"/>
          <w:rFonts w:ascii="Arial" w:hAnsi="Arial" w:cs="Arial"/>
          <w:color w:val="auto"/>
          <w:lang w:val="es-MX"/>
        </w:rPr>
        <w:t xml:space="preserve"> integrado por </w:t>
      </w:r>
      <w:r>
        <w:rPr>
          <w:rStyle w:val="Ninguno"/>
          <w:rFonts w:ascii="Arial" w:hAnsi="Arial" w:cs="Arial"/>
          <w:color w:val="auto"/>
          <w:lang w:val="es-MX"/>
        </w:rPr>
        <w:t>siete</w:t>
      </w:r>
      <w:r w:rsidRPr="006B132B">
        <w:rPr>
          <w:rStyle w:val="Ninguno"/>
          <w:rFonts w:ascii="Arial" w:hAnsi="Arial" w:cs="Arial"/>
          <w:color w:val="auto"/>
          <w:lang w:val="es-MX"/>
        </w:rPr>
        <w:t xml:space="preserve"> miembros nombrados por el Senado, que asesorarán a la </w:t>
      </w:r>
      <w:r w:rsidRPr="006B132B">
        <w:rPr>
          <w:rStyle w:val="Ninguno"/>
          <w:rFonts w:ascii="Arial" w:hAnsi="Arial" w:cs="Arial"/>
          <w:bCs/>
          <w:color w:val="auto"/>
          <w:lang w:val="es-MX"/>
        </w:rPr>
        <w:t>Junta Directiva</w:t>
      </w:r>
      <w:r w:rsidRPr="006B132B">
        <w:rPr>
          <w:rStyle w:val="Ninguno"/>
          <w:rFonts w:ascii="Arial" w:hAnsi="Arial" w:cs="Arial"/>
          <w:color w:val="auto"/>
          <w:lang w:val="es-MX"/>
        </w:rPr>
        <w:t>.</w:t>
      </w:r>
    </w:p>
    <w:p w:rsidR="00AB6C91" w:rsidRPr="006B132B" w:rsidRDefault="00AB6C91" w:rsidP="00AB6C91">
      <w:pPr>
        <w:pStyle w:val="Cuerpo"/>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8"/>
        <w:jc w:val="both"/>
        <w:rPr>
          <w:rStyle w:val="Ninguno"/>
          <w:rFonts w:ascii="Arial" w:hAnsi="Arial" w:cs="Arial"/>
          <w:color w:val="auto"/>
          <w:lang w:val="es-MX"/>
        </w:rPr>
      </w:pPr>
    </w:p>
    <w:p w:rsidR="00AB6C91" w:rsidRPr="006B132B" w:rsidRDefault="00AB6C91" w:rsidP="00AB6C91">
      <w:pPr>
        <w:pStyle w:val="Cuerpo"/>
        <w:numPr>
          <w:ilvl w:val="0"/>
          <w:numId w:val="10"/>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color w:val="auto"/>
          <w:lang w:val="es-MX"/>
        </w:rPr>
      </w:pPr>
      <w:r w:rsidRPr="006B132B">
        <w:rPr>
          <w:rStyle w:val="Ninguno"/>
          <w:rFonts w:ascii="Arial" w:hAnsi="Arial" w:cs="Arial"/>
          <w:bCs/>
          <w:color w:val="auto"/>
          <w:lang w:val="es-MX"/>
        </w:rPr>
        <w:t>Consejo Ciudadano,</w:t>
      </w:r>
      <w:r w:rsidRPr="006B132B">
        <w:rPr>
          <w:rStyle w:val="Ninguno"/>
          <w:rFonts w:ascii="Arial" w:hAnsi="Arial" w:cs="Arial"/>
          <w:color w:val="auto"/>
          <w:lang w:val="es-MX"/>
        </w:rPr>
        <w:t xml:space="preserve"> integrada por </w:t>
      </w:r>
      <w:r>
        <w:rPr>
          <w:rStyle w:val="Ninguno"/>
          <w:rFonts w:ascii="Arial" w:hAnsi="Arial" w:cs="Arial"/>
          <w:color w:val="auto"/>
          <w:lang w:val="es-MX"/>
        </w:rPr>
        <w:t>siete</w:t>
      </w:r>
      <w:r w:rsidRPr="006B132B">
        <w:rPr>
          <w:rStyle w:val="Ninguno"/>
          <w:rFonts w:ascii="Arial" w:hAnsi="Arial" w:cs="Arial"/>
          <w:color w:val="auto"/>
          <w:lang w:val="es-MX"/>
        </w:rPr>
        <w:t xml:space="preserve"> miembros honoríficos y asesorará al </w:t>
      </w:r>
      <w:r w:rsidRPr="006B132B">
        <w:rPr>
          <w:rStyle w:val="Ninguno"/>
          <w:rFonts w:ascii="Arial" w:hAnsi="Arial" w:cs="Arial"/>
          <w:bCs/>
          <w:color w:val="auto"/>
          <w:lang w:val="es-MX"/>
        </w:rPr>
        <w:t>Consejo Técnico</w:t>
      </w:r>
      <w:r w:rsidRPr="006B132B">
        <w:rPr>
          <w:rStyle w:val="Ninguno"/>
          <w:rFonts w:ascii="Arial" w:hAnsi="Arial" w:cs="Arial"/>
          <w:color w:val="auto"/>
          <w:lang w:val="es-MX"/>
        </w:rPr>
        <w:t>.</w:t>
      </w:r>
    </w:p>
    <w:p w:rsidR="00AB6C91" w:rsidRPr="006B132B" w:rsidRDefault="00AB6C91" w:rsidP="00AB6C91">
      <w:pPr>
        <w:pStyle w:val="Cuerpo"/>
        <w:ind w:left="720"/>
        <w:jc w:val="both"/>
        <w:rPr>
          <w:rStyle w:val="Ninguno"/>
          <w:rFonts w:ascii="Arial" w:hAnsi="Arial" w:cs="Arial"/>
          <w:bCs/>
          <w:color w:val="auto"/>
          <w:lang w:val="es-MX"/>
        </w:rPr>
      </w:pPr>
    </w:p>
    <w:p w:rsidR="00AB6C91" w:rsidRPr="006B132B" w:rsidRDefault="00AB6C91" w:rsidP="00AB6C91">
      <w:pPr>
        <w:pStyle w:val="Cuerpo"/>
        <w:numPr>
          <w:ilvl w:val="0"/>
          <w:numId w:val="8"/>
        </w:numPr>
        <w:jc w:val="both"/>
        <w:rPr>
          <w:rFonts w:ascii="Arial" w:hAnsi="Arial" w:cs="Arial"/>
          <w:bCs/>
          <w:color w:val="auto"/>
          <w:lang w:val="es-MX"/>
        </w:rPr>
      </w:pPr>
      <w:r w:rsidRPr="006B132B">
        <w:rPr>
          <w:rStyle w:val="Ninguno"/>
          <w:rFonts w:ascii="Arial" w:hAnsi="Arial" w:cs="Arial"/>
          <w:color w:val="auto"/>
          <w:lang w:val="es-MX"/>
        </w:rPr>
        <w:t xml:space="preserve">En el </w:t>
      </w:r>
      <w:r w:rsidRPr="006B132B">
        <w:rPr>
          <w:rFonts w:ascii="Arial" w:hAnsi="Arial" w:cs="Arial"/>
          <w:bCs/>
          <w:color w:val="auto"/>
          <w:lang w:val="es-MX"/>
        </w:rPr>
        <w:t>Artículo 31</w:t>
      </w:r>
      <w:r w:rsidRPr="006B132B">
        <w:rPr>
          <w:rStyle w:val="Ninguno"/>
          <w:rFonts w:ascii="Arial" w:hAnsi="Arial" w:cs="Arial"/>
          <w:color w:val="auto"/>
          <w:lang w:val="es-MX"/>
        </w:rPr>
        <w:t>, establece la obligación de participar y revisar el desempeño educativo, a cargo de padres y tutores. Además, se hace la diferenciación de género en favor de las niñas</w:t>
      </w:r>
      <w:r w:rsidRPr="006B132B">
        <w:rPr>
          <w:rFonts w:ascii="Arial" w:hAnsi="Arial" w:cs="Arial"/>
          <w:bCs/>
          <w:color w:val="auto"/>
          <w:lang w:val="es-MX"/>
        </w:rPr>
        <w:t>.</w:t>
      </w:r>
    </w:p>
    <w:p w:rsidR="00AB6C91" w:rsidRPr="006B132B" w:rsidRDefault="00AB6C91" w:rsidP="00AB6C9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jc w:val="both"/>
        <w:rPr>
          <w:rStyle w:val="Ninguno"/>
          <w:rFonts w:ascii="Arial" w:hAnsi="Arial" w:cs="Arial"/>
          <w:bCs/>
          <w:color w:val="auto"/>
          <w:lang w:val="es-MX"/>
        </w:rPr>
      </w:pPr>
    </w:p>
    <w:p w:rsidR="00AB6C91" w:rsidRPr="006B132B" w:rsidRDefault="00AB6C91" w:rsidP="00AB6C91">
      <w:pPr>
        <w:pStyle w:val="Cuerpo"/>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Arial" w:hAnsi="Arial" w:cs="Arial"/>
          <w:bCs/>
          <w:color w:val="auto"/>
          <w:lang w:val="es-MX"/>
        </w:rPr>
      </w:pPr>
      <w:r w:rsidRPr="006B132B">
        <w:rPr>
          <w:rStyle w:val="Ninguno"/>
          <w:rFonts w:ascii="Arial" w:hAnsi="Arial" w:cs="Arial"/>
          <w:color w:val="auto"/>
          <w:lang w:val="es-MX"/>
        </w:rPr>
        <w:t xml:space="preserve">En el </w:t>
      </w:r>
      <w:r w:rsidRPr="006B132B">
        <w:rPr>
          <w:rStyle w:val="Ninguno"/>
          <w:rFonts w:ascii="Arial" w:hAnsi="Arial" w:cs="Arial"/>
          <w:bCs/>
          <w:color w:val="auto"/>
          <w:lang w:val="es-MX"/>
        </w:rPr>
        <w:t xml:space="preserve">Artículo 73, </w:t>
      </w:r>
      <w:r w:rsidRPr="006B132B">
        <w:rPr>
          <w:rStyle w:val="Ninguno"/>
          <w:rFonts w:ascii="Arial" w:hAnsi="Arial" w:cs="Arial"/>
          <w:color w:val="auto"/>
          <w:lang w:val="es-MX"/>
        </w:rPr>
        <w:t xml:space="preserve">faculta al Congreso para legislar sobre el </w:t>
      </w:r>
      <w:r w:rsidRPr="006B132B">
        <w:rPr>
          <w:rStyle w:val="Ninguno"/>
          <w:rFonts w:ascii="Arial" w:hAnsi="Arial" w:cs="Arial"/>
          <w:bCs/>
          <w:color w:val="auto"/>
          <w:lang w:val="es-MX"/>
        </w:rPr>
        <w:t>Sistema para la Carrera de las y los Maestros, y en materia de ciencia, tecnología e innovación. Además, se propone el objetivo de consolidar el Sistema Nacional de Ciencia, Tecnología e Innovación.</w:t>
      </w:r>
    </w:p>
    <w:p w:rsidR="00AB6C91" w:rsidRPr="006B132B" w:rsidRDefault="00AB6C91" w:rsidP="00AB6C91">
      <w:pPr>
        <w:pStyle w:val="Cuerpo"/>
        <w:jc w:val="both"/>
        <w:rPr>
          <w:rStyle w:val="Ninguno"/>
          <w:rFonts w:ascii="Arial" w:hAnsi="Arial" w:cs="Arial"/>
          <w:bCs/>
          <w:color w:val="auto"/>
          <w:lang w:val="es-MX"/>
        </w:rPr>
      </w:pPr>
    </w:p>
    <w:p w:rsidR="00AB6C91" w:rsidRPr="006B132B" w:rsidRDefault="00AB6C91" w:rsidP="00AB6C91">
      <w:pPr>
        <w:pStyle w:val="Cuerpo"/>
        <w:jc w:val="both"/>
        <w:rPr>
          <w:rStyle w:val="Ninguno"/>
          <w:rFonts w:ascii="Arial" w:hAnsi="Arial" w:cs="Arial"/>
          <w:b/>
          <w:bCs/>
          <w:color w:val="auto"/>
          <w:lang w:val="es-MX"/>
        </w:rPr>
      </w:pPr>
      <w:r w:rsidRPr="006B132B">
        <w:rPr>
          <w:rStyle w:val="Ninguno"/>
          <w:rFonts w:ascii="Arial" w:hAnsi="Arial" w:cs="Arial"/>
          <w:b/>
          <w:bCs/>
          <w:color w:val="auto"/>
          <w:lang w:val="es-MX"/>
        </w:rPr>
        <w:t>En los artículos transitorios:</w:t>
      </w:r>
    </w:p>
    <w:p w:rsidR="00AB6C91" w:rsidRPr="006B132B" w:rsidRDefault="00AB6C91" w:rsidP="00AB6C91">
      <w:pPr>
        <w:pStyle w:val="Cuerpo"/>
        <w:ind w:left="720"/>
        <w:jc w:val="both"/>
        <w:rPr>
          <w:rStyle w:val="Ninguno"/>
          <w:rFonts w:ascii="Arial" w:hAnsi="Arial" w:cs="Arial"/>
          <w:color w:val="auto"/>
          <w:lang w:val="es-MX"/>
        </w:rPr>
      </w:pPr>
    </w:p>
    <w:p w:rsidR="00AB6C91" w:rsidRPr="006B132B" w:rsidRDefault="00AB6C91" w:rsidP="00AB6C91">
      <w:pPr>
        <w:pStyle w:val="Cuerpo"/>
        <w:numPr>
          <w:ilvl w:val="0"/>
          <w:numId w:val="11"/>
        </w:numPr>
        <w:jc w:val="both"/>
        <w:rPr>
          <w:rFonts w:ascii="Arial" w:hAnsi="Arial" w:cs="Arial"/>
          <w:color w:val="auto"/>
          <w:lang w:val="es-MX"/>
        </w:rPr>
      </w:pPr>
      <w:r w:rsidRPr="006B132B">
        <w:rPr>
          <w:rStyle w:val="Ninguno"/>
          <w:rFonts w:ascii="Arial" w:hAnsi="Arial" w:cs="Arial"/>
          <w:color w:val="auto"/>
          <w:lang w:val="es-MX"/>
        </w:rPr>
        <w:t xml:space="preserve">Abroga la Ley General del Servicio Profesional Docente. </w:t>
      </w:r>
    </w:p>
    <w:p w:rsidR="00AB6C91" w:rsidRPr="006B132B" w:rsidRDefault="00AB6C91" w:rsidP="00AB6C91">
      <w:pPr>
        <w:pStyle w:val="Cuerpo"/>
        <w:ind w:left="720"/>
        <w:jc w:val="both"/>
        <w:rPr>
          <w:rStyle w:val="Ninguno"/>
          <w:rFonts w:ascii="Arial" w:hAnsi="Arial" w:cs="Arial"/>
          <w:color w:val="auto"/>
          <w:lang w:val="es-MX"/>
        </w:rPr>
      </w:pPr>
    </w:p>
    <w:p w:rsidR="00AB6C91" w:rsidRPr="006B132B" w:rsidRDefault="00AB6C91" w:rsidP="00AB6C91">
      <w:pPr>
        <w:pStyle w:val="Cuerpo"/>
        <w:numPr>
          <w:ilvl w:val="0"/>
          <w:numId w:val="11"/>
        </w:numPr>
        <w:jc w:val="both"/>
        <w:rPr>
          <w:rFonts w:ascii="Arial" w:hAnsi="Arial" w:cs="Arial"/>
          <w:color w:val="auto"/>
          <w:lang w:val="es-MX"/>
        </w:rPr>
      </w:pPr>
      <w:r w:rsidRPr="006B132B">
        <w:rPr>
          <w:rStyle w:val="Ninguno"/>
          <w:rFonts w:ascii="Arial" w:hAnsi="Arial" w:cs="Arial"/>
          <w:color w:val="auto"/>
          <w:lang w:val="es-MX"/>
        </w:rPr>
        <w:t>Suspende cualquier evaluación hasta la entrada en vigor de la ley en materia del Servicio de Carrera de las y los Maestros.</w:t>
      </w:r>
    </w:p>
    <w:p w:rsidR="00AB6C91" w:rsidRPr="006B132B" w:rsidRDefault="00AB6C91" w:rsidP="00AB6C91">
      <w:pPr>
        <w:pStyle w:val="Cuerpo"/>
        <w:ind w:left="720"/>
        <w:jc w:val="both"/>
        <w:rPr>
          <w:rStyle w:val="Ninguno"/>
          <w:rFonts w:ascii="Arial" w:hAnsi="Arial" w:cs="Arial"/>
          <w:color w:val="auto"/>
          <w:lang w:val="es-MX"/>
        </w:rPr>
      </w:pPr>
    </w:p>
    <w:p w:rsidR="00AB6C91" w:rsidRPr="006B132B" w:rsidRDefault="00AB6C91" w:rsidP="00AB6C91">
      <w:pPr>
        <w:pStyle w:val="Cuerpo"/>
        <w:numPr>
          <w:ilvl w:val="0"/>
          <w:numId w:val="11"/>
        </w:numPr>
        <w:jc w:val="both"/>
        <w:rPr>
          <w:rStyle w:val="Ninguno"/>
          <w:rFonts w:ascii="Arial" w:hAnsi="Arial" w:cs="Arial"/>
          <w:color w:val="auto"/>
          <w:lang w:val="es-MX"/>
        </w:rPr>
      </w:pPr>
      <w:r w:rsidRPr="006B132B">
        <w:rPr>
          <w:rStyle w:val="Ninguno"/>
          <w:rFonts w:ascii="Arial" w:hAnsi="Arial" w:cs="Arial"/>
          <w:color w:val="auto"/>
          <w:lang w:val="es-MX"/>
        </w:rPr>
        <w:t>Ordena que se respetarán los derechos adquiridos por los maestros.</w:t>
      </w:r>
    </w:p>
    <w:p w:rsidR="00AB6C91" w:rsidRPr="006B132B" w:rsidRDefault="00AB6C91" w:rsidP="00AB6C91">
      <w:pPr>
        <w:pStyle w:val="Cuerpo"/>
        <w:ind w:left="720"/>
        <w:jc w:val="both"/>
        <w:rPr>
          <w:rStyle w:val="Ninguno"/>
          <w:rFonts w:ascii="Arial" w:hAnsi="Arial" w:cs="Arial"/>
          <w:color w:val="auto"/>
          <w:lang w:val="es-MX"/>
        </w:rPr>
      </w:pPr>
    </w:p>
    <w:p w:rsidR="00AB6C91" w:rsidRPr="00E020FE" w:rsidRDefault="00AB6C91" w:rsidP="00AB6C91">
      <w:pPr>
        <w:pStyle w:val="Cuerpo"/>
        <w:numPr>
          <w:ilvl w:val="0"/>
          <w:numId w:val="11"/>
        </w:numPr>
        <w:jc w:val="both"/>
        <w:rPr>
          <w:rStyle w:val="Ninguno"/>
          <w:rFonts w:ascii="Arial" w:hAnsi="Arial" w:cs="Arial"/>
          <w:color w:val="auto"/>
          <w:lang w:val="es-MX"/>
        </w:rPr>
      </w:pPr>
      <w:r w:rsidRPr="006B132B">
        <w:rPr>
          <w:rStyle w:val="Ninguno"/>
          <w:rFonts w:ascii="Arial" w:hAnsi="Arial" w:cs="Arial"/>
          <w:color w:val="auto"/>
          <w:lang w:val="es-MX"/>
        </w:rPr>
        <w:t xml:space="preserve">Mandata que cualquier acto o disposición derivado de la Ley General del Servicio Profesional Docente, vinculado a la no permanencia de las y los maestros queda </w:t>
      </w:r>
      <w:r w:rsidRPr="006B132B">
        <w:rPr>
          <w:rStyle w:val="Ninguno"/>
          <w:rFonts w:ascii="Arial" w:hAnsi="Arial" w:cs="Arial"/>
          <w:bCs/>
          <w:color w:val="auto"/>
          <w:lang w:val="es-MX"/>
        </w:rPr>
        <w:t xml:space="preserve">sin efectos. </w:t>
      </w:r>
    </w:p>
    <w:p w:rsidR="00AB6C91" w:rsidRDefault="00AB6C91" w:rsidP="00AB6C91">
      <w:pPr>
        <w:pStyle w:val="Prrafodelista"/>
        <w:rPr>
          <w:rFonts w:ascii="Arial" w:hAnsi="Arial" w:cs="Arial"/>
          <w:lang w:val="es-MX"/>
        </w:rPr>
      </w:pPr>
    </w:p>
    <w:p w:rsidR="00AB6C91" w:rsidRPr="006B132B" w:rsidRDefault="00AB6C91" w:rsidP="00AB6C91">
      <w:pPr>
        <w:pStyle w:val="Cuerpo"/>
        <w:numPr>
          <w:ilvl w:val="0"/>
          <w:numId w:val="11"/>
        </w:numPr>
        <w:jc w:val="both"/>
        <w:rPr>
          <w:rFonts w:ascii="Arial" w:hAnsi="Arial" w:cs="Arial"/>
          <w:color w:val="auto"/>
          <w:lang w:val="es-MX"/>
        </w:rPr>
      </w:pPr>
      <w:r w:rsidRPr="006B132B">
        <w:rPr>
          <w:rStyle w:val="Ninguno"/>
          <w:rFonts w:ascii="Arial" w:hAnsi="Arial" w:cs="Arial"/>
          <w:color w:val="auto"/>
          <w:lang w:val="es-MX"/>
        </w:rPr>
        <w:t>Abroga la Ley del Instituto Nacional para la Evaluación de la Educación.</w:t>
      </w:r>
    </w:p>
    <w:p w:rsidR="00AB6C91" w:rsidRPr="006B132B" w:rsidRDefault="00AB6C91" w:rsidP="00AB6C91">
      <w:pPr>
        <w:pStyle w:val="Cuerpo"/>
        <w:ind w:left="720"/>
        <w:jc w:val="both"/>
        <w:rPr>
          <w:rStyle w:val="Ninguno"/>
          <w:rFonts w:ascii="Arial" w:hAnsi="Arial" w:cs="Arial"/>
          <w:color w:val="auto"/>
          <w:lang w:val="es-MX"/>
        </w:rPr>
      </w:pPr>
    </w:p>
    <w:p w:rsidR="00AB6C91" w:rsidRPr="006B132B" w:rsidRDefault="00AB6C91" w:rsidP="00AB6C91">
      <w:pPr>
        <w:pStyle w:val="Cuerpo"/>
        <w:numPr>
          <w:ilvl w:val="0"/>
          <w:numId w:val="11"/>
        </w:numPr>
        <w:jc w:val="both"/>
        <w:rPr>
          <w:rStyle w:val="Ninguno"/>
          <w:rFonts w:ascii="Arial" w:hAnsi="Arial" w:cs="Arial"/>
          <w:color w:val="auto"/>
          <w:lang w:val="es-MX"/>
        </w:rPr>
      </w:pPr>
      <w:r w:rsidRPr="006B132B">
        <w:rPr>
          <w:rStyle w:val="Ninguno"/>
          <w:rFonts w:ascii="Arial" w:hAnsi="Arial" w:cs="Arial"/>
          <w:color w:val="auto"/>
          <w:lang w:val="es-MX"/>
        </w:rPr>
        <w:t>Establece el proceso de transición institucional para la desaparición del INEE y la creación del nuevo organismo.</w:t>
      </w:r>
    </w:p>
    <w:p w:rsidR="00AB6C91" w:rsidRPr="006B132B" w:rsidRDefault="00AB6C91" w:rsidP="00AB6C91">
      <w:pPr>
        <w:pStyle w:val="Cuerpo"/>
        <w:ind w:left="720"/>
        <w:jc w:val="both"/>
        <w:rPr>
          <w:rStyle w:val="Ninguno"/>
          <w:rFonts w:ascii="Arial" w:hAnsi="Arial" w:cs="Arial"/>
          <w:color w:val="auto"/>
          <w:lang w:val="es-MX"/>
        </w:rPr>
      </w:pPr>
    </w:p>
    <w:p w:rsidR="00AB6C91" w:rsidRPr="006B132B" w:rsidRDefault="00AB6C91" w:rsidP="00AB6C91">
      <w:pPr>
        <w:pStyle w:val="Cuerpo"/>
        <w:numPr>
          <w:ilvl w:val="0"/>
          <w:numId w:val="11"/>
        </w:numPr>
        <w:jc w:val="both"/>
        <w:rPr>
          <w:rFonts w:ascii="Arial" w:hAnsi="Arial" w:cs="Arial"/>
          <w:color w:val="auto"/>
          <w:lang w:val="es-MX"/>
        </w:rPr>
      </w:pPr>
      <w:r w:rsidRPr="006B132B">
        <w:rPr>
          <w:rStyle w:val="Ninguno"/>
          <w:rFonts w:ascii="Arial" w:hAnsi="Arial" w:cs="Arial"/>
          <w:color w:val="auto"/>
          <w:lang w:val="es-MX"/>
        </w:rPr>
        <w:t>Mandata que en todos los planes y programas educativos se respetará el carácter local, contextual y situacional del proceso enseñanza aprendizaje.</w:t>
      </w:r>
    </w:p>
    <w:p w:rsidR="00AB6C91" w:rsidRPr="006B132B" w:rsidRDefault="00AB6C91" w:rsidP="00AB6C91">
      <w:pPr>
        <w:pStyle w:val="Cuerpo"/>
        <w:ind w:left="720"/>
        <w:jc w:val="both"/>
        <w:rPr>
          <w:rStyle w:val="Ninguno"/>
          <w:rFonts w:ascii="Arial" w:hAnsi="Arial" w:cs="Arial"/>
          <w:color w:val="auto"/>
          <w:lang w:val="es-MX"/>
        </w:rPr>
      </w:pPr>
    </w:p>
    <w:p w:rsidR="00AB6C91" w:rsidRPr="006B132B" w:rsidRDefault="00AB6C91" w:rsidP="00AB6C91">
      <w:pPr>
        <w:pStyle w:val="Cuerpo"/>
        <w:numPr>
          <w:ilvl w:val="0"/>
          <w:numId w:val="11"/>
        </w:numPr>
        <w:jc w:val="both"/>
        <w:rPr>
          <w:rFonts w:ascii="Arial" w:hAnsi="Arial" w:cs="Arial"/>
          <w:color w:val="auto"/>
          <w:lang w:val="es-MX"/>
        </w:rPr>
      </w:pPr>
      <w:r w:rsidRPr="006B132B">
        <w:rPr>
          <w:rStyle w:val="Ninguno"/>
          <w:rFonts w:ascii="Arial" w:hAnsi="Arial" w:cs="Arial"/>
          <w:color w:val="auto"/>
          <w:lang w:val="es-MX"/>
        </w:rPr>
        <w:t>Prevé que, en el caso de escuelas normales, la ley respectiva establecerá los criterios para su desarrollo institucional y regional.</w:t>
      </w:r>
    </w:p>
    <w:p w:rsidR="00AB6C91" w:rsidRPr="006B132B" w:rsidRDefault="00AB6C91" w:rsidP="00AB6C91">
      <w:pPr>
        <w:pStyle w:val="Cuerpo"/>
        <w:ind w:left="720"/>
        <w:jc w:val="both"/>
        <w:rPr>
          <w:rStyle w:val="Ninguno"/>
          <w:rFonts w:ascii="Arial" w:hAnsi="Arial" w:cs="Arial"/>
          <w:color w:val="auto"/>
          <w:lang w:val="es-MX"/>
        </w:rPr>
      </w:pPr>
    </w:p>
    <w:p w:rsidR="00AB6C91" w:rsidRPr="006B132B" w:rsidRDefault="00AB6C91" w:rsidP="00AB6C91">
      <w:pPr>
        <w:pStyle w:val="Cuerpo"/>
        <w:numPr>
          <w:ilvl w:val="0"/>
          <w:numId w:val="11"/>
        </w:numPr>
        <w:jc w:val="both"/>
        <w:rPr>
          <w:rStyle w:val="Ninguno"/>
          <w:rFonts w:ascii="Arial" w:hAnsi="Arial" w:cs="Arial"/>
          <w:color w:val="auto"/>
          <w:lang w:val="es-MX"/>
        </w:rPr>
      </w:pPr>
      <w:r w:rsidRPr="006B132B">
        <w:rPr>
          <w:rStyle w:val="Ninguno"/>
          <w:rFonts w:ascii="Arial" w:hAnsi="Arial" w:cs="Arial"/>
          <w:color w:val="auto"/>
          <w:lang w:val="es-MX"/>
        </w:rPr>
        <w:t>Señala que la Estrategia Nacional de Atención a la Primera Infancia se definirá dentro de los 180 días de entrada en vigor de la reforma.</w:t>
      </w:r>
    </w:p>
    <w:p w:rsidR="00AB6C91" w:rsidRPr="006B132B" w:rsidRDefault="00AB6C91" w:rsidP="00AB6C91">
      <w:pPr>
        <w:pStyle w:val="Cuerpo"/>
        <w:ind w:left="720"/>
        <w:jc w:val="both"/>
        <w:rPr>
          <w:rStyle w:val="Ninguno"/>
          <w:rFonts w:ascii="Arial" w:hAnsi="Arial" w:cs="Arial"/>
          <w:color w:val="auto"/>
          <w:lang w:val="es-MX"/>
        </w:rPr>
      </w:pPr>
    </w:p>
    <w:p w:rsidR="00AB6C91" w:rsidRPr="006B132B" w:rsidRDefault="00AB6C91" w:rsidP="00AB6C91">
      <w:pPr>
        <w:pStyle w:val="Cuerpo"/>
        <w:numPr>
          <w:ilvl w:val="0"/>
          <w:numId w:val="11"/>
        </w:numPr>
        <w:jc w:val="both"/>
        <w:rPr>
          <w:rStyle w:val="Ninguno"/>
          <w:rFonts w:ascii="Arial" w:hAnsi="Arial" w:cs="Arial"/>
          <w:color w:val="auto"/>
          <w:lang w:val="es-MX"/>
        </w:rPr>
      </w:pPr>
      <w:r w:rsidRPr="006B132B">
        <w:rPr>
          <w:rStyle w:val="Ninguno"/>
          <w:rFonts w:ascii="Arial" w:hAnsi="Arial" w:cs="Arial"/>
          <w:color w:val="auto"/>
          <w:lang w:val="es-MX"/>
        </w:rPr>
        <w:t xml:space="preserve">Establece que, para dar cumplimiento al principio de obligatoriedad en la educación superior, se incluirán lo recursos necesarios en los presupuestos federales y de las entidades federativas. Además, se creará un fondo especial que asegure los recursos económicos a largo plazo. </w:t>
      </w:r>
    </w:p>
    <w:p w:rsidR="00AB6C91" w:rsidRPr="006B132B" w:rsidRDefault="00AB6C91" w:rsidP="00AB6C91">
      <w:pPr>
        <w:pStyle w:val="Cuerpo"/>
        <w:ind w:left="720"/>
        <w:jc w:val="both"/>
        <w:rPr>
          <w:rStyle w:val="Ninguno"/>
          <w:rFonts w:ascii="Arial" w:hAnsi="Arial" w:cs="Arial"/>
          <w:color w:val="auto"/>
          <w:lang w:val="es-MX"/>
        </w:rPr>
      </w:pPr>
    </w:p>
    <w:p w:rsidR="00AB6C91" w:rsidRPr="006B132B" w:rsidRDefault="00AB6C91" w:rsidP="00AB6C91">
      <w:pPr>
        <w:pStyle w:val="Cuerpo"/>
        <w:numPr>
          <w:ilvl w:val="0"/>
          <w:numId w:val="11"/>
        </w:numPr>
        <w:jc w:val="both"/>
        <w:rPr>
          <w:rFonts w:ascii="Arial" w:hAnsi="Arial" w:cs="Arial"/>
          <w:color w:val="auto"/>
          <w:lang w:val="es-MX"/>
        </w:rPr>
      </w:pPr>
      <w:r w:rsidRPr="006B132B">
        <w:rPr>
          <w:rStyle w:val="Ninguno"/>
          <w:rFonts w:ascii="Arial" w:hAnsi="Arial" w:cs="Arial"/>
          <w:color w:val="auto"/>
          <w:lang w:val="es-MX"/>
        </w:rPr>
        <w:t xml:space="preserve">El transitorio decimosexto establece que, </w:t>
      </w:r>
      <w:r w:rsidRPr="006B132B">
        <w:rPr>
          <w:rFonts w:ascii="Arial" w:hAnsi="Arial" w:cs="Arial"/>
          <w:color w:val="auto"/>
          <w:lang w:val="es-MX"/>
        </w:rPr>
        <w:t xml:space="preserve">los derechos laborales de los docentes se regirán por el artículo 123 constitucional Apartado B. Sin embargo, </w:t>
      </w:r>
      <w:r w:rsidRPr="006B132B">
        <w:rPr>
          <w:rStyle w:val="Ninguno"/>
          <w:rFonts w:ascii="Arial" w:hAnsi="Arial" w:cs="Arial"/>
          <w:bCs/>
          <w:color w:val="auto"/>
          <w:lang w:val="es-MX"/>
        </w:rPr>
        <w:t xml:space="preserve">la admisión, promoción y reconocimiento </w:t>
      </w:r>
      <w:r w:rsidRPr="006B132B">
        <w:rPr>
          <w:rFonts w:ascii="Arial" w:hAnsi="Arial" w:cs="Arial"/>
          <w:color w:val="auto"/>
          <w:lang w:val="es-MX"/>
        </w:rPr>
        <w:t>se regirán por la Ley reglamentaria del Sistema para la Carrera de las Maestras y los Maestros.</w:t>
      </w:r>
    </w:p>
    <w:p w:rsidR="00AB6C91" w:rsidRPr="006B132B" w:rsidRDefault="00AB6C91" w:rsidP="00AB6C91">
      <w:pPr>
        <w:pStyle w:val="Cuerpo"/>
        <w:ind w:left="720"/>
        <w:jc w:val="both"/>
        <w:rPr>
          <w:rFonts w:ascii="Arial" w:hAnsi="Arial" w:cs="Arial"/>
          <w:color w:val="auto"/>
          <w:lang w:val="es-MX"/>
        </w:rPr>
      </w:pPr>
    </w:p>
    <w:p w:rsidR="00AB6C91" w:rsidRPr="006B132B" w:rsidRDefault="00AB6C91" w:rsidP="00AB6C91">
      <w:pPr>
        <w:pStyle w:val="Cuerpo"/>
        <w:numPr>
          <w:ilvl w:val="0"/>
          <w:numId w:val="11"/>
        </w:numPr>
        <w:jc w:val="both"/>
        <w:rPr>
          <w:rFonts w:ascii="Arial" w:hAnsi="Arial" w:cs="Arial"/>
          <w:color w:val="auto"/>
          <w:lang w:val="es-MX"/>
        </w:rPr>
      </w:pPr>
      <w:r w:rsidRPr="006B132B">
        <w:rPr>
          <w:rFonts w:ascii="Arial" w:hAnsi="Arial" w:cs="Arial"/>
          <w:color w:val="auto"/>
          <w:lang w:val="es-MX"/>
        </w:rPr>
        <w:t xml:space="preserve">El transitorio Decimoséptimo señala que la ley secundaria definirá que, dentro de los consejos técnicos escolares, se integrará un Comité de Planeación y Evaluación para formular un programa de mejora continua que contemple, de manera integral, la infraestructura, el equipamiento, el avance de los planes y programas educativos, la formación y prácticas docentes, la carga administrativa, la asistencia de los educandos, el aprovechamiento académico, el desempeño de las autoridades educativas y los contextos socioculturales. Dichos programas tendrán un carácter multianual, definirán objetivos y metas, los cuales serán evaluadas por referido Comité. </w:t>
      </w:r>
    </w:p>
    <w:p w:rsidR="00AB6C91" w:rsidRDefault="00AB6C91" w:rsidP="00AB6C91">
      <w:pPr>
        <w:pStyle w:val="Cuerpo"/>
        <w:ind w:left="720"/>
        <w:jc w:val="both"/>
        <w:rPr>
          <w:rFonts w:ascii="Arial" w:hAnsi="Arial" w:cs="Arial"/>
          <w:color w:val="auto"/>
          <w:lang w:val="es-MX"/>
        </w:rPr>
      </w:pPr>
    </w:p>
    <w:p w:rsidR="00AB6C91" w:rsidRPr="006B132B" w:rsidRDefault="00AB6C91" w:rsidP="00AB6C91">
      <w:pPr>
        <w:pStyle w:val="Cuerpo"/>
        <w:numPr>
          <w:ilvl w:val="0"/>
          <w:numId w:val="11"/>
        </w:numPr>
        <w:jc w:val="both"/>
        <w:rPr>
          <w:rFonts w:ascii="Arial" w:hAnsi="Arial" w:cs="Arial"/>
          <w:color w:val="auto"/>
          <w:lang w:val="es-MX"/>
        </w:rPr>
      </w:pPr>
      <w:r w:rsidRPr="006B132B">
        <w:rPr>
          <w:rFonts w:ascii="Arial" w:hAnsi="Arial" w:cs="Arial"/>
          <w:color w:val="auto"/>
          <w:lang w:val="es-MX"/>
        </w:rPr>
        <w:t>Por su parte, el transitorio Decimoctavo establece que la finalidad de dar cumplimiento a lo dispuesto en el artículo 3o. fracción II inciso f), el Ejecutivo Federal, en un plazo no mayor a 180 días contados a partir de la entrada en vigor de las presentes disposiciones, definirá una Estrategia Nacional de Inclusión Educativa, la cual establecerá acciones y etapas para su cumplimiento progresivo. La educación especial en sus diferentes modalidades se impartirá en situaciones excepcionales.</w:t>
      </w:r>
    </w:p>
    <w:p w:rsidR="00AB6C91" w:rsidRPr="006B132B" w:rsidRDefault="00AB6C91" w:rsidP="00AB6C91">
      <w:pPr>
        <w:pStyle w:val="Textoindependiente2"/>
        <w:autoSpaceDE w:val="0"/>
        <w:autoSpaceDN w:val="0"/>
        <w:adjustRightInd w:val="0"/>
        <w:spacing w:before="0"/>
        <w:ind w:right="49"/>
        <w:rPr>
          <w:rFonts w:ascii="Arial" w:hAnsi="Arial" w:cs="Arial"/>
          <w:bCs/>
          <w:sz w:val="24"/>
          <w:szCs w:val="24"/>
          <w:lang w:val="es-MX"/>
        </w:rPr>
      </w:pPr>
    </w:p>
    <w:p w:rsidR="00AB6C91" w:rsidRDefault="00AB6C91" w:rsidP="00AB6C91">
      <w:pPr>
        <w:pStyle w:val="Textoindependiente2"/>
        <w:autoSpaceDE w:val="0"/>
        <w:autoSpaceDN w:val="0"/>
        <w:adjustRightInd w:val="0"/>
        <w:spacing w:before="0"/>
        <w:ind w:right="49"/>
        <w:rPr>
          <w:rFonts w:ascii="Arial" w:hAnsi="Arial" w:cs="Arial"/>
          <w:bCs/>
          <w:sz w:val="24"/>
          <w:szCs w:val="24"/>
        </w:rPr>
      </w:pPr>
      <w:proofErr w:type="gramStart"/>
      <w:r w:rsidRPr="00E020FE">
        <w:rPr>
          <w:rFonts w:ascii="Arial" w:hAnsi="Arial" w:cs="Arial"/>
          <w:b/>
          <w:bCs/>
          <w:sz w:val="24"/>
          <w:szCs w:val="24"/>
        </w:rPr>
        <w:t>CUARTO.-</w:t>
      </w:r>
      <w:proofErr w:type="gramEnd"/>
      <w:r>
        <w:rPr>
          <w:rFonts w:ascii="Arial" w:hAnsi="Arial" w:cs="Arial"/>
          <w:bCs/>
          <w:sz w:val="24"/>
          <w:szCs w:val="24"/>
        </w:rPr>
        <w:t xml:space="preserve"> Por lo anterior, estas Comisiones dictaminadoras proponen la emisión del presente instrumento en sentido positivo, planteando así la aproba</w:t>
      </w:r>
      <w:r w:rsidR="002D35BA">
        <w:rPr>
          <w:rFonts w:ascii="Arial" w:hAnsi="Arial" w:cs="Arial"/>
          <w:bCs/>
          <w:sz w:val="24"/>
          <w:szCs w:val="24"/>
        </w:rPr>
        <w:t>ción</w:t>
      </w:r>
      <w:r>
        <w:rPr>
          <w:rFonts w:ascii="Arial" w:hAnsi="Arial" w:cs="Arial"/>
          <w:bCs/>
          <w:sz w:val="24"/>
          <w:szCs w:val="24"/>
        </w:rPr>
        <w:t xml:space="preserve"> de la </w:t>
      </w:r>
      <w:r w:rsidRPr="006B132B">
        <w:rPr>
          <w:rFonts w:ascii="Arial" w:eastAsia="Arial" w:hAnsi="Arial" w:cs="Arial"/>
          <w:bCs/>
          <w:sz w:val="24"/>
          <w:szCs w:val="24"/>
        </w:rPr>
        <w:t>Minuta con Proyecto de Decreto por el que se reforman, adicionan y derogan diversas disposiciones de los artículos 3o., 31 y 73 de la Constitución Política de los Estados Unidos Mexicanos, en materia Educativa</w:t>
      </w:r>
      <w:r>
        <w:rPr>
          <w:rFonts w:ascii="Arial" w:hAnsi="Arial" w:cs="Arial"/>
          <w:bCs/>
          <w:sz w:val="24"/>
          <w:szCs w:val="24"/>
        </w:rPr>
        <w:t>.</w:t>
      </w:r>
    </w:p>
    <w:p w:rsidR="00E52E07" w:rsidRDefault="00E52E07" w:rsidP="00AB6C91">
      <w:pPr>
        <w:pStyle w:val="Textoindependiente2"/>
        <w:autoSpaceDE w:val="0"/>
        <w:autoSpaceDN w:val="0"/>
        <w:adjustRightInd w:val="0"/>
        <w:spacing w:before="0"/>
        <w:ind w:right="49"/>
        <w:rPr>
          <w:rFonts w:ascii="Arial" w:hAnsi="Arial" w:cs="Arial"/>
          <w:bCs/>
          <w:sz w:val="24"/>
          <w:szCs w:val="24"/>
        </w:rPr>
      </w:pPr>
    </w:p>
    <w:p w:rsidR="00B76BF3" w:rsidRDefault="00B76BF3" w:rsidP="00AB6C91">
      <w:pPr>
        <w:pStyle w:val="Textoindependiente2"/>
        <w:autoSpaceDE w:val="0"/>
        <w:autoSpaceDN w:val="0"/>
        <w:adjustRightInd w:val="0"/>
        <w:spacing w:before="0"/>
        <w:ind w:right="49"/>
        <w:rPr>
          <w:rFonts w:ascii="Arial" w:hAnsi="Arial" w:cs="Arial"/>
          <w:bCs/>
          <w:sz w:val="24"/>
          <w:szCs w:val="24"/>
        </w:rPr>
      </w:pPr>
    </w:p>
    <w:p w:rsidR="00B76BF3" w:rsidRDefault="00B76BF3" w:rsidP="00AB6C91">
      <w:pPr>
        <w:pStyle w:val="Textoindependiente2"/>
        <w:autoSpaceDE w:val="0"/>
        <w:autoSpaceDN w:val="0"/>
        <w:adjustRightInd w:val="0"/>
        <w:spacing w:before="0"/>
        <w:ind w:right="49"/>
        <w:rPr>
          <w:rFonts w:ascii="Arial" w:hAnsi="Arial" w:cs="Arial"/>
          <w:bCs/>
          <w:sz w:val="24"/>
          <w:szCs w:val="24"/>
        </w:rPr>
      </w:pPr>
    </w:p>
    <w:p w:rsidR="00B76BF3" w:rsidRDefault="00B76BF3" w:rsidP="00AB6C91">
      <w:pPr>
        <w:pStyle w:val="Textoindependiente2"/>
        <w:autoSpaceDE w:val="0"/>
        <w:autoSpaceDN w:val="0"/>
        <w:adjustRightInd w:val="0"/>
        <w:spacing w:before="0"/>
        <w:ind w:right="49"/>
        <w:rPr>
          <w:rFonts w:ascii="Arial" w:hAnsi="Arial" w:cs="Arial"/>
          <w:bCs/>
          <w:sz w:val="24"/>
          <w:szCs w:val="24"/>
        </w:rPr>
      </w:pPr>
    </w:p>
    <w:p w:rsidR="00B76BF3" w:rsidRDefault="00B76BF3" w:rsidP="00AB6C91">
      <w:pPr>
        <w:pStyle w:val="Textoindependiente2"/>
        <w:autoSpaceDE w:val="0"/>
        <w:autoSpaceDN w:val="0"/>
        <w:adjustRightInd w:val="0"/>
        <w:spacing w:before="0"/>
        <w:ind w:right="49"/>
        <w:rPr>
          <w:rFonts w:ascii="Arial" w:hAnsi="Arial" w:cs="Arial"/>
          <w:bCs/>
          <w:sz w:val="24"/>
          <w:szCs w:val="24"/>
        </w:rPr>
      </w:pPr>
    </w:p>
    <w:p w:rsidR="00E52E07" w:rsidRPr="000D0236" w:rsidRDefault="00E52E07" w:rsidP="00E52E07">
      <w:pPr>
        <w:rPr>
          <w:rFonts w:ascii="Arial" w:hAnsi="Arial" w:cs="Arial"/>
          <w:sz w:val="24"/>
          <w:szCs w:val="24"/>
        </w:rPr>
      </w:pPr>
      <w:r w:rsidRPr="000D0236">
        <w:rPr>
          <w:rFonts w:ascii="Arial" w:hAnsi="Arial" w:cs="Arial"/>
          <w:sz w:val="24"/>
          <w:szCs w:val="24"/>
        </w:rPr>
        <w:lastRenderedPageBreak/>
        <w:t xml:space="preserve">Por lo anteriormente expuesto, se emite el siguiente  </w:t>
      </w:r>
    </w:p>
    <w:p w:rsidR="00E52E07" w:rsidRPr="000D0236" w:rsidRDefault="00E52E07" w:rsidP="00E52E07">
      <w:pPr>
        <w:jc w:val="center"/>
        <w:rPr>
          <w:rFonts w:ascii="Arial" w:hAnsi="Arial" w:cs="Arial"/>
          <w:b/>
          <w:sz w:val="24"/>
          <w:szCs w:val="24"/>
        </w:rPr>
      </w:pPr>
    </w:p>
    <w:p w:rsidR="00E52E07" w:rsidRPr="000D0236" w:rsidRDefault="00B76BF3" w:rsidP="00E52E07">
      <w:pPr>
        <w:jc w:val="center"/>
        <w:rPr>
          <w:rFonts w:ascii="Arial" w:hAnsi="Arial" w:cs="Arial"/>
          <w:b/>
          <w:sz w:val="24"/>
          <w:szCs w:val="24"/>
        </w:rPr>
      </w:pPr>
      <w:r>
        <w:rPr>
          <w:rFonts w:ascii="Arial" w:hAnsi="Arial" w:cs="Arial"/>
          <w:b/>
          <w:sz w:val="24"/>
          <w:szCs w:val="24"/>
        </w:rPr>
        <w:t>DECRETO NO. 78</w:t>
      </w:r>
    </w:p>
    <w:p w:rsidR="00AB6C91" w:rsidRPr="006B132B" w:rsidRDefault="00AB6C91" w:rsidP="00AB6C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9"/>
        <w:jc w:val="center"/>
        <w:rPr>
          <w:rFonts w:ascii="Arial" w:hAnsi="Arial" w:cs="Arial"/>
          <w:b/>
          <w:bCs/>
          <w:sz w:val="24"/>
          <w:szCs w:val="24"/>
        </w:rPr>
      </w:pPr>
    </w:p>
    <w:p w:rsidR="00294ECB" w:rsidRDefault="00AB6C91" w:rsidP="00294ECB">
      <w:pPr>
        <w:ind w:right="106"/>
        <w:rPr>
          <w:rFonts w:ascii="Arial" w:hAnsi="Arial" w:cs="Arial"/>
          <w:sz w:val="24"/>
          <w:szCs w:val="24"/>
        </w:rPr>
      </w:pPr>
      <w:r w:rsidRPr="006B132B">
        <w:rPr>
          <w:rFonts w:ascii="Arial" w:hAnsi="Arial" w:cs="Arial"/>
          <w:b/>
          <w:sz w:val="24"/>
          <w:szCs w:val="24"/>
        </w:rPr>
        <w:t>Artículo Único.</w:t>
      </w:r>
      <w:r w:rsidR="00336B41">
        <w:rPr>
          <w:rFonts w:ascii="Arial" w:hAnsi="Arial" w:cs="Arial"/>
          <w:sz w:val="24"/>
          <w:szCs w:val="24"/>
        </w:rPr>
        <w:t xml:space="preserve"> </w:t>
      </w:r>
      <w:r w:rsidR="00294ECB" w:rsidRPr="0047566A">
        <w:rPr>
          <w:rFonts w:ascii="Arial" w:hAnsi="Arial" w:cs="Arial"/>
          <w:sz w:val="24"/>
          <w:szCs w:val="24"/>
        </w:rPr>
        <w:t xml:space="preserve">Es de aprobarse y se aprueba </w:t>
      </w:r>
      <w:r w:rsidR="00294ECB" w:rsidRPr="0047566A">
        <w:rPr>
          <w:rFonts w:ascii="Arial" w:hAnsi="Arial" w:cs="Arial"/>
          <w:sz w:val="24"/>
          <w:szCs w:val="24"/>
        </w:rPr>
        <w:t xml:space="preserve">la minuta con </w:t>
      </w:r>
      <w:r w:rsidR="00294ECB" w:rsidRPr="0047566A">
        <w:rPr>
          <w:rFonts w:ascii="Arial" w:hAnsi="Arial" w:cs="Arial"/>
          <w:sz w:val="24"/>
          <w:szCs w:val="24"/>
        </w:rPr>
        <w:t xml:space="preserve">proyecto de decreto por el que se </w:t>
      </w:r>
      <w:r w:rsidR="00294ECB" w:rsidRPr="0047566A">
        <w:rPr>
          <w:rFonts w:ascii="Arial" w:hAnsi="Arial" w:cs="Arial"/>
          <w:b/>
          <w:sz w:val="24"/>
          <w:szCs w:val="24"/>
        </w:rPr>
        <w:t>reforman</w:t>
      </w:r>
      <w:r w:rsidR="00294ECB" w:rsidRPr="0047566A">
        <w:rPr>
          <w:rFonts w:ascii="Arial" w:hAnsi="Arial" w:cs="Arial"/>
          <w:sz w:val="24"/>
          <w:szCs w:val="24"/>
        </w:rPr>
        <w:t xml:space="preserve"> </w:t>
      </w:r>
      <w:r w:rsidR="00294ECB" w:rsidRPr="006B132B">
        <w:rPr>
          <w:rFonts w:ascii="Arial" w:hAnsi="Arial" w:cs="Arial"/>
          <w:sz w:val="24"/>
          <w:szCs w:val="24"/>
        </w:rPr>
        <w:t xml:space="preserve">los párrafos primero y actual segundo, recorriéndose en su numeración para ser el cuarto, las fracciones II, inciso C), V, VI, párrafo primero y su inciso a), y IX del artículo 3o., la fracción </w:t>
      </w:r>
      <w:r w:rsidR="00294ECB">
        <w:rPr>
          <w:rFonts w:ascii="Arial" w:hAnsi="Arial" w:cs="Arial"/>
          <w:sz w:val="24"/>
          <w:szCs w:val="24"/>
        </w:rPr>
        <w:t>I</w:t>
      </w:r>
      <w:r w:rsidR="00294ECB" w:rsidRPr="006B132B">
        <w:rPr>
          <w:rFonts w:ascii="Arial" w:hAnsi="Arial" w:cs="Arial"/>
          <w:sz w:val="24"/>
          <w:szCs w:val="24"/>
        </w:rPr>
        <w:t xml:space="preserve"> del artículo 31 y las fracciones XXV y XXIX-F del artículo 73; se </w:t>
      </w:r>
      <w:r w:rsidR="00294ECB" w:rsidRPr="006B132B">
        <w:rPr>
          <w:rFonts w:ascii="Arial" w:hAnsi="Arial" w:cs="Arial"/>
          <w:b/>
          <w:sz w:val="24"/>
          <w:szCs w:val="24"/>
        </w:rPr>
        <w:t>adicionan</w:t>
      </w:r>
      <w:r w:rsidR="00294ECB" w:rsidRPr="006B132B">
        <w:rPr>
          <w:rFonts w:ascii="Arial" w:hAnsi="Arial" w:cs="Arial"/>
          <w:sz w:val="24"/>
          <w:szCs w:val="24"/>
        </w:rPr>
        <w:t xml:space="preserve"> los párrafos segundo, quinto, sexto, séptimo, octavo, noveno, décimo, décimo primero y décimo segundo, a la fracción II los incisos e), f), g), h), e i) y la fracción X del artículo 3o.; y se </w:t>
      </w:r>
      <w:r w:rsidR="00294ECB" w:rsidRPr="006B132B">
        <w:rPr>
          <w:rFonts w:ascii="Arial" w:hAnsi="Arial" w:cs="Arial"/>
          <w:b/>
          <w:sz w:val="24"/>
          <w:szCs w:val="24"/>
        </w:rPr>
        <w:t>derogan</w:t>
      </w:r>
      <w:r w:rsidR="00294ECB" w:rsidRPr="006B132B">
        <w:rPr>
          <w:rFonts w:ascii="Arial" w:hAnsi="Arial" w:cs="Arial"/>
          <w:sz w:val="24"/>
          <w:szCs w:val="24"/>
        </w:rPr>
        <w:t xml:space="preserve"> el párrafo tercero, el inciso d) de la fracción II y la fracción III del artículo 3o. de la Constitución Política de los Estados Unidos Mexicanos, para quedar como sigue:</w:t>
      </w:r>
    </w:p>
    <w:p w:rsidR="00294ECB" w:rsidRDefault="00294ECB" w:rsidP="00294ECB">
      <w:pPr>
        <w:ind w:right="106"/>
        <w:rPr>
          <w:rFonts w:ascii="Arial" w:hAnsi="Arial" w:cs="Arial"/>
          <w:sz w:val="24"/>
          <w:szCs w:val="24"/>
        </w:rPr>
      </w:pPr>
    </w:p>
    <w:p w:rsidR="00B76BF3" w:rsidRPr="00B76BF3" w:rsidRDefault="00B76BF3" w:rsidP="00294ECB">
      <w:pPr>
        <w:ind w:right="106"/>
        <w:rPr>
          <w:rFonts w:ascii="Arial" w:hAnsi="Arial" w:cs="Arial"/>
          <w:b/>
          <w:sz w:val="4"/>
          <w:szCs w:val="24"/>
        </w:rPr>
      </w:pPr>
    </w:p>
    <w:p w:rsidR="00AB6C91" w:rsidRPr="006B132B" w:rsidRDefault="00AB6C91" w:rsidP="00AB6C91">
      <w:pPr>
        <w:pStyle w:val="Textoindependiente"/>
        <w:rPr>
          <w:rFonts w:ascii="Arial" w:hAnsi="Arial" w:cs="Arial"/>
          <w:sz w:val="24"/>
          <w:szCs w:val="24"/>
        </w:rPr>
      </w:pPr>
      <w:r w:rsidRPr="006B132B">
        <w:rPr>
          <w:rFonts w:ascii="Arial" w:hAnsi="Arial" w:cs="Arial"/>
          <w:b/>
          <w:sz w:val="24"/>
          <w:szCs w:val="24"/>
        </w:rPr>
        <w:t>Artículo 3o.</w:t>
      </w:r>
      <w:r w:rsidRPr="006B132B">
        <w:rPr>
          <w:rFonts w:ascii="Arial" w:hAnsi="Arial" w:cs="Arial"/>
          <w:sz w:val="24"/>
          <w:szCs w:val="24"/>
        </w:rPr>
        <w:t xml:space="preserve"> Toda persona tiene derecho a la educación. El Estado- Federación, Estados, Ciudad de México y Municipios- impartirá y garantizará la educación inicial, preescolar, primaria, secundaria, media superior y superior. La educación inicial, preescolar, primaria y secundaria, conforman la educación básica; ésta y la media superior serán obligatorias, la educación superior lo será en términos de la fracción X del presente artículo. La educación inicial es un derecho de la niñez y será responsabilidad del Estado concientizar sobre su importancia.</w:t>
      </w:r>
    </w:p>
    <w:p w:rsidR="00AB6C91" w:rsidRPr="006B132B" w:rsidRDefault="00AB6C91" w:rsidP="00AB6C91">
      <w:pPr>
        <w:pStyle w:val="Textoindependiente"/>
        <w:rPr>
          <w:rFonts w:ascii="Arial" w:hAnsi="Arial" w:cs="Arial"/>
          <w:sz w:val="24"/>
          <w:szCs w:val="24"/>
        </w:rPr>
      </w:pPr>
    </w:p>
    <w:p w:rsidR="00AB6C91" w:rsidRPr="006B132B" w:rsidRDefault="00AB6C91" w:rsidP="00AB6C91">
      <w:pPr>
        <w:pStyle w:val="Textoindependiente"/>
        <w:rPr>
          <w:rFonts w:ascii="Arial" w:hAnsi="Arial" w:cs="Arial"/>
          <w:sz w:val="24"/>
          <w:szCs w:val="24"/>
        </w:rPr>
      </w:pPr>
      <w:r w:rsidRPr="006B132B">
        <w:rPr>
          <w:rFonts w:ascii="Arial" w:hAnsi="Arial" w:cs="Arial"/>
          <w:sz w:val="24"/>
          <w:szCs w:val="24"/>
        </w:rPr>
        <w:t>Corresponde al Estado la rectoría de la educación, la impartida por éste, además de obligatoria, será universal, inclusiva, pública, gratuita y laica.</w:t>
      </w:r>
    </w:p>
    <w:p w:rsidR="00AB6C91" w:rsidRPr="006B132B" w:rsidRDefault="00AB6C91" w:rsidP="00AB6C91">
      <w:pPr>
        <w:pStyle w:val="Textoindependiente"/>
        <w:rPr>
          <w:rFonts w:ascii="Arial" w:hAnsi="Arial" w:cs="Arial"/>
          <w:sz w:val="24"/>
          <w:szCs w:val="24"/>
        </w:rPr>
      </w:pPr>
    </w:p>
    <w:p w:rsidR="00AB6C91" w:rsidRPr="006B132B" w:rsidRDefault="00AB6C91" w:rsidP="00AB6C91">
      <w:pPr>
        <w:pStyle w:val="Textoindependiente"/>
        <w:rPr>
          <w:rFonts w:ascii="Arial" w:hAnsi="Arial" w:cs="Arial"/>
          <w:b/>
          <w:sz w:val="24"/>
          <w:szCs w:val="24"/>
        </w:rPr>
      </w:pPr>
      <w:r w:rsidRPr="006B132B">
        <w:rPr>
          <w:rFonts w:ascii="Arial" w:hAnsi="Arial" w:cs="Arial"/>
          <w:b/>
          <w:sz w:val="24"/>
          <w:szCs w:val="24"/>
        </w:rPr>
        <w:t xml:space="preserve">Se deroga. </w:t>
      </w:r>
    </w:p>
    <w:p w:rsidR="00AB6C91" w:rsidRPr="00876F5B" w:rsidRDefault="00AB6C91" w:rsidP="00AB6C91">
      <w:pPr>
        <w:pStyle w:val="Textoindependiente"/>
        <w:rPr>
          <w:rFonts w:ascii="Arial" w:hAnsi="Arial" w:cs="Arial"/>
          <w:sz w:val="10"/>
          <w:szCs w:val="24"/>
        </w:rPr>
      </w:pPr>
    </w:p>
    <w:p w:rsidR="00AB6C91" w:rsidRPr="006B132B" w:rsidRDefault="00AB6C91" w:rsidP="00AB6C91">
      <w:pPr>
        <w:pStyle w:val="Textoindependiente"/>
        <w:rPr>
          <w:rFonts w:ascii="Arial" w:hAnsi="Arial" w:cs="Arial"/>
          <w:sz w:val="24"/>
          <w:szCs w:val="24"/>
        </w:rPr>
      </w:pPr>
      <w:r w:rsidRPr="006B132B">
        <w:rPr>
          <w:rFonts w:ascii="Arial" w:hAnsi="Arial" w:cs="Arial"/>
          <w:sz w:val="24"/>
          <w:szCs w:val="24"/>
        </w:rPr>
        <w:t xml:space="preserve">La educación se basará en el respeto irrestricto de la dignidad de las personas, con un enfoque de derechos humanos y de igualdad sustantiva. Tenderá a desarrollar armónicamente todas las facultades del ser humano y fomentará en él, a la vez, el amor a la Patria, el respeto a todos los derechos, las libertades, la cultura de paz y la conciencia de la solidaridad internacional, en la independencia y en la justicia; promoverá la honestidad, los valores y la mejora continua del proceso de enseñanza aprendizaje. </w:t>
      </w:r>
    </w:p>
    <w:p w:rsidR="00AB6C91" w:rsidRPr="006B132B" w:rsidRDefault="00AB6C91" w:rsidP="00AB6C91">
      <w:pPr>
        <w:pStyle w:val="Textoindependiente"/>
        <w:rPr>
          <w:rFonts w:ascii="Arial" w:hAnsi="Arial" w:cs="Arial"/>
          <w:sz w:val="24"/>
          <w:szCs w:val="24"/>
        </w:rPr>
      </w:pPr>
    </w:p>
    <w:p w:rsidR="00AB6C91" w:rsidRPr="006B132B" w:rsidRDefault="00AB6C91" w:rsidP="00AB6C91">
      <w:pPr>
        <w:pStyle w:val="Textoindependiente"/>
        <w:rPr>
          <w:rFonts w:ascii="Arial" w:hAnsi="Arial" w:cs="Arial"/>
          <w:sz w:val="24"/>
          <w:szCs w:val="24"/>
        </w:rPr>
      </w:pPr>
      <w:r w:rsidRPr="006B132B">
        <w:rPr>
          <w:rFonts w:ascii="Arial" w:hAnsi="Arial" w:cs="Arial"/>
          <w:sz w:val="24"/>
          <w:szCs w:val="24"/>
        </w:rPr>
        <w:lastRenderedPageBreak/>
        <w:t>El Estado priorizará el interés superior de niñas, niños, adolescentes y jóvenes en el acceso, permanencia y participación en los servicios educativos.</w:t>
      </w:r>
    </w:p>
    <w:p w:rsidR="00AB6C91" w:rsidRPr="006B132B" w:rsidRDefault="00AB6C91" w:rsidP="00AB6C91">
      <w:pPr>
        <w:pStyle w:val="Textoindependiente"/>
        <w:rPr>
          <w:rFonts w:ascii="Arial" w:hAnsi="Arial" w:cs="Arial"/>
          <w:sz w:val="24"/>
          <w:szCs w:val="24"/>
        </w:rPr>
      </w:pPr>
    </w:p>
    <w:p w:rsidR="00AB6C91" w:rsidRPr="006B132B" w:rsidRDefault="00AB6C91" w:rsidP="00AB6C91">
      <w:pPr>
        <w:pStyle w:val="Textoindependiente"/>
        <w:rPr>
          <w:rFonts w:ascii="Arial" w:hAnsi="Arial" w:cs="Arial"/>
          <w:sz w:val="24"/>
          <w:szCs w:val="24"/>
        </w:rPr>
      </w:pPr>
      <w:r w:rsidRPr="006B132B">
        <w:rPr>
          <w:rFonts w:ascii="Arial" w:hAnsi="Arial" w:cs="Arial"/>
          <w:sz w:val="24"/>
          <w:szCs w:val="24"/>
        </w:rPr>
        <w:t>Las maestras y los maestros son agentes fundamentales del proceso educativo y, por tanto, se reconoce su contribución a la trasformación social. Tendrán derecho de acceder a un sistema integral de formación, de capacitación y de actualización retroalimentado por evaluaciones diagnósticas, para cumplir los objetivos y propósitos del Sistema Educativo Nacional.</w:t>
      </w:r>
    </w:p>
    <w:p w:rsidR="00AB6C91" w:rsidRPr="006B132B" w:rsidRDefault="00AB6C91" w:rsidP="00AB6C91">
      <w:pPr>
        <w:pStyle w:val="Textoindependiente"/>
        <w:rPr>
          <w:rFonts w:ascii="Arial" w:hAnsi="Arial" w:cs="Arial"/>
          <w:sz w:val="24"/>
          <w:szCs w:val="24"/>
        </w:rPr>
      </w:pPr>
    </w:p>
    <w:p w:rsidR="00AB6C91" w:rsidRPr="006B132B" w:rsidRDefault="00AB6C91" w:rsidP="00AB6C91">
      <w:pPr>
        <w:pStyle w:val="Textoindependiente"/>
        <w:rPr>
          <w:rFonts w:ascii="Arial" w:hAnsi="Arial" w:cs="Arial"/>
          <w:sz w:val="24"/>
          <w:szCs w:val="24"/>
        </w:rPr>
      </w:pPr>
      <w:r w:rsidRPr="006B132B">
        <w:rPr>
          <w:rFonts w:ascii="Arial" w:hAnsi="Arial" w:cs="Arial"/>
          <w:sz w:val="24"/>
          <w:szCs w:val="24"/>
        </w:rPr>
        <w:t>La ley establecerá las disposiciones del Sistema para la Carrera de las Maestras y los Maestros en sus funciones docente, directiva o de supervisión. Corresponderá a la Federación su rectoría y, en coordinación con las entidades federativas, su implementación, conforme a los criterios de la educación previstos en este artículo.</w:t>
      </w:r>
    </w:p>
    <w:p w:rsidR="00AB6C91" w:rsidRPr="006B132B" w:rsidRDefault="00AB6C91" w:rsidP="00AB6C91">
      <w:pPr>
        <w:pStyle w:val="Textoindependiente"/>
        <w:rPr>
          <w:rFonts w:ascii="Arial" w:hAnsi="Arial" w:cs="Arial"/>
          <w:sz w:val="24"/>
          <w:szCs w:val="24"/>
        </w:rPr>
      </w:pPr>
    </w:p>
    <w:p w:rsidR="00AB6C91" w:rsidRPr="006B132B" w:rsidRDefault="00AB6C91" w:rsidP="00AB6C91">
      <w:pPr>
        <w:pStyle w:val="Textoindependiente"/>
        <w:rPr>
          <w:rFonts w:ascii="Arial" w:hAnsi="Arial" w:cs="Arial"/>
          <w:sz w:val="24"/>
          <w:szCs w:val="24"/>
        </w:rPr>
      </w:pPr>
      <w:r w:rsidRPr="006B132B">
        <w:rPr>
          <w:rFonts w:ascii="Arial" w:hAnsi="Arial" w:cs="Arial"/>
          <w:sz w:val="24"/>
          <w:szCs w:val="24"/>
        </w:rPr>
        <w:t>La admisión, promoción y reconocimiento del personal que ejerza la función docente, directiva o de supervisión, se realizará a través de procesos de selección a los que concurran los aspirantes en igualdad de condiciones y establecidos en la ley prevista en el párrafo anterior, los cuales serán públicos, transparentes, equitativos e imparciales y considerarán los conocimientos, aptitudes y experiencia necesarios para el aprendizaje y el desarrollo integral de los educandos. Los nombramientos derivados de estos procesos sólo se otorgarán en términos de dicha ley. Lo dispuesto en este párrafo en ningún caso afectará la permanencia de las maestras y los maestros en el servicio. A las instituciones a las que se refiere la fracción VII de este artículo no les serán aplicables estas disposiciones.</w:t>
      </w:r>
    </w:p>
    <w:p w:rsidR="00AB6C91" w:rsidRPr="006B132B" w:rsidRDefault="00AB6C91" w:rsidP="00AB6C91">
      <w:pPr>
        <w:pStyle w:val="Textoindependiente"/>
        <w:rPr>
          <w:rFonts w:ascii="Arial" w:hAnsi="Arial" w:cs="Arial"/>
          <w:sz w:val="24"/>
          <w:szCs w:val="24"/>
        </w:rPr>
      </w:pPr>
    </w:p>
    <w:p w:rsidR="00AB6C91" w:rsidRPr="006B132B" w:rsidRDefault="00AB6C91" w:rsidP="00AB6C91">
      <w:pPr>
        <w:pStyle w:val="Textoindependiente"/>
        <w:rPr>
          <w:rFonts w:ascii="Arial" w:hAnsi="Arial" w:cs="Arial"/>
          <w:sz w:val="24"/>
          <w:szCs w:val="24"/>
        </w:rPr>
      </w:pPr>
      <w:r w:rsidRPr="006B132B">
        <w:rPr>
          <w:rFonts w:ascii="Arial" w:hAnsi="Arial" w:cs="Arial"/>
          <w:sz w:val="24"/>
          <w:szCs w:val="24"/>
        </w:rPr>
        <w:t>El Estado fortalecerá a las instituciones públicas de formación docente, de manera especial a las escuelas normales, en los términos que disponga la ley.</w:t>
      </w:r>
    </w:p>
    <w:p w:rsidR="00AB6C91" w:rsidRPr="006B132B" w:rsidRDefault="00AB6C91" w:rsidP="00AB6C91">
      <w:pPr>
        <w:pStyle w:val="Textoindependiente"/>
        <w:rPr>
          <w:rFonts w:ascii="Arial" w:hAnsi="Arial" w:cs="Arial"/>
          <w:sz w:val="24"/>
          <w:szCs w:val="24"/>
        </w:rPr>
      </w:pPr>
    </w:p>
    <w:p w:rsidR="00AB6C91" w:rsidRPr="006B132B" w:rsidRDefault="00AB6C91" w:rsidP="00AB6C91">
      <w:pPr>
        <w:pStyle w:val="Textoindependiente"/>
        <w:rPr>
          <w:rFonts w:ascii="Arial" w:hAnsi="Arial" w:cs="Arial"/>
          <w:sz w:val="24"/>
          <w:szCs w:val="24"/>
        </w:rPr>
      </w:pPr>
      <w:r w:rsidRPr="006B132B">
        <w:rPr>
          <w:rFonts w:ascii="Arial" w:hAnsi="Arial" w:cs="Arial"/>
          <w:sz w:val="24"/>
          <w:szCs w:val="24"/>
        </w:rPr>
        <w:t>Los planteles educativos constituyen un espacio fundamental para el proceso de enseñanza aprendizaje. El Estado garantizará que los materiales didácticos, la infraestructura educativa, su mantenimiento y las condiciones del entorno, sean idóneos y contribuyan a los fines de la educación.</w:t>
      </w:r>
    </w:p>
    <w:p w:rsidR="00AB6C91" w:rsidRPr="006B132B" w:rsidRDefault="00AB6C91" w:rsidP="00AB6C91">
      <w:pPr>
        <w:pStyle w:val="Textoindependiente"/>
        <w:rPr>
          <w:rFonts w:ascii="Arial" w:hAnsi="Arial" w:cs="Arial"/>
          <w:sz w:val="24"/>
          <w:szCs w:val="24"/>
        </w:rPr>
      </w:pPr>
    </w:p>
    <w:p w:rsidR="00AB6C91" w:rsidRPr="006B132B" w:rsidRDefault="00AB6C91" w:rsidP="00AB6C91">
      <w:pPr>
        <w:pStyle w:val="Textoindependiente"/>
        <w:rPr>
          <w:rFonts w:ascii="Arial" w:hAnsi="Arial" w:cs="Arial"/>
          <w:sz w:val="24"/>
          <w:szCs w:val="24"/>
        </w:rPr>
      </w:pPr>
      <w:r w:rsidRPr="006B132B">
        <w:rPr>
          <w:rFonts w:ascii="Arial" w:hAnsi="Arial" w:cs="Arial"/>
          <w:sz w:val="24"/>
          <w:szCs w:val="24"/>
        </w:rPr>
        <w:lastRenderedPageBreak/>
        <w:t>A fin de dar cumplimiento a lo dispuesto en la fracción II de este artículo, el Ejecutivo Federal determinará los principios rectores y objetivos de la educación inicial, así como los planes y programas de estudio de la educación básica y normal en toda la República; para tal efecto, considerará la opinión de los gobiernos de las entidades federativas y de diversos actores sociales involucrados en la educación, así como el contenido de los proyectos y programas educativos que contemplen las realidades y contextos, regionales y locales.</w:t>
      </w:r>
    </w:p>
    <w:p w:rsidR="00AB6C91" w:rsidRPr="006B132B" w:rsidRDefault="00AB6C91" w:rsidP="00AB6C91">
      <w:pPr>
        <w:pStyle w:val="Textoindependiente"/>
        <w:rPr>
          <w:rFonts w:ascii="Arial" w:hAnsi="Arial" w:cs="Arial"/>
          <w:sz w:val="24"/>
          <w:szCs w:val="24"/>
        </w:rPr>
      </w:pPr>
    </w:p>
    <w:p w:rsidR="00AB6C91" w:rsidRPr="006B132B" w:rsidRDefault="00AB6C91" w:rsidP="00AB6C91">
      <w:pPr>
        <w:pStyle w:val="Textoindependiente"/>
        <w:rPr>
          <w:rFonts w:ascii="Arial" w:hAnsi="Arial" w:cs="Arial"/>
          <w:sz w:val="24"/>
          <w:szCs w:val="24"/>
        </w:rPr>
      </w:pPr>
      <w:r w:rsidRPr="006B132B">
        <w:rPr>
          <w:rFonts w:ascii="Arial" w:hAnsi="Arial" w:cs="Arial"/>
          <w:sz w:val="24"/>
          <w:szCs w:val="24"/>
        </w:rPr>
        <w:t>Los planes y programas de estudio tendrán perspectiva de género y una orientación integral, por lo que se incluirá el conocimiento de las ciencias y humanidades: la enseñanza de las matemáticas, la lecto-escritura, la literacidad, la historia, la geografía, el civismo, la filosofía, la tecnología, la innovación, las lenguas indígenas de nuestro país, las lenguas extranjeras, la educación física, el deporte, las artes, en especial la música, la promoción de estilos de vida saludables, la educación sexual y reproductiva y el cuidado al medio ambiente, entre otras.</w:t>
      </w:r>
    </w:p>
    <w:p w:rsidR="00AB6C91" w:rsidRDefault="00AB6C91" w:rsidP="00AB6C91">
      <w:pPr>
        <w:pStyle w:val="Textoindependiente"/>
        <w:ind w:firstLine="480"/>
        <w:rPr>
          <w:rFonts w:ascii="Arial" w:hAnsi="Arial" w:cs="Arial"/>
          <w:b/>
          <w:sz w:val="24"/>
          <w:szCs w:val="24"/>
        </w:rPr>
      </w:pPr>
    </w:p>
    <w:p w:rsidR="00AB6C91" w:rsidRPr="006B132B" w:rsidRDefault="00AB6C91" w:rsidP="00AB6C91">
      <w:pPr>
        <w:pStyle w:val="Textoindependiente"/>
        <w:ind w:firstLine="480"/>
        <w:rPr>
          <w:rFonts w:ascii="Arial" w:hAnsi="Arial" w:cs="Arial"/>
          <w:b/>
          <w:sz w:val="24"/>
          <w:szCs w:val="24"/>
        </w:rPr>
      </w:pPr>
      <w:r w:rsidRPr="006B132B">
        <w:rPr>
          <w:rFonts w:ascii="Arial" w:hAnsi="Arial" w:cs="Arial"/>
          <w:b/>
          <w:sz w:val="24"/>
          <w:szCs w:val="24"/>
        </w:rPr>
        <w:t>I.</w:t>
      </w:r>
      <w:r w:rsidRPr="006B132B">
        <w:rPr>
          <w:rFonts w:ascii="Arial" w:hAnsi="Arial" w:cs="Arial"/>
          <w:b/>
          <w:sz w:val="24"/>
          <w:szCs w:val="24"/>
        </w:rPr>
        <w:tab/>
        <w:t>…</w:t>
      </w:r>
    </w:p>
    <w:p w:rsidR="00AB6C91" w:rsidRDefault="00AB6C91" w:rsidP="00AB6C91">
      <w:pPr>
        <w:pStyle w:val="Textoindependiente"/>
        <w:ind w:firstLine="480"/>
        <w:rPr>
          <w:rFonts w:ascii="Arial" w:hAnsi="Arial" w:cs="Arial"/>
          <w:b/>
          <w:sz w:val="24"/>
          <w:szCs w:val="24"/>
        </w:rPr>
      </w:pPr>
    </w:p>
    <w:p w:rsidR="00AB6C91" w:rsidRPr="006B132B" w:rsidRDefault="00AB6C91" w:rsidP="00AB6C91">
      <w:pPr>
        <w:pStyle w:val="Textoindependiente"/>
        <w:ind w:firstLine="480"/>
        <w:rPr>
          <w:rFonts w:ascii="Arial" w:hAnsi="Arial" w:cs="Arial"/>
          <w:b/>
          <w:sz w:val="24"/>
          <w:szCs w:val="24"/>
        </w:rPr>
      </w:pPr>
      <w:r w:rsidRPr="006B132B">
        <w:rPr>
          <w:rFonts w:ascii="Arial" w:hAnsi="Arial" w:cs="Arial"/>
          <w:b/>
          <w:sz w:val="24"/>
          <w:szCs w:val="24"/>
        </w:rPr>
        <w:t>II.</w:t>
      </w:r>
      <w:r w:rsidRPr="006B132B">
        <w:rPr>
          <w:rFonts w:ascii="Arial" w:hAnsi="Arial" w:cs="Arial"/>
          <w:b/>
          <w:sz w:val="24"/>
          <w:szCs w:val="24"/>
        </w:rPr>
        <w:tab/>
        <w:t>…</w:t>
      </w:r>
    </w:p>
    <w:p w:rsidR="00AB6C91" w:rsidRPr="006B132B" w:rsidRDefault="00AB6C91" w:rsidP="00AB6C91">
      <w:pPr>
        <w:pStyle w:val="Textoindependiente"/>
        <w:ind w:firstLine="480"/>
        <w:rPr>
          <w:rFonts w:ascii="Arial" w:hAnsi="Arial" w:cs="Arial"/>
          <w:b/>
          <w:sz w:val="24"/>
          <w:szCs w:val="24"/>
        </w:rPr>
      </w:pPr>
      <w:r w:rsidRPr="006B132B">
        <w:rPr>
          <w:rFonts w:ascii="Arial" w:hAnsi="Arial" w:cs="Arial"/>
          <w:b/>
          <w:sz w:val="24"/>
          <w:szCs w:val="24"/>
        </w:rPr>
        <w:t xml:space="preserve">   </w:t>
      </w:r>
      <w:r w:rsidRPr="006B132B">
        <w:rPr>
          <w:rFonts w:ascii="Arial" w:hAnsi="Arial" w:cs="Arial"/>
          <w:b/>
          <w:sz w:val="24"/>
          <w:szCs w:val="24"/>
        </w:rPr>
        <w:tab/>
        <w:t>…</w:t>
      </w:r>
    </w:p>
    <w:p w:rsidR="00AB6C91" w:rsidRPr="006B132B" w:rsidRDefault="00AB6C91" w:rsidP="00AB6C91">
      <w:pPr>
        <w:spacing w:after="200"/>
        <w:ind w:firstLine="708"/>
        <w:rPr>
          <w:rFonts w:ascii="Arial" w:hAnsi="Arial" w:cs="Arial"/>
          <w:b/>
          <w:sz w:val="24"/>
          <w:szCs w:val="24"/>
        </w:rPr>
      </w:pPr>
      <w:r w:rsidRPr="006B132B">
        <w:rPr>
          <w:rFonts w:ascii="Arial" w:hAnsi="Arial" w:cs="Arial"/>
          <w:b/>
          <w:sz w:val="24"/>
          <w:szCs w:val="24"/>
        </w:rPr>
        <w:t xml:space="preserve">a) </w:t>
      </w:r>
      <w:r w:rsidRPr="006B132B">
        <w:rPr>
          <w:rFonts w:ascii="Arial" w:hAnsi="Arial" w:cs="Arial"/>
          <w:sz w:val="24"/>
          <w:szCs w:val="24"/>
        </w:rPr>
        <w:t>y</w:t>
      </w:r>
      <w:r w:rsidRPr="006B132B">
        <w:rPr>
          <w:rFonts w:ascii="Arial" w:hAnsi="Arial" w:cs="Arial"/>
          <w:b/>
          <w:sz w:val="24"/>
          <w:szCs w:val="24"/>
        </w:rPr>
        <w:t xml:space="preserve"> b) ...</w:t>
      </w:r>
    </w:p>
    <w:p w:rsidR="00AB6C91" w:rsidRPr="006B132B" w:rsidRDefault="00AB6C91" w:rsidP="00AB6C91">
      <w:pPr>
        <w:pStyle w:val="Prrafodelista"/>
        <w:numPr>
          <w:ilvl w:val="0"/>
          <w:numId w:val="3"/>
        </w:numPr>
        <w:spacing w:after="200"/>
        <w:rPr>
          <w:rFonts w:ascii="Arial" w:hAnsi="Arial" w:cs="Arial"/>
          <w:sz w:val="24"/>
          <w:szCs w:val="24"/>
        </w:rPr>
      </w:pPr>
      <w:r w:rsidRPr="006B132B">
        <w:rPr>
          <w:rFonts w:ascii="Arial" w:hAnsi="Arial" w:cs="Arial"/>
          <w:sz w:val="24"/>
          <w:szCs w:val="24"/>
        </w:rPr>
        <w:t>Contribuirá a la mejor convivencia humana, a fin de fortalecer el aprecio y respeto por la naturaleza, la diversidad cultural, la dignidad de la persona, la integridad de las familias, la convicción del interés general de la sociedad, los ideales de fraternidad e igualdad de derechos de todos, evitando los privilegios de razas, de religión, de grupos, de sexos o de individuos;</w:t>
      </w:r>
    </w:p>
    <w:p w:rsidR="00AB6C91" w:rsidRPr="006B132B" w:rsidRDefault="00AB6C91" w:rsidP="00AB6C91">
      <w:pPr>
        <w:pStyle w:val="Prrafodelista"/>
        <w:spacing w:after="200"/>
        <w:ind w:left="1068"/>
        <w:rPr>
          <w:rFonts w:ascii="Arial" w:hAnsi="Arial" w:cs="Arial"/>
          <w:sz w:val="24"/>
          <w:szCs w:val="24"/>
        </w:rPr>
      </w:pPr>
    </w:p>
    <w:p w:rsidR="00AB6C91" w:rsidRPr="006B132B" w:rsidRDefault="00AB6C91" w:rsidP="00AB6C91">
      <w:pPr>
        <w:pStyle w:val="Prrafodelista"/>
        <w:numPr>
          <w:ilvl w:val="0"/>
          <w:numId w:val="3"/>
        </w:numPr>
        <w:spacing w:after="200"/>
        <w:rPr>
          <w:rFonts w:ascii="Arial" w:hAnsi="Arial" w:cs="Arial"/>
          <w:sz w:val="24"/>
          <w:szCs w:val="24"/>
        </w:rPr>
      </w:pPr>
      <w:r w:rsidRPr="006B132B">
        <w:rPr>
          <w:rFonts w:ascii="Arial" w:hAnsi="Arial" w:cs="Arial"/>
          <w:sz w:val="24"/>
          <w:szCs w:val="24"/>
        </w:rPr>
        <w:t>Se deroga.</w:t>
      </w:r>
    </w:p>
    <w:p w:rsidR="00AB6C91" w:rsidRPr="006B132B" w:rsidRDefault="00AB6C91" w:rsidP="00AB6C91">
      <w:pPr>
        <w:pStyle w:val="Prrafodelista"/>
        <w:rPr>
          <w:rFonts w:ascii="Arial" w:hAnsi="Arial" w:cs="Arial"/>
          <w:sz w:val="24"/>
          <w:szCs w:val="24"/>
        </w:rPr>
      </w:pPr>
    </w:p>
    <w:p w:rsidR="00AB6C91" w:rsidRPr="006B132B" w:rsidRDefault="00AB6C91" w:rsidP="00AB6C91">
      <w:pPr>
        <w:pStyle w:val="Prrafodelista"/>
        <w:numPr>
          <w:ilvl w:val="0"/>
          <w:numId w:val="3"/>
        </w:numPr>
        <w:spacing w:after="200"/>
        <w:rPr>
          <w:rFonts w:ascii="Arial" w:hAnsi="Arial" w:cs="Arial"/>
          <w:sz w:val="24"/>
          <w:szCs w:val="24"/>
        </w:rPr>
      </w:pPr>
      <w:r w:rsidRPr="006B132B">
        <w:rPr>
          <w:rFonts w:ascii="Arial" w:hAnsi="Arial" w:cs="Arial"/>
          <w:sz w:val="24"/>
          <w:szCs w:val="24"/>
        </w:rPr>
        <w:t>Será equitativo, para lo cual el Estado implementará medidas que favorezcan el ejercicio pleno del derecho a la educación de las personas y combatan las desigualdades socioeconómicas, regionales y de género en el acceso, tránsito y permanencia en los servicios educativos.</w:t>
      </w:r>
    </w:p>
    <w:p w:rsidR="00AB6C91" w:rsidRPr="006B132B" w:rsidRDefault="00AB6C91" w:rsidP="00AB6C91">
      <w:pPr>
        <w:pStyle w:val="Prrafodelista"/>
        <w:spacing w:after="200"/>
        <w:ind w:left="1068"/>
        <w:rPr>
          <w:rFonts w:ascii="Arial" w:hAnsi="Arial" w:cs="Arial"/>
          <w:sz w:val="24"/>
          <w:szCs w:val="24"/>
        </w:rPr>
      </w:pPr>
    </w:p>
    <w:p w:rsidR="00AB6C91" w:rsidRPr="006B132B" w:rsidRDefault="00AB6C91" w:rsidP="00AB6C91">
      <w:pPr>
        <w:pStyle w:val="Prrafodelista"/>
        <w:spacing w:after="200"/>
        <w:ind w:left="1068"/>
        <w:rPr>
          <w:rFonts w:ascii="Arial" w:hAnsi="Arial" w:cs="Arial"/>
          <w:sz w:val="24"/>
          <w:szCs w:val="24"/>
        </w:rPr>
      </w:pPr>
      <w:r w:rsidRPr="006B132B">
        <w:rPr>
          <w:rFonts w:ascii="Arial" w:hAnsi="Arial" w:cs="Arial"/>
          <w:sz w:val="24"/>
          <w:szCs w:val="24"/>
        </w:rPr>
        <w:t>En las escuelas de educación básica de alta marginación, se impulsarán acciones que mejoren las condiciones de vida de los educandos, con énfasis en las de carácter alimentario. Asimismo, se respaldará a estudiantes en vulnerabilidad social, mediante el establecimiento de políticas incluyentes y transversales.</w:t>
      </w:r>
    </w:p>
    <w:p w:rsidR="00AB6C91" w:rsidRPr="006B132B" w:rsidRDefault="00AB6C91" w:rsidP="00AB6C91">
      <w:pPr>
        <w:pStyle w:val="Prrafodelista"/>
        <w:spacing w:after="200"/>
        <w:ind w:left="1068"/>
        <w:rPr>
          <w:rFonts w:ascii="Arial" w:hAnsi="Arial" w:cs="Arial"/>
          <w:sz w:val="24"/>
          <w:szCs w:val="24"/>
        </w:rPr>
      </w:pPr>
    </w:p>
    <w:p w:rsidR="00AB6C91" w:rsidRPr="006B132B" w:rsidRDefault="00AB6C91" w:rsidP="00AB6C91">
      <w:pPr>
        <w:pStyle w:val="Prrafodelista"/>
        <w:spacing w:after="200"/>
        <w:ind w:left="1068"/>
        <w:rPr>
          <w:rFonts w:ascii="Arial" w:hAnsi="Arial" w:cs="Arial"/>
          <w:sz w:val="24"/>
          <w:szCs w:val="24"/>
        </w:rPr>
      </w:pPr>
      <w:r w:rsidRPr="006B132B">
        <w:rPr>
          <w:rFonts w:ascii="Arial" w:hAnsi="Arial" w:cs="Arial"/>
          <w:sz w:val="24"/>
          <w:szCs w:val="24"/>
        </w:rPr>
        <w:t>En educación para personas adultas, se aplicarán estrategias que aseguren su derecho a ingresar a las instituciones educativas en sus distintos tipos y modalidades.</w:t>
      </w:r>
    </w:p>
    <w:p w:rsidR="00AB6C91" w:rsidRPr="006B132B" w:rsidRDefault="00AB6C91" w:rsidP="00AB6C91">
      <w:pPr>
        <w:pStyle w:val="Prrafodelista"/>
        <w:spacing w:after="200"/>
        <w:ind w:left="1068"/>
        <w:rPr>
          <w:rFonts w:ascii="Arial" w:hAnsi="Arial" w:cs="Arial"/>
          <w:sz w:val="24"/>
          <w:szCs w:val="24"/>
        </w:rPr>
      </w:pPr>
    </w:p>
    <w:p w:rsidR="00AB6C91" w:rsidRPr="006B132B" w:rsidRDefault="00AB6C91" w:rsidP="00AB6C91">
      <w:pPr>
        <w:pStyle w:val="Prrafodelista"/>
        <w:spacing w:after="200"/>
        <w:ind w:left="1068"/>
        <w:rPr>
          <w:rFonts w:ascii="Arial" w:hAnsi="Arial" w:cs="Arial"/>
          <w:sz w:val="24"/>
          <w:szCs w:val="24"/>
        </w:rPr>
      </w:pPr>
      <w:r w:rsidRPr="006B132B">
        <w:rPr>
          <w:rFonts w:ascii="Arial" w:hAnsi="Arial" w:cs="Arial"/>
          <w:sz w:val="24"/>
          <w:szCs w:val="24"/>
        </w:rPr>
        <w:t>En los pueblos y comunidades indígenas se impartirá educación plurilingüe e intercultural basada en el respeto, promoción y preservación del patrimonio histórico y cultural;</w:t>
      </w:r>
    </w:p>
    <w:p w:rsidR="00AB6C91" w:rsidRPr="006B132B" w:rsidRDefault="00AB6C91" w:rsidP="00AB6C91">
      <w:pPr>
        <w:pStyle w:val="Prrafodelista"/>
        <w:spacing w:after="200"/>
        <w:ind w:left="1068"/>
        <w:rPr>
          <w:rFonts w:ascii="Arial" w:hAnsi="Arial" w:cs="Arial"/>
          <w:sz w:val="24"/>
          <w:szCs w:val="24"/>
        </w:rPr>
      </w:pPr>
    </w:p>
    <w:p w:rsidR="00AB6C91" w:rsidRPr="006B132B" w:rsidRDefault="00AB6C91" w:rsidP="00AB6C91">
      <w:pPr>
        <w:pStyle w:val="Prrafodelista"/>
        <w:numPr>
          <w:ilvl w:val="0"/>
          <w:numId w:val="3"/>
        </w:numPr>
        <w:spacing w:after="200"/>
        <w:rPr>
          <w:rFonts w:ascii="Arial" w:hAnsi="Arial" w:cs="Arial"/>
          <w:sz w:val="24"/>
          <w:szCs w:val="24"/>
        </w:rPr>
      </w:pPr>
      <w:r w:rsidRPr="006B132B">
        <w:rPr>
          <w:rFonts w:ascii="Arial" w:hAnsi="Arial" w:cs="Arial"/>
          <w:sz w:val="24"/>
          <w:szCs w:val="24"/>
        </w:rPr>
        <w:t>Será inclusivo, al tomar en cuenta las diversas capacidades, circunstancias y necesidades de los educandos. Con base en el principio de accesibilidad se realizarán ajustes razonables y se implementarán medidas específicas con el objetivo de eliminar las barreras para el aprendizaje y la participación;</w:t>
      </w:r>
    </w:p>
    <w:p w:rsidR="00AB6C91" w:rsidRPr="006B132B" w:rsidRDefault="00AB6C91" w:rsidP="00AB6C91">
      <w:pPr>
        <w:pStyle w:val="Prrafodelista"/>
        <w:spacing w:after="200"/>
        <w:ind w:left="1068"/>
        <w:rPr>
          <w:rFonts w:ascii="Arial" w:hAnsi="Arial" w:cs="Arial"/>
          <w:sz w:val="24"/>
          <w:szCs w:val="24"/>
        </w:rPr>
      </w:pPr>
    </w:p>
    <w:p w:rsidR="00AB6C91" w:rsidRPr="006B132B" w:rsidRDefault="00AB6C91" w:rsidP="00AB6C91">
      <w:pPr>
        <w:pStyle w:val="Prrafodelista"/>
        <w:numPr>
          <w:ilvl w:val="0"/>
          <w:numId w:val="3"/>
        </w:numPr>
        <w:spacing w:after="200"/>
        <w:rPr>
          <w:rFonts w:ascii="Arial" w:hAnsi="Arial" w:cs="Arial"/>
          <w:sz w:val="24"/>
          <w:szCs w:val="24"/>
        </w:rPr>
      </w:pPr>
      <w:r w:rsidRPr="006B132B">
        <w:rPr>
          <w:rFonts w:ascii="Arial" w:hAnsi="Arial" w:cs="Arial"/>
          <w:sz w:val="24"/>
          <w:szCs w:val="24"/>
        </w:rPr>
        <w:t>Será intercultural, al promover la convivencia armónica entre personas y comunidades para el respeto y reconocimiento de sus diferencias y derechos, en un marco de inclusión social;</w:t>
      </w:r>
    </w:p>
    <w:p w:rsidR="00AB6C91" w:rsidRPr="006B132B" w:rsidRDefault="00AB6C91" w:rsidP="00AB6C91">
      <w:pPr>
        <w:pStyle w:val="Prrafodelista"/>
        <w:rPr>
          <w:rFonts w:ascii="Arial" w:hAnsi="Arial" w:cs="Arial"/>
          <w:sz w:val="24"/>
          <w:szCs w:val="24"/>
        </w:rPr>
      </w:pPr>
    </w:p>
    <w:p w:rsidR="00AB6C91" w:rsidRPr="006B132B" w:rsidRDefault="00AB6C91" w:rsidP="00AB6C91">
      <w:pPr>
        <w:pStyle w:val="Prrafodelista"/>
        <w:numPr>
          <w:ilvl w:val="0"/>
          <w:numId w:val="3"/>
        </w:numPr>
        <w:spacing w:after="200"/>
        <w:rPr>
          <w:rFonts w:ascii="Arial" w:hAnsi="Arial" w:cs="Arial"/>
          <w:sz w:val="24"/>
          <w:szCs w:val="24"/>
        </w:rPr>
      </w:pPr>
      <w:r w:rsidRPr="006B132B">
        <w:rPr>
          <w:rFonts w:ascii="Arial" w:hAnsi="Arial" w:cs="Arial"/>
          <w:sz w:val="24"/>
          <w:szCs w:val="24"/>
        </w:rPr>
        <w:t>Será integral, educará para la vida, con el objeto de desarrollar en las personas capacidades cognitivas, socioemocionales y físicas que les permitan alcanzar su bienestar, e</w:t>
      </w:r>
    </w:p>
    <w:p w:rsidR="00AB6C91" w:rsidRPr="006B132B" w:rsidRDefault="00AB6C91" w:rsidP="00AB6C91">
      <w:pPr>
        <w:pStyle w:val="Prrafodelista"/>
        <w:rPr>
          <w:rFonts w:ascii="Arial" w:hAnsi="Arial" w:cs="Arial"/>
          <w:sz w:val="24"/>
          <w:szCs w:val="24"/>
        </w:rPr>
      </w:pPr>
    </w:p>
    <w:p w:rsidR="00AB6C91" w:rsidRPr="006B132B" w:rsidRDefault="00AB6C91" w:rsidP="00AB6C91">
      <w:pPr>
        <w:pStyle w:val="Prrafodelista"/>
        <w:numPr>
          <w:ilvl w:val="0"/>
          <w:numId w:val="3"/>
        </w:numPr>
        <w:spacing w:after="200"/>
        <w:rPr>
          <w:rFonts w:ascii="Arial" w:hAnsi="Arial" w:cs="Arial"/>
          <w:sz w:val="24"/>
          <w:szCs w:val="24"/>
        </w:rPr>
      </w:pPr>
      <w:r w:rsidRPr="006B132B">
        <w:rPr>
          <w:rFonts w:ascii="Arial" w:hAnsi="Arial" w:cs="Arial"/>
          <w:sz w:val="24"/>
          <w:szCs w:val="24"/>
        </w:rPr>
        <w:t>Será de excelencia, entendida como el mejoramiento integral constante que promueve el máximo logro de aprendizaje de los educandos, para el desarrollo de su pensamiento crítico y el fortalecimiento de los lazos entre escuela y comunidad;</w:t>
      </w:r>
    </w:p>
    <w:p w:rsidR="00AB6C91" w:rsidRPr="006B132B" w:rsidRDefault="00AB6C91" w:rsidP="00AB6C91">
      <w:pPr>
        <w:pStyle w:val="Compact"/>
        <w:ind w:left="480"/>
        <w:jc w:val="both"/>
        <w:rPr>
          <w:rFonts w:ascii="Arial" w:hAnsi="Arial" w:cs="Arial"/>
          <w:b/>
        </w:rPr>
      </w:pPr>
      <w:r w:rsidRPr="006B132B">
        <w:rPr>
          <w:rFonts w:ascii="Arial" w:hAnsi="Arial" w:cs="Arial"/>
          <w:b/>
        </w:rPr>
        <w:t>III. Se deroga</w:t>
      </w:r>
    </w:p>
    <w:p w:rsidR="00AB6C91" w:rsidRPr="006B132B" w:rsidRDefault="00AB6C91" w:rsidP="00AB6C91">
      <w:pPr>
        <w:pStyle w:val="Compact"/>
        <w:ind w:left="480"/>
        <w:jc w:val="both"/>
        <w:rPr>
          <w:rFonts w:ascii="Arial" w:hAnsi="Arial" w:cs="Arial"/>
          <w:b/>
        </w:rPr>
      </w:pPr>
    </w:p>
    <w:p w:rsidR="00AB6C91" w:rsidRPr="006B132B" w:rsidRDefault="00AB6C91" w:rsidP="00AB6C91">
      <w:pPr>
        <w:pStyle w:val="Compact"/>
        <w:ind w:left="480"/>
        <w:jc w:val="both"/>
        <w:rPr>
          <w:rFonts w:ascii="Arial" w:hAnsi="Arial" w:cs="Arial"/>
          <w:b/>
        </w:rPr>
      </w:pPr>
      <w:r w:rsidRPr="006B132B">
        <w:rPr>
          <w:rFonts w:ascii="Arial" w:hAnsi="Arial" w:cs="Arial"/>
          <w:b/>
        </w:rPr>
        <w:t>IV. …</w:t>
      </w:r>
    </w:p>
    <w:p w:rsidR="00AB6C91" w:rsidRPr="006B132B" w:rsidRDefault="00AB6C91" w:rsidP="00AB6C91">
      <w:pPr>
        <w:pStyle w:val="Compact"/>
        <w:tabs>
          <w:tab w:val="left" w:pos="993"/>
          <w:tab w:val="left" w:pos="1134"/>
        </w:tabs>
        <w:ind w:left="990" w:hanging="510"/>
        <w:jc w:val="both"/>
        <w:rPr>
          <w:rFonts w:ascii="Arial" w:hAnsi="Arial" w:cs="Arial"/>
        </w:rPr>
      </w:pPr>
      <w:r w:rsidRPr="006B132B">
        <w:rPr>
          <w:rFonts w:ascii="Arial" w:hAnsi="Arial" w:cs="Arial"/>
          <w:b/>
        </w:rPr>
        <w:lastRenderedPageBreak/>
        <w:t xml:space="preserve">V. </w:t>
      </w:r>
      <w:r w:rsidRPr="006B132B">
        <w:rPr>
          <w:rFonts w:ascii="Arial" w:hAnsi="Arial" w:cs="Arial"/>
          <w:b/>
        </w:rPr>
        <w:tab/>
      </w:r>
      <w:r w:rsidRPr="006B132B">
        <w:rPr>
          <w:rFonts w:ascii="Arial" w:hAnsi="Arial" w:cs="Arial"/>
        </w:rPr>
        <w:t>Toda persona tiene derecho a gozar de los beneficios del desarrollo de la ciencia y la innovación tecnológica. El Estado apoyará la investigación e innovación científica, humanística y tecnológica, y garantizará el acceso abierto a la información que derive de ella, para lo cual deberá proveer recursos y estímulos suficientes, conforme a las bases de coordinación, vinculación y participación que establezcan las leyes en la materia; además alentará el fortalecimiento y difusión de nuestra cultura;</w:t>
      </w:r>
    </w:p>
    <w:p w:rsidR="00AB6C91" w:rsidRPr="006B132B" w:rsidRDefault="00AB6C91" w:rsidP="00AB6C91">
      <w:pPr>
        <w:pStyle w:val="Compact"/>
        <w:tabs>
          <w:tab w:val="left" w:pos="993"/>
          <w:tab w:val="left" w:pos="1134"/>
        </w:tabs>
        <w:ind w:left="990" w:hanging="510"/>
        <w:jc w:val="both"/>
        <w:rPr>
          <w:rFonts w:ascii="Arial" w:hAnsi="Arial" w:cs="Arial"/>
        </w:rPr>
      </w:pPr>
    </w:p>
    <w:p w:rsidR="00AB6C91" w:rsidRPr="006B132B" w:rsidRDefault="00AB6C91" w:rsidP="00AB6C91">
      <w:pPr>
        <w:pStyle w:val="Compact"/>
        <w:tabs>
          <w:tab w:val="left" w:pos="993"/>
          <w:tab w:val="left" w:pos="1134"/>
        </w:tabs>
        <w:ind w:left="990" w:hanging="510"/>
        <w:jc w:val="both"/>
        <w:rPr>
          <w:rFonts w:ascii="Arial" w:hAnsi="Arial" w:cs="Arial"/>
        </w:rPr>
      </w:pPr>
      <w:r w:rsidRPr="006B132B">
        <w:rPr>
          <w:rFonts w:ascii="Arial" w:hAnsi="Arial" w:cs="Arial"/>
        </w:rPr>
        <w:t>VI. Los particulares podrán impartir educación en todos sus tipos y modalidades. En los términos que establezca la ley, el Estado otorgará y retirará el reconocimiento de validez oficial a los estudios que se realicen en planteles particulares. En el caso de la educación inicial, preescolar, primaria, secundaria y normal, los particulares deberán:</w:t>
      </w:r>
    </w:p>
    <w:p w:rsidR="00AB6C91" w:rsidRPr="006B132B" w:rsidRDefault="00AB6C91" w:rsidP="00AB6C91">
      <w:pPr>
        <w:pStyle w:val="Compact"/>
        <w:tabs>
          <w:tab w:val="left" w:pos="480"/>
        </w:tabs>
        <w:ind w:left="1350"/>
        <w:jc w:val="both"/>
        <w:rPr>
          <w:rFonts w:ascii="Arial" w:hAnsi="Arial" w:cs="Arial"/>
          <w:b/>
        </w:rPr>
      </w:pPr>
    </w:p>
    <w:p w:rsidR="00AB6C91" w:rsidRPr="006B132B" w:rsidRDefault="00AB6C91" w:rsidP="00AB6C91">
      <w:pPr>
        <w:pStyle w:val="Compact"/>
        <w:numPr>
          <w:ilvl w:val="0"/>
          <w:numId w:val="4"/>
        </w:numPr>
        <w:tabs>
          <w:tab w:val="left" w:pos="480"/>
        </w:tabs>
        <w:jc w:val="both"/>
        <w:rPr>
          <w:rFonts w:ascii="Arial" w:hAnsi="Arial" w:cs="Arial"/>
          <w:b/>
        </w:rPr>
      </w:pPr>
      <w:r w:rsidRPr="006B132B">
        <w:rPr>
          <w:rFonts w:ascii="Arial" w:hAnsi="Arial" w:cs="Arial"/>
        </w:rPr>
        <w:t>Impartir la educación con apego a los mismos fines y criterios que establece el párrafo cuarto, y la fracción II, así como cumplir los planes y programas a que se refieren los párrafos décimo primero y décimo segundo, y</w:t>
      </w:r>
    </w:p>
    <w:p w:rsidR="00AB6C91" w:rsidRPr="006B132B" w:rsidRDefault="00AB6C91" w:rsidP="00AB6C91">
      <w:pPr>
        <w:pStyle w:val="Compact"/>
        <w:tabs>
          <w:tab w:val="left" w:pos="480"/>
        </w:tabs>
        <w:ind w:left="1350"/>
        <w:jc w:val="both"/>
        <w:rPr>
          <w:rFonts w:ascii="Arial" w:hAnsi="Arial" w:cs="Arial"/>
          <w:b/>
        </w:rPr>
      </w:pPr>
    </w:p>
    <w:p w:rsidR="00AB6C91" w:rsidRPr="006B132B" w:rsidRDefault="00AB6C91" w:rsidP="00AB6C91">
      <w:pPr>
        <w:pStyle w:val="Compact"/>
        <w:numPr>
          <w:ilvl w:val="0"/>
          <w:numId w:val="4"/>
        </w:numPr>
        <w:tabs>
          <w:tab w:val="left" w:pos="480"/>
        </w:tabs>
        <w:jc w:val="both"/>
        <w:rPr>
          <w:rFonts w:ascii="Arial" w:hAnsi="Arial" w:cs="Arial"/>
          <w:b/>
        </w:rPr>
      </w:pPr>
      <w:r w:rsidRPr="006B132B">
        <w:rPr>
          <w:rFonts w:ascii="Arial" w:hAnsi="Arial" w:cs="Arial"/>
          <w:b/>
        </w:rPr>
        <w:t>…</w:t>
      </w:r>
    </w:p>
    <w:p w:rsidR="00AB6C91" w:rsidRPr="006B132B" w:rsidRDefault="00AB6C91" w:rsidP="00AB6C91">
      <w:pPr>
        <w:pStyle w:val="Prrafodelista"/>
        <w:rPr>
          <w:rFonts w:ascii="Arial" w:hAnsi="Arial" w:cs="Arial"/>
          <w:b/>
          <w:sz w:val="24"/>
          <w:szCs w:val="24"/>
        </w:rPr>
      </w:pPr>
    </w:p>
    <w:p w:rsidR="00AB6C91" w:rsidRPr="006B132B" w:rsidRDefault="00AB6C91" w:rsidP="00AB6C91">
      <w:pPr>
        <w:pStyle w:val="Compact"/>
        <w:tabs>
          <w:tab w:val="left" w:pos="993"/>
          <w:tab w:val="left" w:pos="1134"/>
        </w:tabs>
        <w:ind w:left="990" w:hanging="510"/>
        <w:jc w:val="both"/>
        <w:rPr>
          <w:rFonts w:ascii="Arial" w:hAnsi="Arial" w:cs="Arial"/>
          <w:b/>
        </w:rPr>
      </w:pPr>
      <w:r w:rsidRPr="006B132B">
        <w:rPr>
          <w:rFonts w:ascii="Arial" w:hAnsi="Arial" w:cs="Arial"/>
          <w:b/>
        </w:rPr>
        <w:t>VII. …</w:t>
      </w:r>
    </w:p>
    <w:p w:rsidR="00AB6C91" w:rsidRPr="006B132B" w:rsidRDefault="00AB6C91" w:rsidP="00AB6C91">
      <w:pPr>
        <w:pStyle w:val="Compact"/>
        <w:tabs>
          <w:tab w:val="left" w:pos="993"/>
          <w:tab w:val="left" w:pos="1134"/>
        </w:tabs>
        <w:ind w:left="990" w:hanging="510"/>
        <w:jc w:val="both"/>
        <w:rPr>
          <w:rFonts w:ascii="Arial" w:hAnsi="Arial" w:cs="Arial"/>
          <w:b/>
        </w:rPr>
      </w:pPr>
    </w:p>
    <w:p w:rsidR="00AB6C91" w:rsidRPr="006B132B" w:rsidRDefault="00AB6C91" w:rsidP="00AB6C91">
      <w:pPr>
        <w:pStyle w:val="Compact"/>
        <w:tabs>
          <w:tab w:val="left" w:pos="993"/>
          <w:tab w:val="left" w:pos="1134"/>
        </w:tabs>
        <w:ind w:left="990" w:hanging="510"/>
        <w:jc w:val="both"/>
        <w:rPr>
          <w:rFonts w:ascii="Arial" w:hAnsi="Arial" w:cs="Arial"/>
        </w:rPr>
      </w:pPr>
      <w:r w:rsidRPr="006B132B">
        <w:rPr>
          <w:rFonts w:ascii="Arial" w:hAnsi="Arial" w:cs="Arial"/>
          <w:b/>
        </w:rPr>
        <w:t xml:space="preserve">VIII. </w:t>
      </w:r>
      <w:r w:rsidRPr="006B132B">
        <w:rPr>
          <w:rFonts w:ascii="Arial" w:hAnsi="Arial" w:cs="Arial"/>
        </w:rPr>
        <w:t xml:space="preserve">El Congreso de la Unión, con el fin de unificar y coordinar la educación en toda la República, expedirá las leyes necesarias, destinadas a distribuir la función social educativa entre la Federación, las entidades federativas y los Municipios, a fijar las aportaciones económicas correspondientes </w:t>
      </w:r>
      <w:proofErr w:type="gramStart"/>
      <w:r w:rsidRPr="006B132B">
        <w:rPr>
          <w:rFonts w:ascii="Arial" w:hAnsi="Arial" w:cs="Arial"/>
        </w:rPr>
        <w:t>a</w:t>
      </w:r>
      <w:proofErr w:type="gramEnd"/>
      <w:r w:rsidRPr="006B132B">
        <w:rPr>
          <w:rFonts w:ascii="Arial" w:hAnsi="Arial" w:cs="Arial"/>
        </w:rPr>
        <w:t xml:space="preserve"> ese servicio público y a señalar las sanciones aplicables a los funcionarios que no cumplan o no hagan cumplir las disposiciones relativas, lo mismo que a todos aquellos que las infrinjan;</w:t>
      </w:r>
    </w:p>
    <w:p w:rsidR="00AB6C91" w:rsidRPr="006B132B" w:rsidRDefault="00AB6C91" w:rsidP="00AB6C91">
      <w:pPr>
        <w:pStyle w:val="Compact"/>
        <w:tabs>
          <w:tab w:val="left" w:pos="993"/>
          <w:tab w:val="left" w:pos="1134"/>
        </w:tabs>
        <w:ind w:left="990" w:hanging="510"/>
        <w:jc w:val="both"/>
        <w:rPr>
          <w:rFonts w:ascii="Arial" w:hAnsi="Arial" w:cs="Arial"/>
        </w:rPr>
      </w:pPr>
    </w:p>
    <w:p w:rsidR="00AB6C91" w:rsidRPr="006B132B" w:rsidRDefault="00AB6C91" w:rsidP="00AB6C91">
      <w:pPr>
        <w:pStyle w:val="Compact"/>
        <w:tabs>
          <w:tab w:val="left" w:pos="993"/>
          <w:tab w:val="left" w:pos="1134"/>
        </w:tabs>
        <w:ind w:left="990" w:hanging="510"/>
        <w:jc w:val="both"/>
        <w:rPr>
          <w:rFonts w:ascii="Arial" w:hAnsi="Arial" w:cs="Arial"/>
        </w:rPr>
      </w:pPr>
      <w:r w:rsidRPr="006B132B">
        <w:rPr>
          <w:rFonts w:ascii="Arial" w:hAnsi="Arial" w:cs="Arial"/>
          <w:b/>
        </w:rPr>
        <w:t>IX.</w:t>
      </w:r>
      <w:r w:rsidRPr="006B132B">
        <w:rPr>
          <w:rFonts w:ascii="Arial" w:hAnsi="Arial" w:cs="Arial"/>
        </w:rPr>
        <w:t xml:space="preserve"> </w:t>
      </w:r>
      <w:r w:rsidRPr="006B132B">
        <w:rPr>
          <w:rFonts w:ascii="Arial" w:hAnsi="Arial" w:cs="Arial"/>
        </w:rPr>
        <w:tab/>
        <w:t xml:space="preserve">Para contribuir al cumplimiento de los objetivos de este artículo, se crea el Sistema Nacional de Mejora Continua de la Educación, que será coordinado por un organismo público descentralizado, con autonomía técnica, operativa, presupuestaria, de decisión y de gestión, con personalidad jurídica y patrimonio propios, no sectorizado, al que le corresponderá: </w:t>
      </w:r>
    </w:p>
    <w:p w:rsidR="00AB6C91" w:rsidRPr="006B132B" w:rsidRDefault="00AB6C91" w:rsidP="00AB6C91">
      <w:pPr>
        <w:pStyle w:val="Compact"/>
        <w:tabs>
          <w:tab w:val="left" w:pos="993"/>
          <w:tab w:val="left" w:pos="1134"/>
        </w:tabs>
        <w:ind w:left="990" w:hanging="510"/>
        <w:jc w:val="both"/>
        <w:rPr>
          <w:rFonts w:ascii="Arial" w:hAnsi="Arial" w:cs="Arial"/>
        </w:rPr>
      </w:pPr>
    </w:p>
    <w:p w:rsidR="00AB6C91" w:rsidRPr="006B132B" w:rsidRDefault="00AB6C91" w:rsidP="00AB6C91">
      <w:pPr>
        <w:pStyle w:val="Compact"/>
        <w:numPr>
          <w:ilvl w:val="0"/>
          <w:numId w:val="5"/>
        </w:numPr>
        <w:tabs>
          <w:tab w:val="left" w:pos="480"/>
        </w:tabs>
        <w:jc w:val="both"/>
        <w:rPr>
          <w:rFonts w:ascii="Arial" w:hAnsi="Arial" w:cs="Arial"/>
          <w:b/>
        </w:rPr>
      </w:pPr>
      <w:r w:rsidRPr="006B132B">
        <w:rPr>
          <w:rFonts w:ascii="Arial" w:hAnsi="Arial" w:cs="Arial"/>
        </w:rPr>
        <w:t>Realizar estudios, investigaciones especializadas y evaluaciones diagnósticas, formativas e integrales del Sistema Educativo Nacional;</w:t>
      </w:r>
    </w:p>
    <w:p w:rsidR="00AB6C91" w:rsidRPr="006B132B" w:rsidRDefault="00AB6C91" w:rsidP="00AB6C91">
      <w:pPr>
        <w:pStyle w:val="Compact"/>
        <w:tabs>
          <w:tab w:val="left" w:pos="480"/>
        </w:tabs>
        <w:ind w:left="1350"/>
        <w:jc w:val="both"/>
        <w:rPr>
          <w:rFonts w:ascii="Arial" w:hAnsi="Arial" w:cs="Arial"/>
          <w:b/>
        </w:rPr>
      </w:pPr>
    </w:p>
    <w:p w:rsidR="00AB6C91" w:rsidRPr="006B132B" w:rsidRDefault="00AB6C91" w:rsidP="00AB6C91">
      <w:pPr>
        <w:pStyle w:val="Compact"/>
        <w:numPr>
          <w:ilvl w:val="0"/>
          <w:numId w:val="5"/>
        </w:numPr>
        <w:tabs>
          <w:tab w:val="left" w:pos="480"/>
        </w:tabs>
        <w:jc w:val="both"/>
        <w:rPr>
          <w:rFonts w:ascii="Arial" w:hAnsi="Arial" w:cs="Arial"/>
        </w:rPr>
      </w:pPr>
      <w:r w:rsidRPr="006B132B">
        <w:rPr>
          <w:rFonts w:ascii="Arial" w:hAnsi="Arial" w:cs="Arial"/>
        </w:rPr>
        <w:t>Determinar indicadores de resultados de la mejora continua de la educación;</w:t>
      </w:r>
    </w:p>
    <w:p w:rsidR="00AB6C91" w:rsidRPr="006B132B" w:rsidRDefault="00AB6C91" w:rsidP="00AB6C91">
      <w:pPr>
        <w:pStyle w:val="Prrafodelista"/>
        <w:rPr>
          <w:rFonts w:ascii="Arial" w:hAnsi="Arial" w:cs="Arial"/>
          <w:sz w:val="24"/>
          <w:szCs w:val="24"/>
        </w:rPr>
      </w:pPr>
    </w:p>
    <w:p w:rsidR="00AB6C91" w:rsidRPr="006B132B" w:rsidRDefault="00AB6C91" w:rsidP="00AB6C91">
      <w:pPr>
        <w:pStyle w:val="Compact"/>
        <w:numPr>
          <w:ilvl w:val="0"/>
          <w:numId w:val="5"/>
        </w:numPr>
        <w:tabs>
          <w:tab w:val="left" w:pos="480"/>
        </w:tabs>
        <w:jc w:val="both"/>
        <w:rPr>
          <w:rFonts w:ascii="Arial" w:hAnsi="Arial" w:cs="Arial"/>
        </w:rPr>
      </w:pPr>
      <w:r w:rsidRPr="006B132B">
        <w:rPr>
          <w:rFonts w:ascii="Arial" w:hAnsi="Arial" w:cs="Arial"/>
        </w:rPr>
        <w:t>Establecer los criterios que deben cumplir las instancias evaluadoras para los procesos valorativos, cualitativos, continuos y formativos de la mejora continua de la educación;</w:t>
      </w:r>
    </w:p>
    <w:p w:rsidR="00AB6C91" w:rsidRPr="006B132B" w:rsidRDefault="00AB6C91" w:rsidP="00AB6C91">
      <w:pPr>
        <w:pStyle w:val="Prrafodelista"/>
        <w:rPr>
          <w:rFonts w:ascii="Arial" w:hAnsi="Arial" w:cs="Arial"/>
          <w:sz w:val="24"/>
          <w:szCs w:val="24"/>
        </w:rPr>
      </w:pPr>
    </w:p>
    <w:p w:rsidR="00AB6C91" w:rsidRPr="006B132B" w:rsidRDefault="00AB6C91" w:rsidP="00AB6C91">
      <w:pPr>
        <w:pStyle w:val="Compact"/>
        <w:numPr>
          <w:ilvl w:val="0"/>
          <w:numId w:val="5"/>
        </w:numPr>
        <w:tabs>
          <w:tab w:val="left" w:pos="480"/>
        </w:tabs>
        <w:jc w:val="both"/>
        <w:rPr>
          <w:rFonts w:ascii="Arial" w:hAnsi="Arial" w:cs="Arial"/>
        </w:rPr>
      </w:pPr>
      <w:r w:rsidRPr="006B132B">
        <w:rPr>
          <w:rFonts w:ascii="Arial" w:hAnsi="Arial" w:cs="Arial"/>
        </w:rPr>
        <w:t xml:space="preserve">Emitir </w:t>
      </w:r>
      <w:r w:rsidRPr="006B132B">
        <w:rPr>
          <w:rFonts w:ascii="Arial" w:hAnsi="Arial" w:cs="Arial"/>
          <w:lang w:val="es-MX"/>
        </w:rPr>
        <w:t>lineamientos</w:t>
      </w:r>
      <w:r w:rsidRPr="006B132B">
        <w:rPr>
          <w:rFonts w:ascii="Arial" w:hAnsi="Arial" w:cs="Arial"/>
        </w:rPr>
        <w:t xml:space="preserve"> relacionados con el desarrollo del magisterio, el desempeño escolar, los resultados de aprendizaje; así como de la mejora de las escuelas, organización y profesionalización de la gestión escolar;</w:t>
      </w:r>
    </w:p>
    <w:p w:rsidR="00AB6C91" w:rsidRPr="006B132B" w:rsidRDefault="00AB6C91" w:rsidP="00AB6C91">
      <w:pPr>
        <w:pStyle w:val="Prrafodelista"/>
        <w:rPr>
          <w:rFonts w:ascii="Arial" w:hAnsi="Arial" w:cs="Arial"/>
          <w:sz w:val="24"/>
          <w:szCs w:val="24"/>
        </w:rPr>
      </w:pPr>
    </w:p>
    <w:p w:rsidR="00AB6C91" w:rsidRPr="006B132B" w:rsidRDefault="00AB6C91" w:rsidP="00AB6C91">
      <w:pPr>
        <w:pStyle w:val="Compact"/>
        <w:numPr>
          <w:ilvl w:val="0"/>
          <w:numId w:val="5"/>
        </w:numPr>
        <w:tabs>
          <w:tab w:val="left" w:pos="480"/>
        </w:tabs>
        <w:jc w:val="both"/>
        <w:rPr>
          <w:rFonts w:ascii="Arial" w:hAnsi="Arial" w:cs="Arial"/>
        </w:rPr>
      </w:pPr>
      <w:r w:rsidRPr="006B132B">
        <w:rPr>
          <w:rFonts w:ascii="Arial" w:hAnsi="Arial" w:cs="Arial"/>
        </w:rPr>
        <w:t>Proponer mecanismos de coordinación entre las autoridades educativas federal y de las entidades federativas para la atención de las necesidades de las personas en la materia;</w:t>
      </w:r>
    </w:p>
    <w:p w:rsidR="00AB6C91" w:rsidRPr="006B132B" w:rsidRDefault="00AB6C91" w:rsidP="00AB6C91">
      <w:pPr>
        <w:pStyle w:val="Prrafodelista"/>
        <w:rPr>
          <w:rFonts w:ascii="Arial" w:hAnsi="Arial" w:cs="Arial"/>
          <w:sz w:val="24"/>
          <w:szCs w:val="24"/>
        </w:rPr>
      </w:pPr>
    </w:p>
    <w:p w:rsidR="00AB6C91" w:rsidRPr="006B132B" w:rsidRDefault="00AB6C91" w:rsidP="00AB6C91">
      <w:pPr>
        <w:pStyle w:val="Compact"/>
        <w:numPr>
          <w:ilvl w:val="0"/>
          <w:numId w:val="5"/>
        </w:numPr>
        <w:tabs>
          <w:tab w:val="left" w:pos="480"/>
        </w:tabs>
        <w:jc w:val="both"/>
        <w:rPr>
          <w:rFonts w:ascii="Arial" w:hAnsi="Arial" w:cs="Arial"/>
        </w:rPr>
      </w:pPr>
      <w:r w:rsidRPr="006B132B">
        <w:rPr>
          <w:rFonts w:ascii="Arial" w:hAnsi="Arial" w:cs="Arial"/>
        </w:rPr>
        <w:t>Sugerir elementos que contribuyan a la mejora de los objetivos de la educación inicial, de los planes y programas de estudio de educación básica y media superior, así como para la educación inclusiva y de adultos, y</w:t>
      </w:r>
    </w:p>
    <w:p w:rsidR="00AB6C91" w:rsidRPr="006B132B" w:rsidRDefault="00AB6C91" w:rsidP="00AB6C91">
      <w:pPr>
        <w:pStyle w:val="Prrafodelista"/>
        <w:rPr>
          <w:rFonts w:ascii="Arial" w:hAnsi="Arial" w:cs="Arial"/>
          <w:sz w:val="24"/>
          <w:szCs w:val="24"/>
        </w:rPr>
      </w:pPr>
    </w:p>
    <w:p w:rsidR="00AB6C91" w:rsidRPr="006B132B" w:rsidRDefault="00AB6C91" w:rsidP="00AB6C91">
      <w:pPr>
        <w:pStyle w:val="Compact"/>
        <w:numPr>
          <w:ilvl w:val="0"/>
          <w:numId w:val="5"/>
        </w:numPr>
        <w:tabs>
          <w:tab w:val="left" w:pos="480"/>
        </w:tabs>
        <w:jc w:val="both"/>
        <w:rPr>
          <w:rFonts w:ascii="Arial" w:hAnsi="Arial" w:cs="Arial"/>
        </w:rPr>
      </w:pPr>
      <w:r w:rsidRPr="006B132B">
        <w:rPr>
          <w:rFonts w:ascii="Arial" w:hAnsi="Arial" w:cs="Arial"/>
        </w:rPr>
        <w:t>Generar y difundir información que contribuya a la mejora continua del Sistema Educativo Nacional.</w:t>
      </w:r>
    </w:p>
    <w:p w:rsidR="00AB6C91" w:rsidRPr="006B132B" w:rsidRDefault="00AB6C91" w:rsidP="00AB6C91">
      <w:pPr>
        <w:pStyle w:val="Prrafodelista"/>
        <w:rPr>
          <w:rFonts w:ascii="Arial" w:hAnsi="Arial" w:cs="Arial"/>
          <w:sz w:val="24"/>
          <w:szCs w:val="24"/>
        </w:rPr>
      </w:pPr>
    </w:p>
    <w:p w:rsidR="00AB6C91" w:rsidRPr="006B132B" w:rsidRDefault="00AB6C91" w:rsidP="00AB6C91">
      <w:pPr>
        <w:pStyle w:val="Compact"/>
        <w:tabs>
          <w:tab w:val="left" w:pos="993"/>
        </w:tabs>
        <w:ind w:left="990"/>
        <w:jc w:val="both"/>
        <w:rPr>
          <w:rFonts w:ascii="Arial" w:hAnsi="Arial" w:cs="Arial"/>
        </w:rPr>
      </w:pPr>
      <w:r w:rsidRPr="006B132B">
        <w:rPr>
          <w:rFonts w:ascii="Arial" w:hAnsi="Arial" w:cs="Arial"/>
        </w:rPr>
        <w:tab/>
        <w:t xml:space="preserve">La ley establecerá las reglas para la organización y funcionamiento del organismo para la mejora continua de la educación, el cual regirá sus actividades con apego a los principios de independencia, transparencia, objetividad, pertinencia, diversidad e inclusión. Definirá también los mecanismos y acciones necesarios que le permitan una eficaz colaboración y coordinación con las autoridades educativas federal y locales para el cumplimiento de sus respectivas funciones. </w:t>
      </w:r>
    </w:p>
    <w:p w:rsidR="00AB6C91" w:rsidRPr="006B132B" w:rsidRDefault="00AB6C91" w:rsidP="00AB6C91">
      <w:pPr>
        <w:pStyle w:val="Compact"/>
        <w:tabs>
          <w:tab w:val="left" w:pos="993"/>
        </w:tabs>
        <w:ind w:left="990"/>
        <w:jc w:val="both"/>
        <w:rPr>
          <w:rFonts w:ascii="Arial" w:hAnsi="Arial" w:cs="Arial"/>
        </w:rPr>
      </w:pPr>
    </w:p>
    <w:p w:rsidR="00AB6C91" w:rsidRPr="006B132B" w:rsidRDefault="00AB6C91" w:rsidP="00AB6C91">
      <w:pPr>
        <w:pStyle w:val="Compact"/>
        <w:tabs>
          <w:tab w:val="left" w:pos="993"/>
        </w:tabs>
        <w:ind w:left="990"/>
        <w:jc w:val="both"/>
        <w:rPr>
          <w:rFonts w:ascii="Arial" w:hAnsi="Arial" w:cs="Arial"/>
        </w:rPr>
      </w:pPr>
      <w:r w:rsidRPr="006B132B">
        <w:rPr>
          <w:rFonts w:ascii="Arial" w:hAnsi="Arial" w:cs="Arial"/>
        </w:rPr>
        <w:lastRenderedPageBreak/>
        <w:t>El organismo contará con una Junta Directiva, un Consejo Técnico de Educación y un Consejo Ciudadano.</w:t>
      </w:r>
    </w:p>
    <w:p w:rsidR="00AB6C91" w:rsidRPr="006B132B" w:rsidRDefault="00AB6C91" w:rsidP="00AB6C91">
      <w:pPr>
        <w:pStyle w:val="Compact"/>
        <w:tabs>
          <w:tab w:val="left" w:pos="993"/>
        </w:tabs>
        <w:ind w:left="990"/>
        <w:jc w:val="both"/>
        <w:rPr>
          <w:rFonts w:ascii="Arial" w:hAnsi="Arial" w:cs="Arial"/>
        </w:rPr>
      </w:pPr>
    </w:p>
    <w:p w:rsidR="00AB6C91" w:rsidRPr="006B132B" w:rsidRDefault="00AB6C91" w:rsidP="00AB6C91">
      <w:pPr>
        <w:pStyle w:val="Compact"/>
        <w:tabs>
          <w:tab w:val="left" w:pos="993"/>
        </w:tabs>
        <w:ind w:left="990"/>
        <w:jc w:val="both"/>
        <w:rPr>
          <w:rFonts w:ascii="Arial" w:hAnsi="Arial" w:cs="Arial"/>
        </w:rPr>
      </w:pPr>
      <w:r w:rsidRPr="006B132B">
        <w:rPr>
          <w:rFonts w:ascii="Arial" w:hAnsi="Arial" w:cs="Arial"/>
        </w:rPr>
        <w:t>La Junta Directiva será la responsable de la conducción, planeación, programación, organización y coordinación de los trabajos del organismo al que se refiere este artículo. Se integrará por cinco personas que durarán en su encargo siete años en forma escalonada y serán nombradas por la Cámara de Senadores, con el voto de las dos terceras partes de sus integrantes. El Presidente de la Junta Directiva será nombrado por sus integrantes y presidirá el Consejo Técnico de Educación.</w:t>
      </w:r>
    </w:p>
    <w:p w:rsidR="00AB6C91" w:rsidRPr="006B132B" w:rsidRDefault="00AB6C91" w:rsidP="00AB6C91">
      <w:pPr>
        <w:pStyle w:val="Compact"/>
        <w:tabs>
          <w:tab w:val="left" w:pos="993"/>
        </w:tabs>
        <w:ind w:left="990"/>
        <w:jc w:val="both"/>
        <w:rPr>
          <w:rFonts w:ascii="Arial" w:hAnsi="Arial" w:cs="Arial"/>
        </w:rPr>
      </w:pPr>
    </w:p>
    <w:p w:rsidR="00AB6C91" w:rsidRPr="006B132B" w:rsidRDefault="00AB6C91" w:rsidP="00AB6C91">
      <w:pPr>
        <w:pStyle w:val="Compact"/>
        <w:tabs>
          <w:tab w:val="left" w:pos="993"/>
        </w:tabs>
        <w:ind w:left="990"/>
        <w:jc w:val="both"/>
        <w:rPr>
          <w:rFonts w:ascii="Arial" w:hAnsi="Arial" w:cs="Arial"/>
        </w:rPr>
      </w:pPr>
      <w:r w:rsidRPr="006B132B">
        <w:rPr>
          <w:rFonts w:ascii="Arial" w:hAnsi="Arial" w:cs="Arial"/>
        </w:rPr>
        <w:t>El Consejo Técnico de Educación asesorará a la Junta Directiva en los términos que determine la ley, estará integrado por siete personas que durarán en el encargo cinco años en forma escalonada. Serán nombradas por la Cámara de Senadores, con el voto de las dos terceras partes de sus integrantes. En su composición se procurará la diversidad y representación de los tipos y modalidades educativos, así como la paridad de género. En caso de falta absoluta de alguno de sus integrantes, la persona sustituta será nombrada para concluir el periodo respectivo.</w:t>
      </w:r>
    </w:p>
    <w:p w:rsidR="00AB6C91" w:rsidRPr="006B132B" w:rsidRDefault="00AB6C91" w:rsidP="00AB6C91">
      <w:pPr>
        <w:pStyle w:val="Compact"/>
        <w:tabs>
          <w:tab w:val="left" w:pos="993"/>
        </w:tabs>
        <w:ind w:left="990"/>
        <w:jc w:val="both"/>
        <w:rPr>
          <w:rFonts w:ascii="Arial" w:hAnsi="Arial" w:cs="Arial"/>
        </w:rPr>
      </w:pPr>
    </w:p>
    <w:p w:rsidR="00AB6C91" w:rsidRPr="006B132B" w:rsidRDefault="00AB6C91" w:rsidP="00AB6C91">
      <w:pPr>
        <w:pStyle w:val="Compact"/>
        <w:tabs>
          <w:tab w:val="left" w:pos="993"/>
        </w:tabs>
        <w:ind w:left="990"/>
        <w:jc w:val="both"/>
        <w:rPr>
          <w:rFonts w:ascii="Arial" w:hAnsi="Arial" w:cs="Arial"/>
        </w:rPr>
      </w:pPr>
      <w:r w:rsidRPr="006B132B">
        <w:rPr>
          <w:rFonts w:ascii="Arial" w:hAnsi="Arial" w:cs="Arial"/>
        </w:rPr>
        <w:t>Las personas que integren la Junta Directiva y el Consejo Técnico de Educación, deberán ser especialistas en investigación, política educativa, temas pedagógicos o tener experiencia docente en cualquier tipo o modalidad educativa; además acreditar el grado académico de su especialidad y experiencia, no haber sido dirigente de algún partido político o candidato a ocupar un cargo de elección popular en los cuatro años anteriores a la designación y cumplir con los requisitos que establezca la ley. Sólo podrán ser removidos por causa grave en los términos del Título Cuarto de esta Constitución.</w:t>
      </w:r>
    </w:p>
    <w:p w:rsidR="00AB6C91" w:rsidRPr="006B132B" w:rsidRDefault="00AB6C91" w:rsidP="00AB6C91">
      <w:pPr>
        <w:pStyle w:val="Compact"/>
        <w:tabs>
          <w:tab w:val="left" w:pos="993"/>
        </w:tabs>
        <w:ind w:left="990"/>
        <w:jc w:val="both"/>
        <w:rPr>
          <w:rFonts w:ascii="Arial" w:hAnsi="Arial" w:cs="Arial"/>
        </w:rPr>
      </w:pPr>
    </w:p>
    <w:p w:rsidR="00AB6C91" w:rsidRPr="006B132B" w:rsidRDefault="00AB6C91" w:rsidP="00AB6C91">
      <w:pPr>
        <w:pStyle w:val="Compact"/>
        <w:tabs>
          <w:tab w:val="left" w:pos="993"/>
        </w:tabs>
        <w:ind w:left="990"/>
        <w:jc w:val="both"/>
        <w:rPr>
          <w:rFonts w:ascii="Arial" w:hAnsi="Arial" w:cs="Arial"/>
        </w:rPr>
      </w:pPr>
      <w:r w:rsidRPr="006B132B">
        <w:rPr>
          <w:rFonts w:ascii="Arial" w:hAnsi="Arial" w:cs="Arial"/>
        </w:rPr>
        <w:t xml:space="preserve">El organismo al que se refiere esta fracción, contará con un Consejo Ciudadano honorífico, integrado por representantes de los sectores involucrados en materia educativa. La ley determinará las atribuciones, organización y funcionamiento de dicho Consejo, y </w:t>
      </w:r>
    </w:p>
    <w:p w:rsidR="00AB6C91" w:rsidRPr="006B132B" w:rsidRDefault="00AB6C91" w:rsidP="00AB6C91">
      <w:pPr>
        <w:pStyle w:val="Compact"/>
        <w:tabs>
          <w:tab w:val="left" w:pos="993"/>
        </w:tabs>
        <w:jc w:val="both"/>
        <w:rPr>
          <w:rFonts w:ascii="Arial" w:hAnsi="Arial" w:cs="Arial"/>
        </w:rPr>
      </w:pPr>
    </w:p>
    <w:p w:rsidR="00AB6C91" w:rsidRPr="006B132B" w:rsidRDefault="00AB6C91" w:rsidP="00AB6C91">
      <w:pPr>
        <w:pStyle w:val="Compact"/>
        <w:tabs>
          <w:tab w:val="left" w:pos="993"/>
          <w:tab w:val="left" w:pos="1134"/>
        </w:tabs>
        <w:ind w:left="990" w:hanging="510"/>
        <w:jc w:val="both"/>
        <w:rPr>
          <w:rFonts w:ascii="Arial" w:hAnsi="Arial" w:cs="Arial"/>
        </w:rPr>
      </w:pPr>
      <w:r w:rsidRPr="006B132B">
        <w:rPr>
          <w:rFonts w:ascii="Arial" w:hAnsi="Arial" w:cs="Arial"/>
          <w:b/>
        </w:rPr>
        <w:t>X.</w:t>
      </w:r>
      <w:r w:rsidRPr="006B132B">
        <w:rPr>
          <w:rFonts w:ascii="Arial" w:hAnsi="Arial" w:cs="Arial"/>
        </w:rPr>
        <w:t xml:space="preserve"> </w:t>
      </w:r>
      <w:r w:rsidRPr="006B132B">
        <w:rPr>
          <w:rFonts w:ascii="Arial" w:hAnsi="Arial" w:cs="Arial"/>
        </w:rPr>
        <w:tab/>
        <w:t xml:space="preserve">La obligatoriedad de la educación superior corresponde al Estado. Las autoridades federal y locales establecerán políticas para fomentar la </w:t>
      </w:r>
      <w:r w:rsidRPr="006B132B">
        <w:rPr>
          <w:rFonts w:ascii="Arial" w:hAnsi="Arial" w:cs="Arial"/>
        </w:rPr>
        <w:lastRenderedPageBreak/>
        <w:t>inclusión, permanencia y continuidad, en términos que la ley señale. Asimismo, proporcionarán medios de acceso a este tipo educativo para las personas que cumplan con los requisitos dispuestos por las instituciones públicas.</w:t>
      </w:r>
    </w:p>
    <w:p w:rsidR="00AB6C91" w:rsidRPr="006B132B" w:rsidRDefault="00AB6C91" w:rsidP="00AB6C91">
      <w:pPr>
        <w:pStyle w:val="Textoindependiente"/>
        <w:rPr>
          <w:rFonts w:ascii="Arial" w:hAnsi="Arial" w:cs="Arial"/>
          <w:sz w:val="24"/>
          <w:szCs w:val="24"/>
        </w:rPr>
      </w:pPr>
    </w:p>
    <w:p w:rsidR="00AB6C91" w:rsidRPr="006B132B" w:rsidRDefault="00AB6C91" w:rsidP="00AB6C91">
      <w:pPr>
        <w:pStyle w:val="Textoindependiente"/>
        <w:rPr>
          <w:rFonts w:ascii="Arial" w:hAnsi="Arial" w:cs="Arial"/>
          <w:b/>
          <w:sz w:val="24"/>
          <w:szCs w:val="24"/>
        </w:rPr>
      </w:pPr>
      <w:r w:rsidRPr="006B132B">
        <w:rPr>
          <w:rFonts w:ascii="Arial" w:hAnsi="Arial" w:cs="Arial"/>
          <w:b/>
          <w:sz w:val="24"/>
          <w:szCs w:val="24"/>
        </w:rPr>
        <w:t>Artículo 31. ...</w:t>
      </w:r>
    </w:p>
    <w:p w:rsidR="00AB6C91" w:rsidRPr="006B132B" w:rsidRDefault="00AB6C91" w:rsidP="00AB6C91">
      <w:pPr>
        <w:pStyle w:val="Textoindependiente"/>
        <w:rPr>
          <w:rFonts w:ascii="Arial" w:hAnsi="Arial" w:cs="Arial"/>
          <w:b/>
          <w:sz w:val="24"/>
          <w:szCs w:val="24"/>
        </w:rPr>
      </w:pPr>
    </w:p>
    <w:p w:rsidR="00AB6C91" w:rsidRPr="006B132B" w:rsidRDefault="00AB6C91" w:rsidP="00AB6C91">
      <w:pPr>
        <w:pStyle w:val="Textoindependiente"/>
        <w:numPr>
          <w:ilvl w:val="0"/>
          <w:numId w:val="6"/>
        </w:numPr>
        <w:ind w:left="993" w:hanging="654"/>
        <w:rPr>
          <w:rFonts w:ascii="Arial" w:hAnsi="Arial" w:cs="Arial"/>
          <w:sz w:val="24"/>
          <w:szCs w:val="24"/>
        </w:rPr>
      </w:pPr>
      <w:r w:rsidRPr="006B132B">
        <w:rPr>
          <w:rFonts w:ascii="Arial" w:hAnsi="Arial" w:cs="Arial"/>
          <w:sz w:val="24"/>
          <w:szCs w:val="24"/>
        </w:rPr>
        <w:t>Ser responsables de que sus hijas, hijos o pupilos menores de dieciocho años concurran a las escuelas, para recibir la educación obligatoria y, en su caso, reciban la militar, en los términos que establezca la ley, así como participar en su proceso educativo, al revisar su progreso y desempeño, velando siempre por su bienestar y desarrollo;</w:t>
      </w:r>
    </w:p>
    <w:p w:rsidR="00AB6C91" w:rsidRPr="006B132B" w:rsidRDefault="00AB6C91" w:rsidP="00AB6C91">
      <w:pPr>
        <w:pStyle w:val="Textoindependiente"/>
        <w:ind w:firstLine="339"/>
        <w:rPr>
          <w:rFonts w:ascii="Arial" w:hAnsi="Arial" w:cs="Arial"/>
          <w:b/>
          <w:sz w:val="24"/>
          <w:szCs w:val="24"/>
        </w:rPr>
      </w:pPr>
      <w:r w:rsidRPr="006B132B">
        <w:rPr>
          <w:rFonts w:ascii="Arial" w:hAnsi="Arial" w:cs="Arial"/>
          <w:b/>
          <w:sz w:val="24"/>
          <w:szCs w:val="24"/>
        </w:rPr>
        <w:t>II.</w:t>
      </w:r>
      <w:r w:rsidRPr="006B132B">
        <w:rPr>
          <w:rFonts w:ascii="Arial" w:hAnsi="Arial" w:cs="Arial"/>
          <w:sz w:val="24"/>
          <w:szCs w:val="24"/>
        </w:rPr>
        <w:t xml:space="preserve"> a</w:t>
      </w:r>
      <w:r w:rsidRPr="006B132B">
        <w:rPr>
          <w:rFonts w:ascii="Arial" w:hAnsi="Arial" w:cs="Arial"/>
          <w:b/>
          <w:sz w:val="24"/>
          <w:szCs w:val="24"/>
        </w:rPr>
        <w:t xml:space="preserve"> IV. ...</w:t>
      </w:r>
    </w:p>
    <w:p w:rsidR="00AB6C91" w:rsidRPr="006B132B" w:rsidRDefault="00AB6C91" w:rsidP="00AB6C91">
      <w:pPr>
        <w:pStyle w:val="Textoindependiente"/>
        <w:rPr>
          <w:rFonts w:ascii="Arial" w:hAnsi="Arial" w:cs="Arial"/>
          <w:b/>
          <w:sz w:val="24"/>
          <w:szCs w:val="24"/>
        </w:rPr>
      </w:pPr>
    </w:p>
    <w:p w:rsidR="00AB6C91" w:rsidRPr="006B132B" w:rsidRDefault="00AB6C91" w:rsidP="00AB6C91">
      <w:pPr>
        <w:pStyle w:val="Textoindependiente"/>
        <w:rPr>
          <w:rFonts w:ascii="Arial" w:hAnsi="Arial" w:cs="Arial"/>
          <w:b/>
          <w:sz w:val="24"/>
          <w:szCs w:val="24"/>
        </w:rPr>
      </w:pPr>
      <w:r w:rsidRPr="006B132B">
        <w:rPr>
          <w:rFonts w:ascii="Arial" w:hAnsi="Arial" w:cs="Arial"/>
          <w:b/>
          <w:sz w:val="24"/>
          <w:szCs w:val="24"/>
        </w:rPr>
        <w:t>Artículo 73. ...</w:t>
      </w:r>
    </w:p>
    <w:p w:rsidR="00AB6C91" w:rsidRPr="006B132B" w:rsidRDefault="00AB6C91" w:rsidP="00AB6C91">
      <w:pPr>
        <w:pStyle w:val="Textoindependiente"/>
        <w:rPr>
          <w:rFonts w:ascii="Arial" w:hAnsi="Arial" w:cs="Arial"/>
          <w:b/>
          <w:sz w:val="24"/>
          <w:szCs w:val="24"/>
        </w:rPr>
      </w:pPr>
    </w:p>
    <w:p w:rsidR="00AB6C91" w:rsidRPr="006B132B" w:rsidRDefault="00AB6C91" w:rsidP="00AB6C91">
      <w:pPr>
        <w:pStyle w:val="Textoindependiente"/>
        <w:ind w:firstLine="360"/>
        <w:rPr>
          <w:rFonts w:ascii="Arial" w:hAnsi="Arial" w:cs="Arial"/>
          <w:b/>
          <w:sz w:val="24"/>
          <w:szCs w:val="24"/>
        </w:rPr>
      </w:pPr>
      <w:r w:rsidRPr="006B132B">
        <w:rPr>
          <w:rFonts w:ascii="Arial" w:hAnsi="Arial" w:cs="Arial"/>
          <w:b/>
          <w:sz w:val="24"/>
          <w:szCs w:val="24"/>
        </w:rPr>
        <w:t>I.</w:t>
      </w:r>
      <w:r w:rsidRPr="006B132B">
        <w:rPr>
          <w:rFonts w:ascii="Arial" w:hAnsi="Arial" w:cs="Arial"/>
          <w:sz w:val="24"/>
          <w:szCs w:val="24"/>
        </w:rPr>
        <w:t xml:space="preserve"> a</w:t>
      </w:r>
      <w:r w:rsidRPr="006B132B">
        <w:rPr>
          <w:rFonts w:ascii="Arial" w:hAnsi="Arial" w:cs="Arial"/>
          <w:b/>
          <w:sz w:val="24"/>
          <w:szCs w:val="24"/>
        </w:rPr>
        <w:t xml:space="preserve"> XXIV. ...</w:t>
      </w:r>
    </w:p>
    <w:p w:rsidR="00AB6C91" w:rsidRDefault="00AB6C91" w:rsidP="00AB6C91">
      <w:pPr>
        <w:pStyle w:val="Compact"/>
        <w:tabs>
          <w:tab w:val="left" w:pos="993"/>
          <w:tab w:val="left" w:pos="1134"/>
        </w:tabs>
        <w:ind w:left="990" w:hanging="510"/>
        <w:jc w:val="both"/>
        <w:rPr>
          <w:rFonts w:ascii="Arial" w:hAnsi="Arial" w:cs="Arial"/>
          <w:b/>
        </w:rPr>
      </w:pPr>
    </w:p>
    <w:p w:rsidR="00AB6C91" w:rsidRPr="006B132B" w:rsidRDefault="00AB6C91" w:rsidP="00AB6C91">
      <w:pPr>
        <w:pStyle w:val="Compact"/>
        <w:tabs>
          <w:tab w:val="left" w:pos="993"/>
          <w:tab w:val="left" w:pos="1134"/>
        </w:tabs>
        <w:ind w:left="990" w:hanging="510"/>
        <w:jc w:val="both"/>
        <w:rPr>
          <w:rFonts w:ascii="Arial" w:hAnsi="Arial" w:cs="Arial"/>
        </w:rPr>
      </w:pPr>
      <w:r w:rsidRPr="006B132B">
        <w:rPr>
          <w:rFonts w:ascii="Arial" w:hAnsi="Arial" w:cs="Arial"/>
          <w:b/>
        </w:rPr>
        <w:t xml:space="preserve">XXV.  </w:t>
      </w:r>
      <w:r w:rsidRPr="006B132B">
        <w:rPr>
          <w:rFonts w:ascii="Arial" w:hAnsi="Arial" w:cs="Arial"/>
        </w:rPr>
        <w:t xml:space="preserve">De establecer el Sistema para la Carrera de las Maestras y los Maestros, en términos del artículo 3o. de esta Constitución; establecer, organizar y sostener en toda la República escuelas rurales, elementales, media superiores, superiores, secundarias y profesionales; de investigación científica, de bellas artes y de enseñanza técnica, escuelas prácticas de agricultura y de minería, de artes y oficios, museos, bibliotecas, observatorios y demás institutos concernientes a la cultura general de los habitantes de la nación y legislar en todo lo que se refiere a dichas instituciones; para legislar sobre vestigios o restos fósiles y sobre monumentos arqueológicos, artísticos e históricos, cuya conservación sea de interés nacional; así como para dictar las leyes encaminadas a distribuir convenientemente entre la Federación, las entidades federativas y los Municipios el ejercicio de la función educativa y las aportaciones económicas correspondientes a ese servicio público, buscando unificar y coordinar la educación en toda la República, y para asegurar el cumplimiento de los fines de la educación y su mejora continua en un </w:t>
      </w:r>
      <w:r w:rsidRPr="006B132B">
        <w:rPr>
          <w:rFonts w:ascii="Arial" w:hAnsi="Arial" w:cs="Arial"/>
        </w:rPr>
        <w:lastRenderedPageBreak/>
        <w:t>marco de inclusión y diversidad. Los Títulos que se expidan por los establecimientos de que se trata surtirán sus efectos en toda la República. Para legislar en materia de derechos de autor y otras figuras de la propiedad intelectual relacionadas con la misma;</w:t>
      </w:r>
    </w:p>
    <w:p w:rsidR="00AB6C91" w:rsidRPr="006B132B" w:rsidRDefault="00AB6C91" w:rsidP="00AB6C91">
      <w:pPr>
        <w:pStyle w:val="Compact"/>
        <w:tabs>
          <w:tab w:val="left" w:pos="993"/>
          <w:tab w:val="left" w:pos="1134"/>
        </w:tabs>
        <w:ind w:left="990" w:hanging="510"/>
        <w:jc w:val="both"/>
        <w:rPr>
          <w:rFonts w:ascii="Arial" w:hAnsi="Arial" w:cs="Arial"/>
        </w:rPr>
      </w:pPr>
    </w:p>
    <w:p w:rsidR="00AB6C91" w:rsidRPr="006B132B" w:rsidRDefault="00AB6C91" w:rsidP="00AB6C91">
      <w:pPr>
        <w:pStyle w:val="Compact"/>
        <w:tabs>
          <w:tab w:val="left" w:pos="993"/>
          <w:tab w:val="left" w:pos="1134"/>
        </w:tabs>
        <w:ind w:left="990" w:hanging="510"/>
        <w:jc w:val="both"/>
        <w:rPr>
          <w:rFonts w:ascii="Arial" w:hAnsi="Arial" w:cs="Arial"/>
          <w:b/>
        </w:rPr>
      </w:pPr>
      <w:r w:rsidRPr="006B132B">
        <w:rPr>
          <w:rFonts w:ascii="Arial" w:hAnsi="Arial" w:cs="Arial"/>
          <w:b/>
        </w:rPr>
        <w:t>XXVI.</w:t>
      </w:r>
      <w:r w:rsidRPr="006B132B">
        <w:rPr>
          <w:rFonts w:ascii="Arial" w:hAnsi="Arial" w:cs="Arial"/>
        </w:rPr>
        <w:t xml:space="preserve"> a</w:t>
      </w:r>
      <w:r w:rsidRPr="006B132B">
        <w:rPr>
          <w:rFonts w:ascii="Arial" w:hAnsi="Arial" w:cs="Arial"/>
          <w:b/>
        </w:rPr>
        <w:t xml:space="preserve"> XXIX-E. …</w:t>
      </w:r>
    </w:p>
    <w:p w:rsidR="00AB6C91" w:rsidRPr="006B132B" w:rsidRDefault="00AB6C91" w:rsidP="00AB6C91">
      <w:pPr>
        <w:pStyle w:val="Compact"/>
        <w:tabs>
          <w:tab w:val="left" w:pos="993"/>
          <w:tab w:val="left" w:pos="1134"/>
        </w:tabs>
        <w:ind w:left="990" w:hanging="510"/>
        <w:jc w:val="both"/>
        <w:rPr>
          <w:rFonts w:ascii="Arial" w:hAnsi="Arial" w:cs="Arial"/>
        </w:rPr>
      </w:pPr>
    </w:p>
    <w:p w:rsidR="00AB6C91" w:rsidRPr="006B132B" w:rsidRDefault="00AB6C91" w:rsidP="00AB6C91">
      <w:pPr>
        <w:pStyle w:val="Compact"/>
        <w:tabs>
          <w:tab w:val="left" w:pos="993"/>
          <w:tab w:val="left" w:pos="1134"/>
        </w:tabs>
        <w:ind w:left="1410" w:hanging="930"/>
        <w:jc w:val="both"/>
        <w:rPr>
          <w:rFonts w:ascii="Arial" w:hAnsi="Arial" w:cs="Arial"/>
        </w:rPr>
      </w:pPr>
      <w:r w:rsidRPr="006B132B">
        <w:rPr>
          <w:rFonts w:ascii="Arial" w:hAnsi="Arial" w:cs="Arial"/>
          <w:b/>
        </w:rPr>
        <w:t>XXIX-F.</w:t>
      </w:r>
      <w:r w:rsidRPr="006B132B">
        <w:rPr>
          <w:rFonts w:ascii="Arial" w:hAnsi="Arial" w:cs="Arial"/>
        </w:rPr>
        <w:tab/>
        <w:t>Para expedir leyes tendientes a la promoción de la inversion mexicana, la regulación de la inversión extranjera, la transferencia de tecnología y la generación, difusión y aplicación de los conocimientos científicos y tecnológicos que requiere el desarrollo nacional. Asimismo, para legislar en materia de ciencia, tecnología e innovación, estableciendo bases generales de coordinación entre la Federación, las entidades federativas, los Municipios y las demarcaciones territoriales de la Ciudad de México, en el ámbito de sus respectivas competencias, así como la participación de los sectores social y privado, con el objeto de consolidar el Sistema Nacional de Ciencia, Tecnología e Innovación;</w:t>
      </w:r>
    </w:p>
    <w:p w:rsidR="00AB6C91" w:rsidRPr="006B132B" w:rsidRDefault="00AB6C91" w:rsidP="00AB6C91">
      <w:pPr>
        <w:pStyle w:val="Compact"/>
        <w:tabs>
          <w:tab w:val="left" w:pos="993"/>
          <w:tab w:val="left" w:pos="1134"/>
        </w:tabs>
        <w:ind w:left="1410" w:hanging="930"/>
        <w:jc w:val="both"/>
        <w:rPr>
          <w:rFonts w:ascii="Arial" w:hAnsi="Arial" w:cs="Arial"/>
        </w:rPr>
      </w:pPr>
    </w:p>
    <w:p w:rsidR="00AB6C91" w:rsidRPr="006B132B" w:rsidRDefault="00AB6C91" w:rsidP="00AB6C91">
      <w:pPr>
        <w:pStyle w:val="Compact"/>
        <w:tabs>
          <w:tab w:val="left" w:pos="993"/>
          <w:tab w:val="left" w:pos="1134"/>
        </w:tabs>
        <w:ind w:left="1410" w:hanging="930"/>
        <w:jc w:val="both"/>
        <w:rPr>
          <w:rFonts w:ascii="Arial" w:hAnsi="Arial" w:cs="Arial"/>
          <w:b/>
        </w:rPr>
      </w:pPr>
      <w:r w:rsidRPr="006B132B">
        <w:rPr>
          <w:rFonts w:ascii="Arial" w:hAnsi="Arial" w:cs="Arial"/>
          <w:b/>
        </w:rPr>
        <w:t>XXIX-G.</w:t>
      </w:r>
      <w:r w:rsidRPr="006B132B">
        <w:rPr>
          <w:rFonts w:ascii="Arial" w:hAnsi="Arial" w:cs="Arial"/>
        </w:rPr>
        <w:t xml:space="preserve"> a </w:t>
      </w:r>
      <w:r w:rsidRPr="006B132B">
        <w:rPr>
          <w:rFonts w:ascii="Arial" w:hAnsi="Arial" w:cs="Arial"/>
          <w:b/>
        </w:rPr>
        <w:t>XXXI. ...</w:t>
      </w:r>
    </w:p>
    <w:p w:rsidR="00AB6C91" w:rsidRPr="006B132B" w:rsidRDefault="00AB6C91" w:rsidP="00AB6C91">
      <w:pPr>
        <w:pStyle w:val="Compact"/>
        <w:tabs>
          <w:tab w:val="left" w:pos="993"/>
          <w:tab w:val="left" w:pos="1134"/>
        </w:tabs>
        <w:jc w:val="both"/>
        <w:rPr>
          <w:rFonts w:ascii="Arial" w:hAnsi="Arial" w:cs="Arial"/>
          <w:b/>
        </w:rPr>
      </w:pPr>
    </w:p>
    <w:p w:rsidR="00AB6C91" w:rsidRPr="006B132B" w:rsidRDefault="00AB6C91" w:rsidP="00AB6C91">
      <w:pPr>
        <w:pStyle w:val="Compact"/>
        <w:tabs>
          <w:tab w:val="left" w:pos="993"/>
          <w:tab w:val="left" w:pos="1134"/>
        </w:tabs>
        <w:jc w:val="center"/>
        <w:rPr>
          <w:rFonts w:ascii="Arial" w:hAnsi="Arial" w:cs="Arial"/>
          <w:b/>
        </w:rPr>
      </w:pPr>
      <w:r w:rsidRPr="006B132B">
        <w:rPr>
          <w:rFonts w:ascii="Arial" w:hAnsi="Arial" w:cs="Arial"/>
          <w:b/>
        </w:rPr>
        <w:t>Transitorios</w:t>
      </w:r>
    </w:p>
    <w:p w:rsidR="00AB6C91" w:rsidRPr="006B132B" w:rsidRDefault="00AB6C91" w:rsidP="00AB6C91">
      <w:pPr>
        <w:pStyle w:val="Compact"/>
        <w:tabs>
          <w:tab w:val="left" w:pos="993"/>
          <w:tab w:val="left" w:pos="1134"/>
        </w:tabs>
        <w:jc w:val="center"/>
        <w:rPr>
          <w:rFonts w:ascii="Arial" w:hAnsi="Arial" w:cs="Arial"/>
          <w:b/>
        </w:rPr>
      </w:pPr>
    </w:p>
    <w:p w:rsidR="00AB6C91" w:rsidRPr="006B132B" w:rsidRDefault="00AB6C91" w:rsidP="00AB6C91">
      <w:pPr>
        <w:pStyle w:val="Compact"/>
        <w:tabs>
          <w:tab w:val="left" w:pos="993"/>
          <w:tab w:val="left" w:pos="1134"/>
        </w:tabs>
        <w:jc w:val="both"/>
        <w:rPr>
          <w:rFonts w:ascii="Arial" w:hAnsi="Arial" w:cs="Arial"/>
        </w:rPr>
      </w:pPr>
      <w:r w:rsidRPr="006B132B">
        <w:rPr>
          <w:rFonts w:ascii="Arial" w:hAnsi="Arial" w:cs="Arial"/>
          <w:b/>
        </w:rPr>
        <w:t>Primero.</w:t>
      </w:r>
      <w:r w:rsidRPr="006B132B">
        <w:rPr>
          <w:rFonts w:ascii="Arial" w:hAnsi="Arial" w:cs="Arial"/>
        </w:rPr>
        <w:t xml:space="preserve"> El presente Decreto entrará en vigor al día siguiente de su publicación en el Diario Oficial de la Federación.</w:t>
      </w:r>
    </w:p>
    <w:p w:rsidR="00AB6C91" w:rsidRPr="006B132B" w:rsidRDefault="00AB6C91" w:rsidP="00AB6C91">
      <w:pPr>
        <w:pStyle w:val="Compact"/>
        <w:tabs>
          <w:tab w:val="left" w:pos="993"/>
          <w:tab w:val="left" w:pos="1134"/>
        </w:tabs>
        <w:jc w:val="both"/>
        <w:rPr>
          <w:rFonts w:ascii="Arial" w:hAnsi="Arial" w:cs="Arial"/>
        </w:rPr>
      </w:pPr>
    </w:p>
    <w:p w:rsidR="00AB6C91" w:rsidRPr="006B132B" w:rsidRDefault="00AB6C91" w:rsidP="00AB6C91">
      <w:pPr>
        <w:pStyle w:val="Compact"/>
        <w:tabs>
          <w:tab w:val="left" w:pos="993"/>
          <w:tab w:val="left" w:pos="1134"/>
        </w:tabs>
        <w:jc w:val="both"/>
        <w:rPr>
          <w:rFonts w:ascii="Arial" w:hAnsi="Arial" w:cs="Arial"/>
        </w:rPr>
      </w:pPr>
      <w:r w:rsidRPr="006B132B">
        <w:rPr>
          <w:rFonts w:ascii="Arial" w:hAnsi="Arial" w:cs="Arial"/>
          <w:b/>
        </w:rPr>
        <w:t>Segundo.</w:t>
      </w:r>
      <w:r w:rsidRPr="006B132B">
        <w:rPr>
          <w:rFonts w:ascii="Arial" w:hAnsi="Arial" w:cs="Arial"/>
        </w:rPr>
        <w:t xml:space="preserve"> A partir de la entrada en vigor de este Decreto se abroga la Ley General del Servicio Profesional Docente, se derogan todas las disposiciones contenidas en las leyes secundarias y quedan sin efectos los reglamentos, acuerdos y disposiciones de carácter general contrarias a este Decreto.</w:t>
      </w:r>
    </w:p>
    <w:p w:rsidR="00AB6C91" w:rsidRPr="006B132B" w:rsidRDefault="00AB6C91" w:rsidP="00AB6C91">
      <w:pPr>
        <w:pStyle w:val="Compact"/>
        <w:tabs>
          <w:tab w:val="left" w:pos="993"/>
          <w:tab w:val="left" w:pos="1134"/>
        </w:tabs>
        <w:jc w:val="both"/>
        <w:rPr>
          <w:rFonts w:ascii="Arial" w:hAnsi="Arial" w:cs="Arial"/>
        </w:rPr>
      </w:pPr>
    </w:p>
    <w:p w:rsidR="00AB6C91" w:rsidRPr="006B132B" w:rsidRDefault="00AB6C91" w:rsidP="00AB6C91">
      <w:pPr>
        <w:pStyle w:val="Compact"/>
        <w:tabs>
          <w:tab w:val="left" w:pos="993"/>
          <w:tab w:val="left" w:pos="1134"/>
        </w:tabs>
        <w:jc w:val="both"/>
        <w:rPr>
          <w:rFonts w:ascii="Arial" w:hAnsi="Arial" w:cs="Arial"/>
        </w:rPr>
      </w:pPr>
      <w:r w:rsidRPr="006B132B">
        <w:rPr>
          <w:rFonts w:ascii="Arial" w:hAnsi="Arial" w:cs="Arial"/>
        </w:rPr>
        <w:t>Hasta en tanto el Congreso de la Unión expida la ley en materia del Sistema para la Carrera de las Maestras y los Maestros, queda suspendida cualquier evaluación y permanecerán vigentes las disposiciones que facultan a la actual Coordinación Nacional del Servicio Profesional Docente de la Secretaría de Educación Pública, para proveer las medidas necesarias y dar cumplimiento a los procesos derivados del Servicio Profesional Docente.</w:t>
      </w:r>
    </w:p>
    <w:p w:rsidR="00AB6C91" w:rsidRPr="006B132B" w:rsidRDefault="00AB6C91" w:rsidP="00AB6C91">
      <w:pPr>
        <w:pStyle w:val="Compact"/>
        <w:tabs>
          <w:tab w:val="left" w:pos="993"/>
          <w:tab w:val="left" w:pos="1134"/>
        </w:tabs>
        <w:jc w:val="both"/>
        <w:rPr>
          <w:rFonts w:ascii="Arial" w:hAnsi="Arial" w:cs="Arial"/>
        </w:rPr>
      </w:pPr>
    </w:p>
    <w:p w:rsidR="00AB6C91" w:rsidRPr="006B132B" w:rsidRDefault="00AB6C91" w:rsidP="00AB6C91">
      <w:pPr>
        <w:pStyle w:val="Compact"/>
        <w:tabs>
          <w:tab w:val="left" w:pos="993"/>
          <w:tab w:val="left" w:pos="1134"/>
        </w:tabs>
        <w:jc w:val="both"/>
        <w:rPr>
          <w:rFonts w:ascii="Arial" w:hAnsi="Arial" w:cs="Arial"/>
        </w:rPr>
      </w:pPr>
      <w:r w:rsidRPr="006B132B">
        <w:rPr>
          <w:rFonts w:ascii="Arial" w:hAnsi="Arial" w:cs="Arial"/>
        </w:rPr>
        <w:t>En la aplicación de este Decreto se respetarán los derechos adquiridos de las maestras y los maestros, los cuales no podrán ser restringidos o afectados de manera retroactiva con las disposiciones de nueva creación.</w:t>
      </w:r>
    </w:p>
    <w:p w:rsidR="00AB6C91" w:rsidRPr="006B132B" w:rsidRDefault="00AB6C91" w:rsidP="00AB6C91">
      <w:pPr>
        <w:pStyle w:val="Compact"/>
        <w:tabs>
          <w:tab w:val="left" w:pos="993"/>
          <w:tab w:val="left" w:pos="1134"/>
        </w:tabs>
        <w:jc w:val="both"/>
        <w:rPr>
          <w:rFonts w:ascii="Arial" w:hAnsi="Arial" w:cs="Arial"/>
        </w:rPr>
      </w:pPr>
    </w:p>
    <w:p w:rsidR="00AB6C91" w:rsidRPr="006B132B" w:rsidRDefault="00AB6C91" w:rsidP="00AB6C91">
      <w:pPr>
        <w:pStyle w:val="Compact"/>
        <w:tabs>
          <w:tab w:val="left" w:pos="993"/>
          <w:tab w:val="left" w:pos="1134"/>
        </w:tabs>
        <w:jc w:val="both"/>
        <w:rPr>
          <w:rFonts w:ascii="Arial" w:hAnsi="Arial" w:cs="Arial"/>
        </w:rPr>
      </w:pPr>
      <w:r w:rsidRPr="006B132B">
        <w:rPr>
          <w:rFonts w:ascii="Arial" w:hAnsi="Arial" w:cs="Arial"/>
          <w:b/>
        </w:rPr>
        <w:t>Tercero.</w:t>
      </w:r>
      <w:r w:rsidRPr="006B132B">
        <w:rPr>
          <w:rFonts w:ascii="Arial" w:hAnsi="Arial" w:cs="Arial"/>
        </w:rPr>
        <w:t xml:space="preserve"> Quedan sin efectos los actos referidos a la aplicación de la Ley General del Servicio Profesional Docente que afectaron la permanencia de las maestras y los maestros en el servicio.</w:t>
      </w:r>
    </w:p>
    <w:p w:rsidR="00AB6C91" w:rsidRPr="006B132B" w:rsidRDefault="00AB6C91" w:rsidP="00AB6C91">
      <w:pPr>
        <w:pStyle w:val="Compact"/>
        <w:tabs>
          <w:tab w:val="left" w:pos="993"/>
          <w:tab w:val="left" w:pos="1134"/>
        </w:tabs>
        <w:jc w:val="both"/>
        <w:rPr>
          <w:rFonts w:ascii="Arial" w:hAnsi="Arial" w:cs="Arial"/>
        </w:rPr>
      </w:pPr>
    </w:p>
    <w:p w:rsidR="00AB6C91" w:rsidRPr="006B132B" w:rsidRDefault="00AB6C91" w:rsidP="00AB6C91">
      <w:pPr>
        <w:pStyle w:val="Compact"/>
        <w:tabs>
          <w:tab w:val="left" w:pos="993"/>
          <w:tab w:val="left" w:pos="1134"/>
        </w:tabs>
        <w:jc w:val="both"/>
        <w:rPr>
          <w:rFonts w:ascii="Arial" w:hAnsi="Arial" w:cs="Arial"/>
        </w:rPr>
      </w:pPr>
      <w:r w:rsidRPr="006B132B">
        <w:rPr>
          <w:rFonts w:ascii="Arial" w:hAnsi="Arial" w:cs="Arial"/>
          <w:b/>
        </w:rPr>
        <w:t>Cuarto.</w:t>
      </w:r>
      <w:r w:rsidRPr="006B132B">
        <w:rPr>
          <w:rFonts w:ascii="Arial" w:hAnsi="Arial" w:cs="Arial"/>
        </w:rPr>
        <w:t xml:space="preserve"> A partir de la entrada en vigor de este Decreto se abroga la Ley del Instituto Nacional para la Evaluación de la Educación, se derogan todas las disposiciones contenidas en las leyes secundarias y quedan sin efectos los reglamentos, acuerdos y disposiciones de carácter general contrarias a este Decreto.</w:t>
      </w:r>
    </w:p>
    <w:p w:rsidR="00AB6C91" w:rsidRPr="006B132B" w:rsidRDefault="00AB6C91" w:rsidP="00AB6C91">
      <w:pPr>
        <w:pStyle w:val="Compact"/>
        <w:tabs>
          <w:tab w:val="left" w:pos="993"/>
          <w:tab w:val="left" w:pos="1134"/>
        </w:tabs>
        <w:jc w:val="both"/>
        <w:rPr>
          <w:rFonts w:ascii="Arial" w:hAnsi="Arial" w:cs="Arial"/>
        </w:rPr>
      </w:pPr>
    </w:p>
    <w:p w:rsidR="00AB6C91" w:rsidRPr="006B132B" w:rsidRDefault="00AB6C91" w:rsidP="00AB6C91">
      <w:pPr>
        <w:pStyle w:val="Compact"/>
        <w:tabs>
          <w:tab w:val="left" w:pos="993"/>
          <w:tab w:val="left" w:pos="1134"/>
        </w:tabs>
        <w:jc w:val="both"/>
        <w:rPr>
          <w:rFonts w:ascii="Arial" w:hAnsi="Arial" w:cs="Arial"/>
        </w:rPr>
      </w:pPr>
      <w:r w:rsidRPr="006B132B">
        <w:rPr>
          <w:rFonts w:ascii="Arial" w:hAnsi="Arial" w:cs="Arial"/>
          <w:b/>
        </w:rPr>
        <w:t xml:space="preserve">Quinto. </w:t>
      </w:r>
      <w:r w:rsidRPr="006B132B">
        <w:rPr>
          <w:rFonts w:ascii="Arial" w:hAnsi="Arial" w:cs="Arial"/>
        </w:rPr>
        <w:t>El Congreso de la Unión deberá expedir la Ley del organismo al que se refiere la fracción IX del artículo 3o. de la Constitución Política de los Estados Unidos Mexicanos y la Ley General del Sistema para la Carrera de las Maestras y los Maestros, a más tardar en un plazo de 120 días a partir de la publicación del presente Decreto.</w:t>
      </w:r>
    </w:p>
    <w:p w:rsidR="00AB6C91" w:rsidRPr="006B132B" w:rsidRDefault="00AB6C91" w:rsidP="00AB6C91">
      <w:pPr>
        <w:pStyle w:val="Compact"/>
        <w:tabs>
          <w:tab w:val="left" w:pos="993"/>
          <w:tab w:val="left" w:pos="1134"/>
        </w:tabs>
        <w:jc w:val="both"/>
        <w:rPr>
          <w:rFonts w:ascii="Arial" w:hAnsi="Arial" w:cs="Arial"/>
        </w:rPr>
      </w:pPr>
    </w:p>
    <w:p w:rsidR="00AB6C91" w:rsidRPr="006B132B" w:rsidRDefault="00AB6C91" w:rsidP="00AB6C91">
      <w:pPr>
        <w:pStyle w:val="Compact"/>
        <w:tabs>
          <w:tab w:val="left" w:pos="993"/>
          <w:tab w:val="left" w:pos="1134"/>
        </w:tabs>
        <w:jc w:val="both"/>
        <w:rPr>
          <w:rFonts w:ascii="Arial" w:hAnsi="Arial" w:cs="Arial"/>
        </w:rPr>
      </w:pPr>
      <w:r w:rsidRPr="006B132B">
        <w:rPr>
          <w:rFonts w:ascii="Arial" w:hAnsi="Arial" w:cs="Arial"/>
          <w:b/>
        </w:rPr>
        <w:t>Sexto.</w:t>
      </w:r>
      <w:r w:rsidRPr="006B132B">
        <w:rPr>
          <w:rFonts w:ascii="Arial" w:hAnsi="Arial" w:cs="Arial"/>
        </w:rPr>
        <w:t xml:space="preserve"> El Congreso de la Unión deberá expedir las Leyes Generales en SN Materia de Educación Superior y de Ciencia, Tecnología e Innovación a más tardar en el año 2020. </w:t>
      </w:r>
    </w:p>
    <w:p w:rsidR="00AB6C91" w:rsidRPr="006B132B" w:rsidRDefault="00AB6C91" w:rsidP="00AB6C91">
      <w:pPr>
        <w:pStyle w:val="Compact"/>
        <w:tabs>
          <w:tab w:val="left" w:pos="993"/>
          <w:tab w:val="left" w:pos="1134"/>
        </w:tabs>
        <w:jc w:val="both"/>
        <w:rPr>
          <w:rFonts w:ascii="Arial" w:hAnsi="Arial" w:cs="Arial"/>
        </w:rPr>
      </w:pPr>
    </w:p>
    <w:p w:rsidR="00AB6C91" w:rsidRPr="006B132B" w:rsidRDefault="00AB6C91" w:rsidP="00AB6C91">
      <w:pPr>
        <w:pStyle w:val="Compact"/>
        <w:tabs>
          <w:tab w:val="left" w:pos="993"/>
          <w:tab w:val="left" w:pos="1134"/>
        </w:tabs>
        <w:jc w:val="both"/>
        <w:rPr>
          <w:rFonts w:ascii="Arial" w:hAnsi="Arial" w:cs="Arial"/>
        </w:rPr>
      </w:pPr>
      <w:r w:rsidRPr="006B132B">
        <w:rPr>
          <w:rFonts w:ascii="Arial" w:hAnsi="Arial" w:cs="Arial"/>
          <w:b/>
        </w:rPr>
        <w:t xml:space="preserve">Séptimo. </w:t>
      </w:r>
      <w:r w:rsidRPr="006B132B">
        <w:rPr>
          <w:rFonts w:ascii="Arial" w:hAnsi="Arial" w:cs="Arial"/>
        </w:rPr>
        <w:t xml:space="preserve">El Congreso de la Unión deberá realizar las reformas a la legislación secundaria correspondiente, a más tardar en un plazo de 120 días a partir de la publicación de este Decreto. </w:t>
      </w:r>
    </w:p>
    <w:p w:rsidR="00AB6C91" w:rsidRPr="006B132B" w:rsidRDefault="00AB6C91" w:rsidP="00AB6C91">
      <w:pPr>
        <w:pStyle w:val="Compact"/>
        <w:tabs>
          <w:tab w:val="left" w:pos="993"/>
          <w:tab w:val="left" w:pos="1134"/>
        </w:tabs>
        <w:jc w:val="both"/>
        <w:rPr>
          <w:rFonts w:ascii="Arial" w:hAnsi="Arial" w:cs="Arial"/>
        </w:rPr>
      </w:pPr>
    </w:p>
    <w:p w:rsidR="00AB6C91" w:rsidRPr="006B132B" w:rsidRDefault="00AB6C91" w:rsidP="00AB6C91">
      <w:pPr>
        <w:pStyle w:val="Compact"/>
        <w:tabs>
          <w:tab w:val="left" w:pos="993"/>
          <w:tab w:val="left" w:pos="1134"/>
        </w:tabs>
        <w:jc w:val="both"/>
        <w:rPr>
          <w:rFonts w:ascii="Arial" w:hAnsi="Arial" w:cs="Arial"/>
        </w:rPr>
      </w:pPr>
      <w:r w:rsidRPr="006B132B">
        <w:rPr>
          <w:rFonts w:ascii="Arial" w:hAnsi="Arial" w:cs="Arial"/>
          <w:b/>
        </w:rPr>
        <w:t>Octavo.</w:t>
      </w:r>
      <w:r w:rsidRPr="006B132B">
        <w:rPr>
          <w:rFonts w:ascii="Arial" w:hAnsi="Arial" w:cs="Arial"/>
        </w:rPr>
        <w:t xml:space="preserve"> Las legislaturas de los Estados, en el ámbito de su competencia, tendrán el plazo de un año para armonizar el marco jurídico en la materia, conforme a este Decreto.</w:t>
      </w:r>
    </w:p>
    <w:p w:rsidR="00AB6C91" w:rsidRPr="006B132B" w:rsidRDefault="00AB6C91" w:rsidP="00AB6C91">
      <w:pPr>
        <w:pStyle w:val="Compact"/>
        <w:tabs>
          <w:tab w:val="left" w:pos="993"/>
          <w:tab w:val="left" w:pos="1134"/>
        </w:tabs>
        <w:jc w:val="both"/>
        <w:rPr>
          <w:rFonts w:ascii="Arial" w:hAnsi="Arial" w:cs="Arial"/>
        </w:rPr>
      </w:pPr>
    </w:p>
    <w:p w:rsidR="00AB6C91" w:rsidRPr="006B132B" w:rsidRDefault="00AB6C91" w:rsidP="00AB6C91">
      <w:pPr>
        <w:pStyle w:val="Compact"/>
        <w:tabs>
          <w:tab w:val="left" w:pos="993"/>
          <w:tab w:val="left" w:pos="1134"/>
        </w:tabs>
        <w:jc w:val="both"/>
        <w:rPr>
          <w:rFonts w:ascii="Arial" w:hAnsi="Arial" w:cs="Arial"/>
        </w:rPr>
      </w:pPr>
      <w:r w:rsidRPr="006B132B">
        <w:rPr>
          <w:rFonts w:ascii="Arial" w:hAnsi="Arial" w:cs="Arial"/>
          <w:b/>
        </w:rPr>
        <w:t xml:space="preserve">Noveno. </w:t>
      </w:r>
      <w:r w:rsidRPr="006B132B">
        <w:rPr>
          <w:rFonts w:ascii="Arial" w:hAnsi="Arial" w:cs="Arial"/>
        </w:rPr>
        <w:t>Para la integración de la primera Junta Directiva del organismo al que se refiere la fracción IX del artículo 3o. de la Constitución Política de los Estados Unidos Mexicanos, la Cámara de Senadores designará a sus cinco integrantes en un plazo de 30 días naturales contados a partir de la entrada en vigor de este Decreto, con una prórroga de hasta 15 días naturales.</w:t>
      </w:r>
    </w:p>
    <w:p w:rsidR="00AB6C91" w:rsidRPr="006B132B" w:rsidRDefault="00AB6C91" w:rsidP="00AB6C91">
      <w:pPr>
        <w:pStyle w:val="Compact"/>
        <w:tabs>
          <w:tab w:val="left" w:pos="993"/>
          <w:tab w:val="left" w:pos="1134"/>
        </w:tabs>
        <w:jc w:val="both"/>
        <w:rPr>
          <w:rFonts w:ascii="Arial" w:hAnsi="Arial" w:cs="Arial"/>
        </w:rPr>
      </w:pPr>
    </w:p>
    <w:p w:rsidR="00AB6C91" w:rsidRPr="006B132B" w:rsidRDefault="00AB6C91" w:rsidP="00AB6C91">
      <w:pPr>
        <w:pStyle w:val="Compact"/>
        <w:tabs>
          <w:tab w:val="left" w:pos="993"/>
          <w:tab w:val="left" w:pos="1134"/>
        </w:tabs>
        <w:jc w:val="both"/>
        <w:rPr>
          <w:rFonts w:ascii="Arial" w:hAnsi="Arial" w:cs="Arial"/>
        </w:rPr>
      </w:pPr>
      <w:r w:rsidRPr="006B132B">
        <w:rPr>
          <w:rFonts w:ascii="Arial" w:hAnsi="Arial" w:cs="Arial"/>
        </w:rPr>
        <w:t>Con el fin de asegurar la renovación escalonada con motivo de los nombramientos que se realizarán, éstos se harán por los periodos siguientes:</w:t>
      </w:r>
    </w:p>
    <w:p w:rsidR="00AB6C91" w:rsidRPr="006B132B" w:rsidRDefault="00AB6C91" w:rsidP="00AB6C91">
      <w:pPr>
        <w:pStyle w:val="Compact"/>
        <w:numPr>
          <w:ilvl w:val="0"/>
          <w:numId w:val="1"/>
        </w:numPr>
        <w:tabs>
          <w:tab w:val="left" w:pos="993"/>
          <w:tab w:val="left" w:pos="1134"/>
        </w:tabs>
        <w:jc w:val="both"/>
        <w:rPr>
          <w:rFonts w:ascii="Arial" w:hAnsi="Arial" w:cs="Arial"/>
        </w:rPr>
      </w:pPr>
      <w:r w:rsidRPr="006B132B">
        <w:rPr>
          <w:rFonts w:ascii="Arial" w:hAnsi="Arial" w:cs="Arial"/>
        </w:rPr>
        <w:t>Dos nombramientos por un periodo de cinco años;</w:t>
      </w:r>
    </w:p>
    <w:p w:rsidR="00AB6C91" w:rsidRPr="006B132B" w:rsidRDefault="00AB6C91" w:rsidP="00AB6C91">
      <w:pPr>
        <w:pStyle w:val="Compact"/>
        <w:tabs>
          <w:tab w:val="left" w:pos="993"/>
          <w:tab w:val="left" w:pos="1134"/>
        </w:tabs>
        <w:ind w:left="960"/>
        <w:jc w:val="both"/>
        <w:rPr>
          <w:rFonts w:ascii="Arial" w:hAnsi="Arial" w:cs="Arial"/>
        </w:rPr>
      </w:pPr>
    </w:p>
    <w:p w:rsidR="00AB6C91" w:rsidRPr="006B132B" w:rsidRDefault="00AB6C91" w:rsidP="00AB6C91">
      <w:pPr>
        <w:pStyle w:val="Compact"/>
        <w:numPr>
          <w:ilvl w:val="0"/>
          <w:numId w:val="1"/>
        </w:numPr>
        <w:tabs>
          <w:tab w:val="left" w:pos="993"/>
          <w:tab w:val="left" w:pos="1134"/>
        </w:tabs>
        <w:jc w:val="both"/>
        <w:rPr>
          <w:rFonts w:ascii="Arial" w:hAnsi="Arial" w:cs="Arial"/>
        </w:rPr>
      </w:pPr>
      <w:r w:rsidRPr="006B132B">
        <w:rPr>
          <w:rFonts w:ascii="Arial" w:hAnsi="Arial" w:cs="Arial"/>
        </w:rPr>
        <w:t>Dos nombramientos por un periodo de seis años, y</w:t>
      </w:r>
    </w:p>
    <w:p w:rsidR="00AB6C91" w:rsidRPr="006B132B" w:rsidRDefault="00AB6C91" w:rsidP="00AB6C91">
      <w:pPr>
        <w:pStyle w:val="Compact"/>
        <w:tabs>
          <w:tab w:val="left" w:pos="993"/>
          <w:tab w:val="left" w:pos="1134"/>
        </w:tabs>
        <w:ind w:left="960"/>
        <w:jc w:val="both"/>
        <w:rPr>
          <w:rFonts w:ascii="Arial" w:hAnsi="Arial" w:cs="Arial"/>
        </w:rPr>
      </w:pPr>
    </w:p>
    <w:p w:rsidR="00AB6C91" w:rsidRPr="006B132B" w:rsidRDefault="00AB6C91" w:rsidP="00AB6C91">
      <w:pPr>
        <w:pStyle w:val="Compact"/>
        <w:numPr>
          <w:ilvl w:val="0"/>
          <w:numId w:val="1"/>
        </w:numPr>
        <w:tabs>
          <w:tab w:val="left" w:pos="993"/>
          <w:tab w:val="left" w:pos="1134"/>
        </w:tabs>
        <w:jc w:val="both"/>
        <w:rPr>
          <w:rFonts w:ascii="Arial" w:hAnsi="Arial" w:cs="Arial"/>
        </w:rPr>
      </w:pPr>
      <w:r w:rsidRPr="006B132B">
        <w:rPr>
          <w:rFonts w:ascii="Arial" w:hAnsi="Arial" w:cs="Arial"/>
        </w:rPr>
        <w:t xml:space="preserve">Un nombramiento por un periodo de siete años. </w:t>
      </w:r>
    </w:p>
    <w:p w:rsidR="00AB6C91" w:rsidRPr="006B132B" w:rsidRDefault="00AB6C91" w:rsidP="00AB6C91">
      <w:pPr>
        <w:pStyle w:val="Compact"/>
        <w:tabs>
          <w:tab w:val="left" w:pos="993"/>
          <w:tab w:val="left" w:pos="1134"/>
        </w:tabs>
        <w:jc w:val="both"/>
        <w:rPr>
          <w:rFonts w:ascii="Arial" w:hAnsi="Arial" w:cs="Arial"/>
        </w:rPr>
      </w:pPr>
    </w:p>
    <w:p w:rsidR="00AB6C91" w:rsidRPr="006B132B" w:rsidRDefault="00AB6C91" w:rsidP="00AB6C91">
      <w:pPr>
        <w:pStyle w:val="Compact"/>
        <w:tabs>
          <w:tab w:val="left" w:pos="993"/>
          <w:tab w:val="left" w:pos="1134"/>
        </w:tabs>
        <w:jc w:val="both"/>
        <w:rPr>
          <w:rFonts w:ascii="Arial" w:hAnsi="Arial" w:cs="Arial"/>
        </w:rPr>
      </w:pPr>
      <w:r w:rsidRPr="006B132B">
        <w:rPr>
          <w:rFonts w:ascii="Arial" w:hAnsi="Arial" w:cs="Arial"/>
        </w:rPr>
        <w:t>En la integración del Consejo Técnico de Educación, la Cámara de Senadores designará a sus siete miembros en un plazo máximo de 60 días naturales contados a partir de la entrada en vigor de este Decreto. Cuatro de ellos deberán ser representantes de los diversos tipos y modalidades de la educación.</w:t>
      </w:r>
    </w:p>
    <w:p w:rsidR="00AB6C91" w:rsidRPr="006B132B" w:rsidRDefault="00AB6C91" w:rsidP="00AB6C91">
      <w:pPr>
        <w:pStyle w:val="Compact"/>
        <w:tabs>
          <w:tab w:val="left" w:pos="993"/>
          <w:tab w:val="left" w:pos="1134"/>
        </w:tabs>
        <w:jc w:val="both"/>
        <w:rPr>
          <w:rFonts w:ascii="Arial" w:hAnsi="Arial" w:cs="Arial"/>
        </w:rPr>
      </w:pPr>
    </w:p>
    <w:p w:rsidR="00AB6C91" w:rsidRPr="006B132B" w:rsidRDefault="00AB6C91" w:rsidP="00AB6C91">
      <w:pPr>
        <w:pStyle w:val="Compact"/>
        <w:tabs>
          <w:tab w:val="left" w:pos="993"/>
          <w:tab w:val="left" w:pos="1134"/>
        </w:tabs>
        <w:jc w:val="both"/>
        <w:rPr>
          <w:rFonts w:ascii="Arial" w:hAnsi="Arial" w:cs="Arial"/>
        </w:rPr>
      </w:pPr>
      <w:r w:rsidRPr="006B132B">
        <w:rPr>
          <w:rFonts w:ascii="Arial" w:hAnsi="Arial" w:cs="Arial"/>
        </w:rPr>
        <w:t>Para asegurar la renovación escalonada con motivo de los nombramientos que se realizarán, éstos se harán por los periodos siguientes:</w:t>
      </w:r>
    </w:p>
    <w:p w:rsidR="00AB6C91" w:rsidRPr="006B132B" w:rsidRDefault="00AB6C91" w:rsidP="00AB6C91">
      <w:pPr>
        <w:pStyle w:val="Compact"/>
        <w:ind w:left="960"/>
        <w:jc w:val="both"/>
        <w:rPr>
          <w:rFonts w:ascii="Arial" w:hAnsi="Arial" w:cs="Arial"/>
        </w:rPr>
      </w:pPr>
    </w:p>
    <w:p w:rsidR="00AB6C91" w:rsidRPr="006B132B" w:rsidRDefault="00AB6C91" w:rsidP="00AB6C91">
      <w:pPr>
        <w:pStyle w:val="Compact"/>
        <w:numPr>
          <w:ilvl w:val="0"/>
          <w:numId w:val="2"/>
        </w:numPr>
        <w:jc w:val="both"/>
        <w:rPr>
          <w:rFonts w:ascii="Arial" w:hAnsi="Arial" w:cs="Arial"/>
        </w:rPr>
      </w:pPr>
      <w:r w:rsidRPr="006B132B">
        <w:rPr>
          <w:rFonts w:ascii="Arial" w:hAnsi="Arial" w:cs="Arial"/>
        </w:rPr>
        <w:t>Tres nombramientos por un periodo de tres años;</w:t>
      </w:r>
    </w:p>
    <w:p w:rsidR="00AB6C91" w:rsidRPr="006B132B" w:rsidRDefault="00AB6C91" w:rsidP="00AB6C91">
      <w:pPr>
        <w:pStyle w:val="Compact"/>
        <w:ind w:left="960"/>
        <w:jc w:val="both"/>
        <w:rPr>
          <w:rFonts w:ascii="Arial" w:hAnsi="Arial" w:cs="Arial"/>
        </w:rPr>
      </w:pPr>
    </w:p>
    <w:p w:rsidR="00AB6C91" w:rsidRPr="006B132B" w:rsidRDefault="00AB6C91" w:rsidP="00AB6C91">
      <w:pPr>
        <w:pStyle w:val="Compact"/>
        <w:numPr>
          <w:ilvl w:val="0"/>
          <w:numId w:val="2"/>
        </w:numPr>
        <w:jc w:val="both"/>
        <w:rPr>
          <w:rFonts w:ascii="Arial" w:hAnsi="Arial" w:cs="Arial"/>
        </w:rPr>
      </w:pPr>
      <w:r w:rsidRPr="006B132B">
        <w:rPr>
          <w:rFonts w:ascii="Arial" w:hAnsi="Arial" w:cs="Arial"/>
        </w:rPr>
        <w:t>Tres nombramientos por un periodo de cuatro años, y</w:t>
      </w:r>
    </w:p>
    <w:p w:rsidR="00AB6C91" w:rsidRPr="006B132B" w:rsidRDefault="00AB6C91" w:rsidP="00AB6C91">
      <w:pPr>
        <w:pStyle w:val="Compact"/>
        <w:ind w:left="960"/>
        <w:jc w:val="both"/>
        <w:rPr>
          <w:rFonts w:ascii="Arial" w:hAnsi="Arial" w:cs="Arial"/>
        </w:rPr>
      </w:pPr>
    </w:p>
    <w:p w:rsidR="00AB6C91" w:rsidRPr="006B132B" w:rsidRDefault="00AB6C91" w:rsidP="00AB6C91">
      <w:pPr>
        <w:pStyle w:val="Compact"/>
        <w:numPr>
          <w:ilvl w:val="0"/>
          <w:numId w:val="2"/>
        </w:numPr>
        <w:jc w:val="both"/>
        <w:rPr>
          <w:rFonts w:ascii="Arial" w:hAnsi="Arial" w:cs="Arial"/>
        </w:rPr>
      </w:pPr>
      <w:r w:rsidRPr="006B132B">
        <w:rPr>
          <w:rFonts w:ascii="Arial" w:hAnsi="Arial" w:cs="Arial"/>
        </w:rPr>
        <w:t>Un nombramiento por un periodo de cinco años.</w:t>
      </w:r>
    </w:p>
    <w:p w:rsidR="00AB6C91" w:rsidRPr="006B132B" w:rsidRDefault="00AB6C91" w:rsidP="00AB6C91">
      <w:pPr>
        <w:pStyle w:val="Compact"/>
        <w:jc w:val="both"/>
        <w:rPr>
          <w:rFonts w:ascii="Arial" w:hAnsi="Arial" w:cs="Arial"/>
        </w:rPr>
      </w:pPr>
    </w:p>
    <w:p w:rsidR="00AB6C91" w:rsidRPr="006B132B" w:rsidRDefault="00AB6C91" w:rsidP="00AB6C91">
      <w:pPr>
        <w:pStyle w:val="Compact"/>
        <w:jc w:val="both"/>
        <w:rPr>
          <w:rFonts w:ascii="Arial" w:hAnsi="Arial" w:cs="Arial"/>
        </w:rPr>
      </w:pPr>
      <w:r w:rsidRPr="006B132B">
        <w:rPr>
          <w:rFonts w:ascii="Arial" w:hAnsi="Arial" w:cs="Arial"/>
        </w:rPr>
        <w:t>Para la designación de los integrantes de la Junta Directiva y del Consejo Técnico, el Senado de la República emitirá convocatoria pública a fin de que las instituciones educativas, organismos de la sociedad civil organizada y sociedad en general presenten propuestas. La Junta de Coordinación Política acordará los procedimientos para su elección.</w:t>
      </w:r>
    </w:p>
    <w:p w:rsidR="00AB6C91" w:rsidRPr="006B132B" w:rsidRDefault="00AB6C91" w:rsidP="00AB6C91">
      <w:pPr>
        <w:pStyle w:val="Compact"/>
        <w:jc w:val="both"/>
        <w:rPr>
          <w:rFonts w:ascii="Arial" w:hAnsi="Arial" w:cs="Arial"/>
        </w:rPr>
      </w:pPr>
    </w:p>
    <w:p w:rsidR="00AB6C91" w:rsidRPr="006B132B" w:rsidRDefault="00AB6C91" w:rsidP="00AB6C91">
      <w:pPr>
        <w:pStyle w:val="Compact"/>
        <w:jc w:val="both"/>
        <w:rPr>
          <w:rFonts w:ascii="Arial" w:hAnsi="Arial" w:cs="Arial"/>
        </w:rPr>
      </w:pPr>
      <w:r w:rsidRPr="006B132B">
        <w:rPr>
          <w:rFonts w:ascii="Arial" w:hAnsi="Arial" w:cs="Arial"/>
        </w:rPr>
        <w:t>La Junta Directiva y el Consejo Técnico de Educación asumirán sus funciones para ejercer las facultades que le otorga este Decreto, una vez que entre en vigor la legislación del organismo para la mejora continua de la educación, que expida el Congreso de la Unión.</w:t>
      </w:r>
    </w:p>
    <w:p w:rsidR="00AB6C91" w:rsidRDefault="00AB6C91" w:rsidP="00AB6C91">
      <w:pPr>
        <w:pStyle w:val="Compact"/>
        <w:jc w:val="both"/>
        <w:rPr>
          <w:rFonts w:ascii="Arial" w:hAnsi="Arial" w:cs="Arial"/>
          <w:b/>
        </w:rPr>
      </w:pPr>
    </w:p>
    <w:p w:rsidR="00AB6C91" w:rsidRPr="006B132B" w:rsidRDefault="00AB6C91" w:rsidP="00AB6C91">
      <w:pPr>
        <w:pStyle w:val="Compact"/>
        <w:jc w:val="both"/>
        <w:rPr>
          <w:rFonts w:ascii="Arial" w:hAnsi="Arial" w:cs="Arial"/>
        </w:rPr>
      </w:pPr>
      <w:r w:rsidRPr="006B132B">
        <w:rPr>
          <w:rFonts w:ascii="Arial" w:hAnsi="Arial" w:cs="Arial"/>
          <w:b/>
        </w:rPr>
        <w:t>Décimo.</w:t>
      </w:r>
      <w:r w:rsidRPr="006B132B">
        <w:rPr>
          <w:rFonts w:ascii="Arial" w:hAnsi="Arial" w:cs="Arial"/>
        </w:rPr>
        <w:t xml:space="preserve"> Las asignaciones presupuestales, así como los recursos humanos, financieros y materiales con que cuenta el Instituto Nacional para la Evaluación de </w:t>
      </w:r>
      <w:r w:rsidRPr="006B132B">
        <w:rPr>
          <w:rFonts w:ascii="Arial" w:hAnsi="Arial" w:cs="Arial"/>
        </w:rPr>
        <w:lastRenderedPageBreak/>
        <w:t>la Educación, formarán parte del organismo al que se refiere el artículo 3o., fracción IX, de la Constitución Política de los Estados Unidos Mexicanos.</w:t>
      </w:r>
    </w:p>
    <w:p w:rsidR="00AB6C91" w:rsidRPr="006B132B" w:rsidRDefault="00AB6C91" w:rsidP="00AB6C91">
      <w:pPr>
        <w:pStyle w:val="Compact"/>
        <w:jc w:val="both"/>
        <w:rPr>
          <w:rFonts w:ascii="Arial" w:hAnsi="Arial" w:cs="Arial"/>
        </w:rPr>
      </w:pPr>
    </w:p>
    <w:p w:rsidR="00AB6C91" w:rsidRPr="006B132B" w:rsidRDefault="00AB6C91" w:rsidP="00AB6C91">
      <w:pPr>
        <w:pStyle w:val="Compact"/>
        <w:jc w:val="both"/>
        <w:rPr>
          <w:rFonts w:ascii="Arial" w:hAnsi="Arial" w:cs="Arial"/>
        </w:rPr>
      </w:pPr>
      <w:r w:rsidRPr="006B132B">
        <w:rPr>
          <w:rFonts w:ascii="Arial" w:hAnsi="Arial" w:cs="Arial"/>
        </w:rPr>
        <w:t>Una vez constituida la Junta Directiva, será la encargada de dar cumplimiento a esta disposición, con independencia de las atribuciones que correspondan en este proceso a otras autoridades, además realizará todas aquellas para el funcionamiento del organismo.</w:t>
      </w:r>
    </w:p>
    <w:p w:rsidR="00AB6C91" w:rsidRPr="006B132B" w:rsidRDefault="00AB6C91" w:rsidP="00AB6C91">
      <w:pPr>
        <w:pStyle w:val="Compact"/>
        <w:jc w:val="both"/>
        <w:rPr>
          <w:rFonts w:ascii="Arial" w:hAnsi="Arial" w:cs="Arial"/>
        </w:rPr>
      </w:pPr>
    </w:p>
    <w:p w:rsidR="00AB6C91" w:rsidRPr="006B132B" w:rsidRDefault="00AB6C91" w:rsidP="00AB6C91">
      <w:pPr>
        <w:pStyle w:val="Compact"/>
        <w:jc w:val="both"/>
        <w:rPr>
          <w:rFonts w:ascii="Arial" w:hAnsi="Arial" w:cs="Arial"/>
        </w:rPr>
      </w:pPr>
      <w:r w:rsidRPr="006B132B">
        <w:rPr>
          <w:rFonts w:ascii="Arial" w:hAnsi="Arial" w:cs="Arial"/>
        </w:rPr>
        <w:t>Hasta la designación de la Junta Directiva que realice la Cámara de Senadores en los términos del Artículo Octavo Transitorio, se nombrará como Coordinador de Administración a quien fungía como titular de la Unidad de Administración del Instituto Nacional para la Evaluación de la Educación, quien dispondrá las medidas administrativas y financieras para el funcionamiento del mismo, para lo cual tendrá las siguientes atribuciones:</w:t>
      </w:r>
    </w:p>
    <w:p w:rsidR="00AB6C91" w:rsidRPr="006B132B" w:rsidRDefault="00AB6C91" w:rsidP="00AB6C91">
      <w:pPr>
        <w:pStyle w:val="Compact"/>
        <w:tabs>
          <w:tab w:val="left" w:pos="7350"/>
        </w:tabs>
        <w:jc w:val="both"/>
        <w:rPr>
          <w:rFonts w:ascii="Arial" w:hAnsi="Arial" w:cs="Arial"/>
        </w:rPr>
      </w:pPr>
      <w:r w:rsidRPr="006B132B">
        <w:rPr>
          <w:rFonts w:ascii="Arial" w:hAnsi="Arial" w:cs="Arial"/>
        </w:rPr>
        <w:tab/>
      </w:r>
    </w:p>
    <w:p w:rsidR="00AB6C91" w:rsidRPr="006B132B" w:rsidRDefault="00AB6C91" w:rsidP="00AB6C91">
      <w:pPr>
        <w:pStyle w:val="Compact"/>
        <w:numPr>
          <w:ilvl w:val="0"/>
          <w:numId w:val="7"/>
        </w:numPr>
        <w:ind w:left="709" w:hanging="425"/>
        <w:jc w:val="both"/>
        <w:rPr>
          <w:rFonts w:ascii="Arial" w:hAnsi="Arial" w:cs="Arial"/>
        </w:rPr>
      </w:pPr>
      <w:r w:rsidRPr="006B132B">
        <w:rPr>
          <w:rFonts w:ascii="Arial" w:hAnsi="Arial" w:cs="Arial"/>
        </w:rPr>
        <w:t>Administrar y controlar los recursos humanos, presupuesto, recursos financieros, bienes y servicios, servicios tecnológicos, asuntos jurídicos y mejora de la gestión del organismo;</w:t>
      </w:r>
    </w:p>
    <w:p w:rsidR="00AB6C91" w:rsidRPr="006B132B" w:rsidRDefault="00AB6C91" w:rsidP="00AB6C91">
      <w:pPr>
        <w:pStyle w:val="Compact"/>
        <w:ind w:left="709"/>
        <w:jc w:val="both"/>
        <w:rPr>
          <w:rFonts w:ascii="Arial" w:hAnsi="Arial" w:cs="Arial"/>
        </w:rPr>
      </w:pPr>
    </w:p>
    <w:p w:rsidR="00AB6C91" w:rsidRPr="006B132B" w:rsidRDefault="00AB6C91" w:rsidP="00AB6C91">
      <w:pPr>
        <w:pStyle w:val="Compact"/>
        <w:numPr>
          <w:ilvl w:val="0"/>
          <w:numId w:val="7"/>
        </w:numPr>
        <w:ind w:left="709" w:hanging="425"/>
        <w:jc w:val="both"/>
        <w:rPr>
          <w:rFonts w:ascii="Arial" w:hAnsi="Arial" w:cs="Arial"/>
        </w:rPr>
      </w:pPr>
      <w:r w:rsidRPr="006B132B">
        <w:rPr>
          <w:rFonts w:ascii="Arial" w:hAnsi="Arial" w:cs="Arial"/>
        </w:rPr>
        <w:t>Dar seguimiento a los procesos de planeación y programación, así como su implementación, con la participación de las unidades administrativas;</w:t>
      </w:r>
    </w:p>
    <w:p w:rsidR="00AB6C91" w:rsidRPr="006B132B" w:rsidRDefault="00AB6C91" w:rsidP="00AB6C91">
      <w:pPr>
        <w:pStyle w:val="Prrafodelista"/>
        <w:rPr>
          <w:rFonts w:ascii="Arial" w:hAnsi="Arial" w:cs="Arial"/>
          <w:sz w:val="24"/>
          <w:szCs w:val="24"/>
        </w:rPr>
      </w:pPr>
    </w:p>
    <w:p w:rsidR="00AB6C91" w:rsidRPr="006B132B" w:rsidRDefault="00AB6C91" w:rsidP="00AB6C91">
      <w:pPr>
        <w:pStyle w:val="Compact"/>
        <w:numPr>
          <w:ilvl w:val="0"/>
          <w:numId w:val="7"/>
        </w:numPr>
        <w:ind w:left="709" w:hanging="425"/>
        <w:jc w:val="both"/>
        <w:rPr>
          <w:rFonts w:ascii="Arial" w:hAnsi="Arial" w:cs="Arial"/>
        </w:rPr>
      </w:pPr>
      <w:r w:rsidRPr="006B132B">
        <w:rPr>
          <w:rFonts w:ascii="Arial" w:hAnsi="Arial" w:cs="Arial"/>
        </w:rPr>
        <w:t>Dar continuidad a las disposiciones que rijan las relaciones laborales y llevar a cabo los procesos de reclutamiento, selección, nómina y remuneraciones, servicios y capacitación al personal;</w:t>
      </w:r>
    </w:p>
    <w:p w:rsidR="00AB6C91" w:rsidRPr="006B132B" w:rsidRDefault="00AB6C91" w:rsidP="00AB6C91">
      <w:pPr>
        <w:pStyle w:val="Prrafodelista"/>
        <w:rPr>
          <w:rFonts w:ascii="Arial" w:hAnsi="Arial" w:cs="Arial"/>
          <w:sz w:val="24"/>
          <w:szCs w:val="24"/>
        </w:rPr>
      </w:pPr>
    </w:p>
    <w:p w:rsidR="00AB6C91" w:rsidRPr="006B132B" w:rsidRDefault="00AB6C91" w:rsidP="00AB6C91">
      <w:pPr>
        <w:pStyle w:val="Compact"/>
        <w:numPr>
          <w:ilvl w:val="0"/>
          <w:numId w:val="7"/>
        </w:numPr>
        <w:ind w:left="709" w:hanging="425"/>
        <w:jc w:val="both"/>
        <w:rPr>
          <w:rFonts w:ascii="Arial" w:hAnsi="Arial" w:cs="Arial"/>
        </w:rPr>
      </w:pPr>
      <w:r w:rsidRPr="006B132B">
        <w:rPr>
          <w:rFonts w:ascii="Arial" w:hAnsi="Arial" w:cs="Arial"/>
        </w:rPr>
        <w:t>Supervisar las acciones para el desarrollo y seguimiento de los procesos de adquisición, almacenamiento, distribución, control y mantenimiento de los recursos materiales, así como de los servicios generales del Instituto;</w:t>
      </w:r>
    </w:p>
    <w:p w:rsidR="00AB6C91" w:rsidRPr="006B132B" w:rsidRDefault="00AB6C91" w:rsidP="00AB6C91">
      <w:pPr>
        <w:pStyle w:val="Prrafodelista"/>
        <w:rPr>
          <w:rFonts w:ascii="Arial" w:hAnsi="Arial" w:cs="Arial"/>
          <w:sz w:val="24"/>
          <w:szCs w:val="24"/>
        </w:rPr>
      </w:pPr>
    </w:p>
    <w:p w:rsidR="00AB6C91" w:rsidRPr="006B132B" w:rsidRDefault="00AB6C91" w:rsidP="00AB6C91">
      <w:pPr>
        <w:pStyle w:val="Compact"/>
        <w:numPr>
          <w:ilvl w:val="0"/>
          <w:numId w:val="7"/>
        </w:numPr>
        <w:ind w:left="709" w:hanging="425"/>
        <w:jc w:val="both"/>
        <w:rPr>
          <w:rFonts w:ascii="Arial" w:hAnsi="Arial" w:cs="Arial"/>
        </w:rPr>
      </w:pPr>
      <w:r w:rsidRPr="006B132B">
        <w:rPr>
          <w:rFonts w:ascii="Arial" w:hAnsi="Arial" w:cs="Arial"/>
        </w:rPr>
        <w:t>Suscribir los instrumentos jurídicos en materia de administración del Instituto;</w:t>
      </w:r>
    </w:p>
    <w:p w:rsidR="00AB6C91" w:rsidRPr="006B132B" w:rsidRDefault="00AB6C91" w:rsidP="00AB6C91">
      <w:pPr>
        <w:pStyle w:val="Prrafodelista"/>
        <w:rPr>
          <w:rFonts w:ascii="Arial" w:hAnsi="Arial" w:cs="Arial"/>
          <w:sz w:val="24"/>
          <w:szCs w:val="24"/>
        </w:rPr>
      </w:pPr>
    </w:p>
    <w:p w:rsidR="00AB6C91" w:rsidRPr="006B132B" w:rsidRDefault="00AB6C91" w:rsidP="00AB6C91">
      <w:pPr>
        <w:pStyle w:val="Compact"/>
        <w:numPr>
          <w:ilvl w:val="0"/>
          <w:numId w:val="7"/>
        </w:numPr>
        <w:ind w:left="709" w:hanging="425"/>
        <w:jc w:val="both"/>
        <w:rPr>
          <w:rFonts w:ascii="Arial" w:hAnsi="Arial" w:cs="Arial"/>
        </w:rPr>
      </w:pPr>
      <w:r w:rsidRPr="006B132B">
        <w:rPr>
          <w:rFonts w:ascii="Arial" w:hAnsi="Arial" w:cs="Arial"/>
        </w:rPr>
        <w:t>Dirigir las estrategias de tecnologías de la información del organismo y el desarrollo de herramientas informáticas y sistemas de comunicación y tecnológicos, así como la prestación de servicios informáticos y de soporte técnico, con la participación de las unidades administrativas;</w:t>
      </w:r>
    </w:p>
    <w:p w:rsidR="00AB6C91" w:rsidRPr="006B132B" w:rsidRDefault="00AB6C91" w:rsidP="00AB6C91">
      <w:pPr>
        <w:pStyle w:val="Prrafodelista"/>
        <w:rPr>
          <w:rFonts w:ascii="Arial" w:hAnsi="Arial" w:cs="Arial"/>
          <w:sz w:val="24"/>
          <w:szCs w:val="24"/>
        </w:rPr>
      </w:pPr>
    </w:p>
    <w:p w:rsidR="00AB6C91" w:rsidRPr="006B132B" w:rsidRDefault="00AB6C91" w:rsidP="00AB6C91">
      <w:pPr>
        <w:pStyle w:val="Compact"/>
        <w:numPr>
          <w:ilvl w:val="0"/>
          <w:numId w:val="7"/>
        </w:numPr>
        <w:ind w:left="709" w:hanging="425"/>
        <w:jc w:val="both"/>
        <w:rPr>
          <w:rFonts w:ascii="Arial" w:hAnsi="Arial" w:cs="Arial"/>
        </w:rPr>
      </w:pPr>
      <w:r w:rsidRPr="006B132B">
        <w:rPr>
          <w:rFonts w:ascii="Arial" w:hAnsi="Arial" w:cs="Arial"/>
        </w:rPr>
        <w:t>Establecer las estrategias para representar legalmente al organismo en toda clase de juicios, procedimientos administrativos e investigaciones ante los tribunales y otras autoridades;</w:t>
      </w:r>
    </w:p>
    <w:p w:rsidR="00AB6C91" w:rsidRPr="006B132B" w:rsidRDefault="00AB6C91" w:rsidP="00AB6C91">
      <w:pPr>
        <w:pStyle w:val="Prrafodelista"/>
        <w:rPr>
          <w:rFonts w:ascii="Arial" w:hAnsi="Arial" w:cs="Arial"/>
          <w:sz w:val="24"/>
          <w:szCs w:val="24"/>
        </w:rPr>
      </w:pPr>
    </w:p>
    <w:p w:rsidR="00AB6C91" w:rsidRPr="006B132B" w:rsidRDefault="00AB6C91" w:rsidP="00AB6C91">
      <w:pPr>
        <w:pStyle w:val="Compact"/>
        <w:numPr>
          <w:ilvl w:val="0"/>
          <w:numId w:val="7"/>
        </w:numPr>
        <w:tabs>
          <w:tab w:val="left" w:pos="851"/>
        </w:tabs>
        <w:ind w:left="709" w:hanging="425"/>
        <w:jc w:val="both"/>
        <w:rPr>
          <w:rFonts w:ascii="Arial" w:hAnsi="Arial" w:cs="Arial"/>
        </w:rPr>
      </w:pPr>
      <w:r w:rsidRPr="006B132B">
        <w:rPr>
          <w:rFonts w:ascii="Arial" w:hAnsi="Arial" w:cs="Arial"/>
        </w:rPr>
        <w:t>Coordinar la atención y vigilancia del cumplimiento de las disposiciones en materia de transparencia y acceso a la información pública, y</w:t>
      </w:r>
    </w:p>
    <w:p w:rsidR="00AB6C91" w:rsidRPr="006B132B" w:rsidRDefault="00AB6C91" w:rsidP="00AB6C91">
      <w:pPr>
        <w:pStyle w:val="Prrafodelista"/>
        <w:rPr>
          <w:rFonts w:ascii="Arial" w:hAnsi="Arial" w:cs="Arial"/>
          <w:sz w:val="24"/>
          <w:szCs w:val="24"/>
        </w:rPr>
      </w:pPr>
    </w:p>
    <w:p w:rsidR="00AB6C91" w:rsidRPr="006B132B" w:rsidRDefault="00AB6C91" w:rsidP="00AB6C91">
      <w:pPr>
        <w:pStyle w:val="Compact"/>
        <w:numPr>
          <w:ilvl w:val="0"/>
          <w:numId w:val="7"/>
        </w:numPr>
        <w:tabs>
          <w:tab w:val="left" w:pos="851"/>
        </w:tabs>
        <w:ind w:left="709" w:hanging="425"/>
        <w:jc w:val="both"/>
        <w:rPr>
          <w:rFonts w:ascii="Arial" w:hAnsi="Arial" w:cs="Arial"/>
        </w:rPr>
      </w:pPr>
      <w:r w:rsidRPr="006B132B">
        <w:rPr>
          <w:rFonts w:ascii="Arial" w:hAnsi="Arial" w:cs="Arial"/>
        </w:rPr>
        <w:t>Determinar las acciones para atender las auditorías de las instancias fiscalizadoras, en coordinación con las unidades administrativas.</w:t>
      </w:r>
    </w:p>
    <w:p w:rsidR="00AB6C91" w:rsidRPr="006B132B" w:rsidRDefault="00AB6C91" w:rsidP="00AB6C91">
      <w:pPr>
        <w:pStyle w:val="Compact"/>
        <w:tabs>
          <w:tab w:val="left" w:pos="851"/>
        </w:tabs>
        <w:jc w:val="both"/>
        <w:rPr>
          <w:rFonts w:ascii="Arial" w:hAnsi="Arial" w:cs="Arial"/>
        </w:rPr>
      </w:pPr>
    </w:p>
    <w:p w:rsidR="00AB6C91" w:rsidRPr="006B132B" w:rsidRDefault="00AB6C91" w:rsidP="00AB6C91">
      <w:pPr>
        <w:pStyle w:val="Compact"/>
        <w:tabs>
          <w:tab w:val="left" w:pos="851"/>
        </w:tabs>
        <w:jc w:val="both"/>
        <w:rPr>
          <w:rFonts w:ascii="Arial" w:hAnsi="Arial" w:cs="Arial"/>
        </w:rPr>
      </w:pPr>
      <w:r w:rsidRPr="006B132B">
        <w:rPr>
          <w:rFonts w:ascii="Arial" w:hAnsi="Arial" w:cs="Arial"/>
        </w:rPr>
        <w:t>En un plazo de 15 días a partir de la vigencia de este Decreto, el Coordinador de Administración deberá publicar en el Diario Oficial de la Federación un informe acerca de la situación del Instituto que incluya el balance financiero correspondiente.</w:t>
      </w:r>
    </w:p>
    <w:p w:rsidR="00AB6C91" w:rsidRPr="006B132B" w:rsidRDefault="00AB6C91" w:rsidP="00AB6C91">
      <w:pPr>
        <w:pStyle w:val="Compact"/>
        <w:tabs>
          <w:tab w:val="left" w:pos="851"/>
        </w:tabs>
        <w:jc w:val="both"/>
        <w:rPr>
          <w:rFonts w:ascii="Arial" w:hAnsi="Arial" w:cs="Arial"/>
        </w:rPr>
      </w:pPr>
    </w:p>
    <w:p w:rsidR="00AB6C91" w:rsidRPr="006B132B" w:rsidRDefault="00AB6C91" w:rsidP="00AB6C91">
      <w:pPr>
        <w:pStyle w:val="Compact"/>
        <w:tabs>
          <w:tab w:val="left" w:pos="851"/>
        </w:tabs>
        <w:jc w:val="both"/>
        <w:rPr>
          <w:rFonts w:ascii="Arial" w:hAnsi="Arial" w:cs="Arial"/>
        </w:rPr>
      </w:pPr>
      <w:r w:rsidRPr="006B132B">
        <w:rPr>
          <w:rFonts w:ascii="Arial" w:hAnsi="Arial" w:cs="Arial"/>
        </w:rPr>
        <w:t>Los derechos laborales de los servidores públicos del actual Instituto Nacional para la Evaluación de la Educación se respetarán conforme a la ley.</w:t>
      </w:r>
    </w:p>
    <w:p w:rsidR="00AB6C91" w:rsidRPr="006B132B" w:rsidRDefault="00AB6C91" w:rsidP="00AB6C91">
      <w:pPr>
        <w:pStyle w:val="Compact"/>
        <w:tabs>
          <w:tab w:val="left" w:pos="851"/>
        </w:tabs>
        <w:jc w:val="both"/>
        <w:rPr>
          <w:rFonts w:ascii="Arial" w:hAnsi="Arial" w:cs="Arial"/>
        </w:rPr>
      </w:pPr>
    </w:p>
    <w:p w:rsidR="00AB6C91" w:rsidRPr="006B132B" w:rsidRDefault="00AB6C91" w:rsidP="00AB6C91">
      <w:pPr>
        <w:pStyle w:val="Compact"/>
        <w:tabs>
          <w:tab w:val="left" w:pos="851"/>
        </w:tabs>
        <w:jc w:val="both"/>
        <w:rPr>
          <w:rFonts w:ascii="Arial" w:hAnsi="Arial" w:cs="Arial"/>
        </w:rPr>
      </w:pPr>
      <w:r w:rsidRPr="006B132B">
        <w:rPr>
          <w:rFonts w:ascii="Arial" w:hAnsi="Arial" w:cs="Arial"/>
        </w:rPr>
        <w:t>El acervo de información estadística, indicadores, estudios, bases de datos, informes y cualquier otro documento publicado o por publicar elaborado o en posesión del Instituto Nacional para la Evaluación de la Educación es patrimonio público y deberá ser puesto a disposición de la ciudadanía en un portal público, accesible, con la debida protección de datos personales y de fácil manejo en un plazo de 90 días a partir de la publicación de este Decreto.</w:t>
      </w:r>
    </w:p>
    <w:p w:rsidR="00AB6C91" w:rsidRDefault="00AB6C91" w:rsidP="00AB6C91">
      <w:pPr>
        <w:pStyle w:val="Compact"/>
        <w:tabs>
          <w:tab w:val="left" w:pos="851"/>
        </w:tabs>
        <w:jc w:val="both"/>
        <w:rPr>
          <w:rFonts w:ascii="Arial" w:hAnsi="Arial" w:cs="Arial"/>
          <w:b/>
        </w:rPr>
      </w:pPr>
    </w:p>
    <w:p w:rsidR="00AB6C91" w:rsidRPr="006B132B" w:rsidRDefault="00AB6C91" w:rsidP="00AB6C91">
      <w:pPr>
        <w:pStyle w:val="Compact"/>
        <w:tabs>
          <w:tab w:val="left" w:pos="851"/>
        </w:tabs>
        <w:jc w:val="both"/>
        <w:rPr>
          <w:rFonts w:ascii="Arial" w:hAnsi="Arial" w:cs="Arial"/>
        </w:rPr>
      </w:pPr>
      <w:r w:rsidRPr="006B132B">
        <w:rPr>
          <w:rFonts w:ascii="Arial" w:hAnsi="Arial" w:cs="Arial"/>
          <w:b/>
        </w:rPr>
        <w:t>Décimo Primero.</w:t>
      </w:r>
      <w:r w:rsidRPr="006B132B">
        <w:rPr>
          <w:rFonts w:ascii="Arial" w:hAnsi="Arial" w:cs="Arial"/>
        </w:rPr>
        <w:t xml:space="preserve"> Para la integración de los planes y programas a los que se refiere el artículo 3o. en su párrafo décimo primero, el Ejecutivo Federal considerará el carácter local, contextual y situacional del proceso de enseñanza aprendizaje.</w:t>
      </w:r>
    </w:p>
    <w:p w:rsidR="00AB6C91" w:rsidRPr="006B132B" w:rsidRDefault="00AB6C91" w:rsidP="00AB6C91">
      <w:pPr>
        <w:pStyle w:val="Compact"/>
        <w:tabs>
          <w:tab w:val="left" w:pos="851"/>
        </w:tabs>
        <w:jc w:val="both"/>
        <w:rPr>
          <w:rFonts w:ascii="Arial" w:hAnsi="Arial" w:cs="Arial"/>
        </w:rPr>
      </w:pPr>
    </w:p>
    <w:p w:rsidR="00AB6C91" w:rsidRPr="006B132B" w:rsidRDefault="00AB6C91" w:rsidP="00AB6C91">
      <w:pPr>
        <w:pStyle w:val="Compact"/>
        <w:tabs>
          <w:tab w:val="left" w:pos="851"/>
        </w:tabs>
        <w:jc w:val="both"/>
        <w:rPr>
          <w:rFonts w:ascii="Arial" w:hAnsi="Arial" w:cs="Arial"/>
        </w:rPr>
      </w:pPr>
      <w:r w:rsidRPr="006B132B">
        <w:rPr>
          <w:rFonts w:ascii="Arial" w:hAnsi="Arial" w:cs="Arial"/>
        </w:rPr>
        <w:t>En el caso de las escuelas normales, la ley respectiva en materia de educación superior, establecerá los criterios para su desarrollo institucional y regional, la actualización de sus planes y programas de estudio para promover la superación académica y contribuir a la mejora de la educación, así como el mejoramiento de su infraestructura y equipamiento.</w:t>
      </w:r>
    </w:p>
    <w:p w:rsidR="00AB6C91" w:rsidRPr="006B132B" w:rsidRDefault="00AB6C91" w:rsidP="00AB6C91">
      <w:pPr>
        <w:pStyle w:val="Compact"/>
        <w:tabs>
          <w:tab w:val="left" w:pos="851"/>
        </w:tabs>
        <w:jc w:val="both"/>
        <w:rPr>
          <w:rFonts w:ascii="Arial" w:hAnsi="Arial" w:cs="Arial"/>
        </w:rPr>
      </w:pPr>
    </w:p>
    <w:p w:rsidR="00AB6C91" w:rsidRPr="006B132B" w:rsidRDefault="00AB6C91" w:rsidP="00AB6C91">
      <w:pPr>
        <w:pStyle w:val="Compact"/>
        <w:tabs>
          <w:tab w:val="left" w:pos="851"/>
        </w:tabs>
        <w:jc w:val="both"/>
        <w:rPr>
          <w:rFonts w:ascii="Arial" w:hAnsi="Arial" w:cs="Arial"/>
        </w:rPr>
      </w:pPr>
      <w:r w:rsidRPr="006B132B">
        <w:rPr>
          <w:rFonts w:ascii="Arial" w:hAnsi="Arial" w:cs="Arial"/>
        </w:rPr>
        <w:lastRenderedPageBreak/>
        <w:t>Para dar cumplimiento a lo establecido en el párrafo noveno del artículo 3o., el Ejecutivo Federal, en un plazo no mayor a 180 días contados a partir de la entrada en vigor de las presentes disposiciones, definirá una Estrategia Nacional de Mejora de las Escuelas Normales, la cual establecerá acciones para su fortalecimiento.</w:t>
      </w:r>
    </w:p>
    <w:p w:rsidR="00AB6C91" w:rsidRPr="006B132B" w:rsidRDefault="00AB6C91" w:rsidP="00AB6C91">
      <w:pPr>
        <w:pStyle w:val="Compact"/>
        <w:tabs>
          <w:tab w:val="left" w:pos="851"/>
        </w:tabs>
        <w:jc w:val="both"/>
        <w:rPr>
          <w:rFonts w:ascii="Arial" w:hAnsi="Arial" w:cs="Arial"/>
        </w:rPr>
      </w:pPr>
    </w:p>
    <w:p w:rsidR="00AB6C91" w:rsidRPr="006B132B" w:rsidRDefault="00AB6C91" w:rsidP="00AB6C91">
      <w:pPr>
        <w:pStyle w:val="Compact"/>
        <w:tabs>
          <w:tab w:val="left" w:pos="851"/>
        </w:tabs>
        <w:jc w:val="both"/>
        <w:rPr>
          <w:rFonts w:ascii="Arial" w:hAnsi="Arial" w:cs="Arial"/>
        </w:rPr>
      </w:pPr>
      <w:r w:rsidRPr="006B132B">
        <w:rPr>
          <w:rFonts w:ascii="Arial" w:hAnsi="Arial" w:cs="Arial"/>
          <w:b/>
        </w:rPr>
        <w:t>Décimo Segundo.</w:t>
      </w:r>
      <w:r w:rsidRPr="006B132B">
        <w:rPr>
          <w:rFonts w:ascii="Arial" w:hAnsi="Arial" w:cs="Arial"/>
        </w:rPr>
        <w:t xml:space="preserve"> Para atender la educación inicial referida en el artículo 3o., el Ejecutivo Federal, en un plazo no mayor a 180 días contados a partir - de su entrada en vigor de estas disposiciones, definirá una Estrategia Nacional de Atención a la Primera Infancia, en la cual se determinará la gradualidad de su impartición y financiamiento.</w:t>
      </w:r>
    </w:p>
    <w:p w:rsidR="00AB6C91" w:rsidRPr="006B132B" w:rsidRDefault="00AB6C91" w:rsidP="00AB6C91">
      <w:pPr>
        <w:pStyle w:val="Compact"/>
        <w:tabs>
          <w:tab w:val="left" w:pos="851"/>
        </w:tabs>
        <w:jc w:val="both"/>
        <w:rPr>
          <w:rFonts w:ascii="Arial" w:hAnsi="Arial" w:cs="Arial"/>
        </w:rPr>
      </w:pPr>
    </w:p>
    <w:p w:rsidR="00AB6C91" w:rsidRPr="006B132B" w:rsidRDefault="00AB6C91" w:rsidP="00AB6C91">
      <w:pPr>
        <w:pStyle w:val="Compact"/>
        <w:tabs>
          <w:tab w:val="left" w:pos="851"/>
        </w:tabs>
        <w:jc w:val="both"/>
        <w:rPr>
          <w:rFonts w:ascii="Arial" w:hAnsi="Arial" w:cs="Arial"/>
        </w:rPr>
      </w:pPr>
      <w:r w:rsidRPr="006B132B">
        <w:rPr>
          <w:rFonts w:ascii="Arial" w:hAnsi="Arial" w:cs="Arial"/>
          <w:b/>
        </w:rPr>
        <w:t>Décimo Tercero.</w:t>
      </w:r>
      <w:r w:rsidRPr="006B132B">
        <w:rPr>
          <w:rFonts w:ascii="Arial" w:hAnsi="Arial" w:cs="Arial"/>
        </w:rPr>
        <w:t xml:space="preserve"> La Autoridad Educativa Federal mantendrá sus facultades y atribuciones correspondientes para la impartición de la educación inicial, básica, incluyendo la indígena, especial, así como la normal y demás para la formación de maestros de educación básica, en el ámbito de la Ciudad de México, mientras se lleve a cabo la descentralización de los servicios educativos y la transferencia de los recursos humanos, materiales y presupuestales, conforme al Acuerdo que celebre la Federación y el Gobierno de la Ciudad de México. </w:t>
      </w:r>
    </w:p>
    <w:p w:rsidR="00AB6C91" w:rsidRPr="006B132B" w:rsidRDefault="00AB6C91" w:rsidP="00AB6C91">
      <w:pPr>
        <w:pStyle w:val="Compact"/>
        <w:tabs>
          <w:tab w:val="left" w:pos="851"/>
        </w:tabs>
        <w:jc w:val="both"/>
        <w:rPr>
          <w:rFonts w:ascii="Arial" w:hAnsi="Arial" w:cs="Arial"/>
        </w:rPr>
      </w:pPr>
    </w:p>
    <w:p w:rsidR="00AB6C91" w:rsidRPr="006B132B" w:rsidRDefault="00AB6C91" w:rsidP="00AB6C91">
      <w:pPr>
        <w:pStyle w:val="Compact"/>
        <w:tabs>
          <w:tab w:val="left" w:pos="851"/>
        </w:tabs>
        <w:jc w:val="both"/>
        <w:rPr>
          <w:rFonts w:ascii="Arial" w:hAnsi="Arial" w:cs="Arial"/>
        </w:rPr>
      </w:pPr>
      <w:r w:rsidRPr="006B132B">
        <w:rPr>
          <w:rFonts w:ascii="Arial" w:hAnsi="Arial" w:cs="Arial"/>
          <w:b/>
        </w:rPr>
        <w:t>Décimo Cuarto.</w:t>
      </w:r>
      <w:r w:rsidRPr="006B132B">
        <w:rPr>
          <w:rFonts w:ascii="Arial" w:hAnsi="Arial" w:cs="Arial"/>
        </w:rPr>
        <w:t xml:space="preserve"> La legislación secundaria, en los aspectos que así lo ameriten, determinará la gradualidad para la implementación de lo contenido en este Decreto y, la Cámara de Diputados anualmente, en el Presupuesto de Egresos de la Federación, aprobará las previsiones presupuestarias necesarias para el cumplimento progresivo de las mismas.</w:t>
      </w:r>
    </w:p>
    <w:p w:rsidR="00AB6C91" w:rsidRPr="006B132B" w:rsidRDefault="00AB6C91" w:rsidP="00AB6C91">
      <w:pPr>
        <w:pStyle w:val="Compact"/>
        <w:tabs>
          <w:tab w:val="left" w:pos="851"/>
        </w:tabs>
        <w:jc w:val="both"/>
        <w:rPr>
          <w:rFonts w:ascii="Arial" w:hAnsi="Arial" w:cs="Arial"/>
        </w:rPr>
      </w:pPr>
    </w:p>
    <w:p w:rsidR="00AB6C91" w:rsidRPr="006B132B" w:rsidRDefault="00AB6C91" w:rsidP="00AB6C91">
      <w:pPr>
        <w:pStyle w:val="Compact"/>
        <w:tabs>
          <w:tab w:val="left" w:pos="851"/>
        </w:tabs>
        <w:jc w:val="both"/>
        <w:rPr>
          <w:rFonts w:ascii="Arial" w:hAnsi="Arial" w:cs="Arial"/>
        </w:rPr>
      </w:pPr>
      <w:r w:rsidRPr="006B132B">
        <w:rPr>
          <w:rFonts w:ascii="Arial" w:hAnsi="Arial" w:cs="Arial"/>
        </w:rPr>
        <w:t>La Cámara de Diputados, en el Presupuesto de Egresos de la Federación que corresponda, aprobará los recursos necesarios para dar cumplimiento a lo establecido en la fracción V del artículo 3o. Constitucional.</w:t>
      </w:r>
    </w:p>
    <w:p w:rsidR="00AB6C91" w:rsidRPr="006B132B" w:rsidRDefault="00AB6C91" w:rsidP="00AB6C91">
      <w:pPr>
        <w:pStyle w:val="Compact"/>
        <w:tabs>
          <w:tab w:val="left" w:pos="851"/>
        </w:tabs>
        <w:jc w:val="both"/>
        <w:rPr>
          <w:rFonts w:ascii="Arial" w:hAnsi="Arial" w:cs="Arial"/>
        </w:rPr>
      </w:pPr>
    </w:p>
    <w:p w:rsidR="00AB6C91" w:rsidRPr="006B132B" w:rsidRDefault="00AB6C91" w:rsidP="00AB6C91">
      <w:pPr>
        <w:pStyle w:val="Compact"/>
        <w:tabs>
          <w:tab w:val="left" w:pos="851"/>
        </w:tabs>
        <w:jc w:val="both"/>
        <w:rPr>
          <w:rFonts w:ascii="Arial" w:hAnsi="Arial" w:cs="Arial"/>
        </w:rPr>
      </w:pPr>
      <w:r w:rsidRPr="006B132B">
        <w:rPr>
          <w:rFonts w:ascii="Arial" w:hAnsi="Arial" w:cs="Arial"/>
          <w:b/>
        </w:rPr>
        <w:t>Décimo Quinto.</w:t>
      </w:r>
      <w:r w:rsidRPr="006B132B">
        <w:rPr>
          <w:rFonts w:ascii="Arial" w:hAnsi="Arial" w:cs="Arial"/>
        </w:rPr>
        <w:t xml:space="preserve"> Para dar cumplimiento al principio de obligatoriedad de la educación superior, se incluirán los recursos necesarios en los presupuestos federal, de las entidades federativas y de los municipios, en términos de las fracciones VIII y X del artículo 3o. de esta Constitución; adicionalmente, se establecerá un fondo federal especial que asegure a largo plazo los recursos económicos necesarios para garantizar la obligatoriedad de los servicios a que se refiere este artículo, así como la plurianualidad de la infraestructura.</w:t>
      </w:r>
    </w:p>
    <w:p w:rsidR="00AB6C91" w:rsidRPr="009C37FD" w:rsidRDefault="00AB6C91" w:rsidP="00AB6C91">
      <w:pPr>
        <w:pStyle w:val="Compact"/>
        <w:tabs>
          <w:tab w:val="left" w:pos="851"/>
        </w:tabs>
        <w:jc w:val="both"/>
        <w:rPr>
          <w:rFonts w:ascii="Arial" w:hAnsi="Arial" w:cs="Arial"/>
          <w:sz w:val="8"/>
        </w:rPr>
      </w:pPr>
    </w:p>
    <w:p w:rsidR="00AB6C91" w:rsidRPr="006B132B" w:rsidRDefault="00AB6C91" w:rsidP="00AB6C91">
      <w:pPr>
        <w:pStyle w:val="Compact"/>
        <w:tabs>
          <w:tab w:val="left" w:pos="851"/>
        </w:tabs>
        <w:jc w:val="both"/>
        <w:rPr>
          <w:rFonts w:ascii="Arial" w:hAnsi="Arial" w:cs="Arial"/>
        </w:rPr>
      </w:pPr>
      <w:r w:rsidRPr="006B132B">
        <w:rPr>
          <w:rFonts w:ascii="Arial" w:hAnsi="Arial" w:cs="Arial"/>
          <w:b/>
        </w:rPr>
        <w:lastRenderedPageBreak/>
        <w:t>Décimo Sexto.</w:t>
      </w:r>
      <w:r w:rsidRPr="006B132B">
        <w:rPr>
          <w:rFonts w:ascii="Arial" w:hAnsi="Arial" w:cs="Arial"/>
        </w:rPr>
        <w:t xml:space="preserve"> Con la entrada en vigor de las presentes disposiciones, los derechos laborales de los trabajadores al servicio de la educación, se regirán por el artículo 123 Constitucional Apartado B. Con fundamento en este Decreto, la admisión, promoción y reconocimiento se regirán por la Ley Reglamentaria del Sistema para la Carrera de las Maestras y los Maestros, prevaleciendo siempre la rectoría del Estado.</w:t>
      </w:r>
    </w:p>
    <w:p w:rsidR="00AB6C91" w:rsidRPr="00696C19" w:rsidRDefault="00AB6C91" w:rsidP="00AB6C91">
      <w:pPr>
        <w:pStyle w:val="Compact"/>
        <w:tabs>
          <w:tab w:val="left" w:pos="851"/>
        </w:tabs>
        <w:jc w:val="both"/>
        <w:rPr>
          <w:rFonts w:ascii="Arial" w:hAnsi="Arial" w:cs="Arial"/>
          <w:sz w:val="16"/>
        </w:rPr>
      </w:pPr>
    </w:p>
    <w:p w:rsidR="00AB6C91" w:rsidRPr="006B132B" w:rsidRDefault="00AB6C91" w:rsidP="00AB6C91">
      <w:pPr>
        <w:pStyle w:val="Compact"/>
        <w:tabs>
          <w:tab w:val="left" w:pos="851"/>
        </w:tabs>
        <w:jc w:val="both"/>
        <w:rPr>
          <w:rFonts w:ascii="Arial" w:hAnsi="Arial" w:cs="Arial"/>
        </w:rPr>
      </w:pPr>
      <w:r w:rsidRPr="006B132B">
        <w:rPr>
          <w:rFonts w:ascii="Arial" w:hAnsi="Arial" w:cs="Arial"/>
          <w:b/>
        </w:rPr>
        <w:t>Décimo Séptimo.</w:t>
      </w:r>
      <w:r w:rsidRPr="006B132B">
        <w:rPr>
          <w:rFonts w:ascii="Arial" w:hAnsi="Arial" w:cs="Arial"/>
        </w:rPr>
        <w:t xml:space="preserve"> La ley secundaria definirá que, dentro de los consejos técnicos escolares, se integrará un Comité de Planeación y Evaluación para formular un programa de mejora continua que contemple, de manera integral, la infraestructura, el equipamiento, el avance de los planes y programas educativos, la formación y prácticas docentes, la carga administrativa, la asistencia de los educandos, el aprovechamiento académico, el desempeño de las autoridades educativas y los contextos socioculturales. Dichos programas tendrán un carácter multianual, definirán objetivos y metas, los cuales serán evaluados por el referido Comité.</w:t>
      </w:r>
    </w:p>
    <w:p w:rsidR="00AB6C91" w:rsidRPr="00696C19" w:rsidRDefault="00AB6C91" w:rsidP="00AB6C91">
      <w:pPr>
        <w:pStyle w:val="Compact"/>
        <w:tabs>
          <w:tab w:val="left" w:pos="851"/>
        </w:tabs>
        <w:jc w:val="both"/>
        <w:rPr>
          <w:rFonts w:ascii="Arial" w:hAnsi="Arial" w:cs="Arial"/>
          <w:sz w:val="16"/>
        </w:rPr>
      </w:pPr>
    </w:p>
    <w:p w:rsidR="00AB6C91" w:rsidRPr="006B132B" w:rsidRDefault="00AB6C91" w:rsidP="00AB6C91">
      <w:pPr>
        <w:pStyle w:val="Compact"/>
        <w:tabs>
          <w:tab w:val="left" w:pos="851"/>
        </w:tabs>
        <w:jc w:val="both"/>
        <w:rPr>
          <w:rFonts w:ascii="Arial" w:hAnsi="Arial" w:cs="Arial"/>
        </w:rPr>
      </w:pPr>
      <w:r w:rsidRPr="006B132B">
        <w:rPr>
          <w:rFonts w:ascii="Arial" w:hAnsi="Arial" w:cs="Arial"/>
          <w:b/>
        </w:rPr>
        <w:t>Décimo Octavo.</w:t>
      </w:r>
      <w:r w:rsidRPr="006B132B">
        <w:rPr>
          <w:rFonts w:ascii="Arial" w:hAnsi="Arial" w:cs="Arial"/>
        </w:rPr>
        <w:t xml:space="preserve"> Con la finalidad de dar cumplimiento a lo dispuesto en el artículo 3o., fracción II, inciso f), el Ejecutivo Federal, en un plazo no mayor a 180 días contados a partir de la entrada en vigor de las presentes disposiciones, definirá una Estrategia Nacional de Inclusión Educativa, la cual establecerá acciones y etapas para su cumplimiento progresivo. La educación especial en sus diferentes modalidades se impartirá en situaciones excepcionales.</w:t>
      </w:r>
    </w:p>
    <w:p w:rsidR="00AB6C91" w:rsidRPr="009C37FD" w:rsidRDefault="00AB6C91" w:rsidP="00AB6C91">
      <w:pPr>
        <w:autoSpaceDE w:val="0"/>
        <w:autoSpaceDN w:val="0"/>
        <w:adjustRightInd w:val="0"/>
        <w:rPr>
          <w:rFonts w:ascii="Arial" w:eastAsia="Calibri" w:hAnsi="Arial" w:cs="Arial"/>
          <w:b/>
          <w:sz w:val="12"/>
          <w:szCs w:val="24"/>
          <w:lang w:val="en-US" w:eastAsia="en-US"/>
        </w:rPr>
      </w:pPr>
    </w:p>
    <w:p w:rsidR="00AB6C91" w:rsidRPr="006B132B" w:rsidRDefault="00AB6C91" w:rsidP="00AB6C91">
      <w:pPr>
        <w:autoSpaceDE w:val="0"/>
        <w:autoSpaceDN w:val="0"/>
        <w:adjustRightInd w:val="0"/>
        <w:jc w:val="center"/>
        <w:rPr>
          <w:rFonts w:ascii="Arial" w:eastAsia="Calibri" w:hAnsi="Arial" w:cs="Arial"/>
          <w:b/>
          <w:sz w:val="24"/>
          <w:szCs w:val="24"/>
          <w:lang w:val="en-US" w:eastAsia="en-US"/>
        </w:rPr>
      </w:pPr>
      <w:r w:rsidRPr="006B132B">
        <w:rPr>
          <w:rFonts w:ascii="Arial" w:eastAsia="Calibri" w:hAnsi="Arial" w:cs="Arial"/>
          <w:b/>
          <w:sz w:val="24"/>
          <w:szCs w:val="24"/>
          <w:lang w:val="en-US" w:eastAsia="en-US"/>
        </w:rPr>
        <w:t>TRANSITORIO</w:t>
      </w:r>
    </w:p>
    <w:p w:rsidR="00AB6C91" w:rsidRPr="009C37FD" w:rsidRDefault="00AB6C91" w:rsidP="00AB6C91">
      <w:pPr>
        <w:pStyle w:val="Sinespaciado"/>
        <w:ind w:right="49"/>
        <w:rPr>
          <w:rFonts w:ascii="Arial" w:hAnsi="Arial" w:cs="Arial"/>
          <w:b/>
          <w:sz w:val="12"/>
          <w:szCs w:val="24"/>
        </w:rPr>
      </w:pPr>
    </w:p>
    <w:p w:rsidR="00696C19" w:rsidRDefault="00696C19" w:rsidP="00696C19">
      <w:pPr>
        <w:pStyle w:val="Sinespaciado"/>
        <w:ind w:right="49"/>
        <w:rPr>
          <w:rFonts w:ascii="Arial" w:hAnsi="Arial" w:cs="Arial"/>
          <w:sz w:val="24"/>
          <w:szCs w:val="24"/>
        </w:rPr>
      </w:pPr>
      <w:proofErr w:type="gramStart"/>
      <w:r w:rsidRPr="006B132B">
        <w:rPr>
          <w:rFonts w:ascii="Arial" w:hAnsi="Arial" w:cs="Arial"/>
          <w:b/>
          <w:sz w:val="24"/>
          <w:szCs w:val="24"/>
        </w:rPr>
        <w:t>ÚNICO.-</w:t>
      </w:r>
      <w:proofErr w:type="gramEnd"/>
      <w:r w:rsidRPr="006B132B">
        <w:rPr>
          <w:rFonts w:ascii="Arial" w:hAnsi="Arial" w:cs="Arial"/>
          <w:sz w:val="24"/>
          <w:szCs w:val="24"/>
        </w:rPr>
        <w:t xml:space="preserve"> El pre</w:t>
      </w:r>
      <w:r>
        <w:rPr>
          <w:rFonts w:ascii="Arial" w:hAnsi="Arial" w:cs="Arial"/>
          <w:sz w:val="24"/>
          <w:szCs w:val="24"/>
        </w:rPr>
        <w:t>sente Decreto</w:t>
      </w:r>
      <w:r w:rsidR="009C37FD">
        <w:rPr>
          <w:rFonts w:ascii="Arial" w:hAnsi="Arial" w:cs="Arial"/>
          <w:sz w:val="24"/>
          <w:szCs w:val="24"/>
        </w:rPr>
        <w:t xml:space="preserve"> entrará en vigor el día de su aprobación y</w:t>
      </w:r>
      <w:r>
        <w:rPr>
          <w:rFonts w:ascii="Arial" w:hAnsi="Arial" w:cs="Arial"/>
          <w:sz w:val="24"/>
          <w:szCs w:val="24"/>
        </w:rPr>
        <w:t xml:space="preserve"> deberá ser</w:t>
      </w:r>
      <w:r w:rsidRPr="006B132B">
        <w:rPr>
          <w:rFonts w:ascii="Arial" w:hAnsi="Arial" w:cs="Arial"/>
          <w:sz w:val="24"/>
          <w:szCs w:val="24"/>
        </w:rPr>
        <w:t xml:space="preserve"> publica</w:t>
      </w:r>
      <w:r>
        <w:rPr>
          <w:rFonts w:ascii="Arial" w:hAnsi="Arial" w:cs="Arial"/>
          <w:sz w:val="24"/>
          <w:szCs w:val="24"/>
        </w:rPr>
        <w:t>do</w:t>
      </w:r>
      <w:r w:rsidRPr="006B132B">
        <w:rPr>
          <w:rFonts w:ascii="Arial" w:hAnsi="Arial" w:cs="Arial"/>
          <w:sz w:val="24"/>
          <w:szCs w:val="24"/>
        </w:rPr>
        <w:t xml:space="preserve"> en el Periódic</w:t>
      </w:r>
      <w:r>
        <w:rPr>
          <w:rFonts w:ascii="Arial" w:hAnsi="Arial" w:cs="Arial"/>
          <w:sz w:val="24"/>
          <w:szCs w:val="24"/>
        </w:rPr>
        <w:t>o Oficial “El Estado de Colima”,</w:t>
      </w:r>
      <w:r w:rsidRPr="00696C19">
        <w:rPr>
          <w:rFonts w:ascii="Arial" w:hAnsi="Arial" w:cs="Arial"/>
          <w:sz w:val="24"/>
          <w:szCs w:val="24"/>
        </w:rPr>
        <w:t xml:space="preserve"> </w:t>
      </w:r>
      <w:r w:rsidRPr="00396329">
        <w:rPr>
          <w:rFonts w:ascii="Arial" w:hAnsi="Arial" w:cs="Arial"/>
          <w:sz w:val="24"/>
          <w:szCs w:val="24"/>
        </w:rPr>
        <w:t xml:space="preserve">además, con el resultado de la votación, comuníquese lo anterior, con todos los antecedentes, </w:t>
      </w:r>
      <w:r w:rsidRPr="00696C19">
        <w:rPr>
          <w:rFonts w:ascii="Arial" w:hAnsi="Arial" w:cs="Arial"/>
          <w:sz w:val="24"/>
          <w:szCs w:val="24"/>
        </w:rPr>
        <w:t>al</w:t>
      </w:r>
      <w:r w:rsidR="007C28A2">
        <w:rPr>
          <w:rFonts w:ascii="Arial" w:hAnsi="Arial" w:cs="Arial"/>
          <w:sz w:val="24"/>
          <w:szCs w:val="24"/>
        </w:rPr>
        <w:t xml:space="preserve"> H. Congreso de la Unión, por conducto de la</w:t>
      </w:r>
      <w:r w:rsidRPr="00696C19">
        <w:rPr>
          <w:rFonts w:ascii="Arial" w:hAnsi="Arial" w:cs="Arial"/>
          <w:sz w:val="24"/>
          <w:szCs w:val="24"/>
        </w:rPr>
        <w:t xml:space="preserve"> </w:t>
      </w:r>
      <w:r>
        <w:rPr>
          <w:rFonts w:ascii="Arial" w:hAnsi="Arial" w:cs="Arial"/>
          <w:sz w:val="24"/>
          <w:szCs w:val="24"/>
        </w:rPr>
        <w:t>Cámara de Senadores</w:t>
      </w:r>
      <w:r w:rsidRPr="00696C19">
        <w:rPr>
          <w:rFonts w:ascii="Arial" w:hAnsi="Arial" w:cs="Arial"/>
          <w:sz w:val="24"/>
          <w:szCs w:val="24"/>
        </w:rPr>
        <w:t xml:space="preserve">, remitente de la Minuta con Proyecto de Decreto, aprobada por la LIX Legislatura Constitucional del </w:t>
      </w:r>
      <w:r w:rsidR="007C28A2">
        <w:rPr>
          <w:rFonts w:ascii="Arial" w:hAnsi="Arial" w:cs="Arial"/>
          <w:sz w:val="24"/>
          <w:szCs w:val="24"/>
        </w:rPr>
        <w:t xml:space="preserve">H. Congreso del </w:t>
      </w:r>
      <w:r w:rsidRPr="00696C19">
        <w:rPr>
          <w:rFonts w:ascii="Arial" w:hAnsi="Arial" w:cs="Arial"/>
          <w:sz w:val="24"/>
          <w:szCs w:val="24"/>
        </w:rPr>
        <w:t>Estado Libre y Soberano de Colima.</w:t>
      </w:r>
    </w:p>
    <w:p w:rsidR="00696C19" w:rsidRPr="00696C19" w:rsidRDefault="00696C19" w:rsidP="00696C19">
      <w:pPr>
        <w:pStyle w:val="Sinespaciado"/>
        <w:ind w:right="49"/>
        <w:rPr>
          <w:rFonts w:ascii="Arial" w:hAnsi="Arial" w:cs="Arial"/>
          <w:sz w:val="24"/>
          <w:szCs w:val="24"/>
        </w:rPr>
      </w:pPr>
    </w:p>
    <w:p w:rsidR="00696C19" w:rsidRDefault="00696C19" w:rsidP="00696C19">
      <w:pPr>
        <w:pStyle w:val="Sinespaciado"/>
        <w:ind w:right="49"/>
        <w:rPr>
          <w:rFonts w:ascii="Arial" w:hAnsi="Arial" w:cs="Arial"/>
          <w:sz w:val="24"/>
          <w:szCs w:val="24"/>
        </w:rPr>
      </w:pPr>
      <w:r w:rsidRPr="006B132B">
        <w:rPr>
          <w:rFonts w:ascii="Arial" w:hAnsi="Arial" w:cs="Arial"/>
          <w:sz w:val="24"/>
          <w:szCs w:val="24"/>
        </w:rPr>
        <w:t>El Gobernador del Estado dispondrá</w:t>
      </w:r>
      <w:r>
        <w:rPr>
          <w:rFonts w:ascii="Arial" w:hAnsi="Arial" w:cs="Arial"/>
          <w:sz w:val="24"/>
          <w:szCs w:val="24"/>
        </w:rPr>
        <w:t xml:space="preserve"> su debida publicación.</w:t>
      </w:r>
    </w:p>
    <w:p w:rsidR="00B52D30" w:rsidRPr="009C37FD" w:rsidRDefault="00696C19" w:rsidP="00AB6C91">
      <w:pPr>
        <w:pStyle w:val="Sinespaciado"/>
        <w:ind w:right="49"/>
        <w:rPr>
          <w:rFonts w:ascii="Arial" w:hAnsi="Arial" w:cs="Arial"/>
          <w:strike/>
          <w:sz w:val="2"/>
          <w:szCs w:val="24"/>
        </w:rPr>
      </w:pPr>
      <w:r>
        <w:rPr>
          <w:rFonts w:ascii="Arial" w:hAnsi="Arial" w:cs="Arial"/>
          <w:sz w:val="24"/>
          <w:szCs w:val="24"/>
        </w:rPr>
        <w:t xml:space="preserve"> </w:t>
      </w:r>
      <w:r w:rsidR="00396329" w:rsidRPr="00396329">
        <w:rPr>
          <w:rFonts w:ascii="Arial" w:hAnsi="Arial" w:cs="Arial"/>
          <w:sz w:val="24"/>
          <w:szCs w:val="24"/>
        </w:rPr>
        <w:t xml:space="preserve"> </w:t>
      </w:r>
    </w:p>
    <w:p w:rsidR="00B52D30" w:rsidRDefault="00B52D30">
      <w:pPr>
        <w:spacing w:after="160" w:line="259" w:lineRule="auto"/>
        <w:jc w:val="left"/>
        <w:rPr>
          <w:rFonts w:ascii="Arial" w:hAnsi="Arial" w:cs="Arial"/>
          <w:sz w:val="24"/>
          <w:szCs w:val="24"/>
        </w:rPr>
      </w:pPr>
      <w:r>
        <w:rPr>
          <w:rFonts w:ascii="Arial" w:hAnsi="Arial" w:cs="Arial"/>
          <w:sz w:val="24"/>
          <w:szCs w:val="24"/>
        </w:rPr>
        <w:br w:type="page"/>
      </w:r>
    </w:p>
    <w:p w:rsidR="00B52D30" w:rsidRPr="000713F6" w:rsidRDefault="00B52D30" w:rsidP="00B52D30">
      <w:pPr>
        <w:contextualSpacing/>
        <w:rPr>
          <w:rFonts w:ascii="Arial" w:hAnsi="Arial" w:cs="Arial"/>
          <w:sz w:val="24"/>
          <w:szCs w:val="24"/>
        </w:rPr>
      </w:pPr>
      <w:r w:rsidRPr="000713F6">
        <w:rPr>
          <w:rFonts w:ascii="Arial" w:hAnsi="Arial" w:cs="Arial"/>
          <w:sz w:val="24"/>
          <w:szCs w:val="24"/>
        </w:rPr>
        <w:lastRenderedPageBreak/>
        <w:t>Dado en el Recinto Oficial del Poder</w:t>
      </w:r>
      <w:r>
        <w:rPr>
          <w:rFonts w:ascii="Arial" w:hAnsi="Arial" w:cs="Arial"/>
          <w:sz w:val="24"/>
          <w:szCs w:val="24"/>
        </w:rPr>
        <w:t xml:space="preserve"> Legislativo, a los doc</w:t>
      </w:r>
      <w:r w:rsidRPr="000713F6">
        <w:rPr>
          <w:rFonts w:ascii="Arial" w:hAnsi="Arial" w:cs="Arial"/>
          <w:sz w:val="24"/>
          <w:szCs w:val="24"/>
        </w:rPr>
        <w:t>e 1</w:t>
      </w:r>
      <w:r>
        <w:rPr>
          <w:rFonts w:ascii="Arial" w:hAnsi="Arial" w:cs="Arial"/>
          <w:sz w:val="24"/>
          <w:szCs w:val="24"/>
        </w:rPr>
        <w:t>2</w:t>
      </w:r>
      <w:r w:rsidRPr="000713F6">
        <w:rPr>
          <w:rFonts w:ascii="Arial" w:hAnsi="Arial" w:cs="Arial"/>
          <w:sz w:val="24"/>
          <w:szCs w:val="24"/>
        </w:rPr>
        <w:t xml:space="preserve"> días del mes de </w:t>
      </w:r>
      <w:r>
        <w:rPr>
          <w:rFonts w:ascii="Arial" w:hAnsi="Arial" w:cs="Arial"/>
          <w:sz w:val="24"/>
          <w:szCs w:val="24"/>
        </w:rPr>
        <w:t>mayo</w:t>
      </w:r>
      <w:r w:rsidRPr="000713F6">
        <w:rPr>
          <w:rFonts w:ascii="Arial" w:hAnsi="Arial" w:cs="Arial"/>
          <w:sz w:val="24"/>
          <w:szCs w:val="24"/>
        </w:rPr>
        <w:t xml:space="preserve"> de 2019 dos mil diecinueve.</w:t>
      </w:r>
    </w:p>
    <w:p w:rsidR="00B52D30" w:rsidRPr="000D62C3" w:rsidRDefault="00B52D30" w:rsidP="00B52D30">
      <w:pPr>
        <w:contextualSpacing/>
        <w:rPr>
          <w:rFonts w:ascii="Arial" w:hAnsi="Arial" w:cs="Arial"/>
        </w:rPr>
      </w:pPr>
    </w:p>
    <w:p w:rsidR="00B52D30" w:rsidRDefault="00B52D30" w:rsidP="00B52D30">
      <w:pPr>
        <w:ind w:hanging="2"/>
        <w:rPr>
          <w:snapToGrid w:val="0"/>
          <w:szCs w:val="24"/>
          <w:lang w:val="es-ES_tradnl"/>
        </w:rPr>
      </w:pPr>
    </w:p>
    <w:p w:rsidR="00B52D30" w:rsidRPr="00A03E57" w:rsidRDefault="00B52D30" w:rsidP="00B52D30">
      <w:pPr>
        <w:ind w:hanging="2"/>
        <w:rPr>
          <w:snapToGrid w:val="0"/>
          <w:szCs w:val="24"/>
          <w:lang w:val="es-ES_tradnl"/>
        </w:rPr>
      </w:pPr>
    </w:p>
    <w:p w:rsidR="00B52D30" w:rsidRPr="00A03E57" w:rsidRDefault="00B52D30" w:rsidP="00B52D30">
      <w:pPr>
        <w:ind w:hanging="2"/>
        <w:rPr>
          <w:snapToGrid w:val="0"/>
          <w:szCs w:val="24"/>
          <w:lang w:val="es-ES_tradnl"/>
        </w:rPr>
      </w:pPr>
    </w:p>
    <w:p w:rsidR="00B52D30" w:rsidRPr="00A03E57" w:rsidRDefault="00C0570A" w:rsidP="00B52D30">
      <w:pPr>
        <w:ind w:hanging="2"/>
        <w:jc w:val="center"/>
        <w:rPr>
          <w:rFonts w:ascii="Arial" w:hAnsi="Arial" w:cs="Arial"/>
          <w:b/>
          <w:snapToGrid w:val="0"/>
          <w:szCs w:val="24"/>
        </w:rPr>
      </w:pPr>
      <w:r>
        <w:rPr>
          <w:rFonts w:ascii="Arial" w:hAnsi="Arial" w:cs="Arial"/>
          <w:b/>
          <w:snapToGrid w:val="0"/>
          <w:szCs w:val="24"/>
        </w:rPr>
        <w:t>DIP.</w:t>
      </w:r>
      <w:r w:rsidR="00B52D30">
        <w:rPr>
          <w:rFonts w:ascii="Arial" w:hAnsi="Arial" w:cs="Arial"/>
          <w:b/>
          <w:snapToGrid w:val="0"/>
          <w:szCs w:val="24"/>
        </w:rPr>
        <w:t xml:space="preserve"> BLANCA LIVIER RODRÍGUEZ OSORIO</w:t>
      </w:r>
    </w:p>
    <w:p w:rsidR="00B52D30" w:rsidRPr="00A03E57" w:rsidRDefault="00B52D30" w:rsidP="00B52D30">
      <w:pPr>
        <w:ind w:hanging="2"/>
        <w:jc w:val="center"/>
        <w:rPr>
          <w:rFonts w:ascii="Arial" w:hAnsi="Arial" w:cs="Arial"/>
          <w:b/>
          <w:snapToGrid w:val="0"/>
          <w:szCs w:val="24"/>
        </w:rPr>
      </w:pPr>
      <w:r w:rsidRPr="00A03E57">
        <w:rPr>
          <w:rFonts w:ascii="Arial" w:hAnsi="Arial" w:cs="Arial"/>
          <w:b/>
          <w:snapToGrid w:val="0"/>
          <w:szCs w:val="24"/>
        </w:rPr>
        <w:t>PRESIDENTA</w:t>
      </w:r>
    </w:p>
    <w:p w:rsidR="00B52D30" w:rsidRPr="00A03E57" w:rsidRDefault="00B52D30" w:rsidP="00B52D30">
      <w:pPr>
        <w:ind w:hanging="2"/>
        <w:jc w:val="center"/>
        <w:rPr>
          <w:rFonts w:ascii="Arial" w:hAnsi="Arial" w:cs="Arial"/>
          <w:b/>
          <w:snapToGrid w:val="0"/>
          <w:szCs w:val="24"/>
        </w:rPr>
      </w:pPr>
    </w:p>
    <w:p w:rsidR="00B52D30" w:rsidRPr="00A03E57" w:rsidRDefault="00B52D30" w:rsidP="00B52D30">
      <w:pPr>
        <w:ind w:hanging="2"/>
        <w:jc w:val="center"/>
        <w:rPr>
          <w:rFonts w:ascii="Arial" w:hAnsi="Arial" w:cs="Arial"/>
          <w:b/>
          <w:snapToGrid w:val="0"/>
          <w:szCs w:val="24"/>
        </w:rPr>
      </w:pPr>
    </w:p>
    <w:p w:rsidR="00B52D30" w:rsidRPr="00A03E57" w:rsidRDefault="00B52D30" w:rsidP="00B52D30">
      <w:pPr>
        <w:ind w:hanging="2"/>
        <w:jc w:val="center"/>
        <w:rPr>
          <w:rFonts w:ascii="Arial" w:hAnsi="Arial" w:cs="Arial"/>
          <w:b/>
          <w:snapToGrid w:val="0"/>
          <w:szCs w:val="24"/>
        </w:rPr>
      </w:pPr>
    </w:p>
    <w:p w:rsidR="00B52D30" w:rsidRPr="00A03E57" w:rsidRDefault="00B52D30" w:rsidP="00B52D30">
      <w:pPr>
        <w:ind w:hanging="2"/>
        <w:jc w:val="center"/>
        <w:rPr>
          <w:rFonts w:ascii="Arial" w:hAnsi="Arial" w:cs="Arial"/>
          <w:b/>
          <w:snapToGrid w:val="0"/>
          <w:szCs w:val="24"/>
        </w:rPr>
      </w:pPr>
    </w:p>
    <w:p w:rsidR="00B52D30" w:rsidRDefault="00B52D30" w:rsidP="00B52D30">
      <w:pPr>
        <w:pStyle w:val="Normal1"/>
        <w:pBdr>
          <w:top w:val="nil"/>
          <w:left w:val="nil"/>
          <w:bottom w:val="nil"/>
          <w:right w:val="nil"/>
          <w:between w:val="nil"/>
        </w:pBdr>
        <w:spacing w:line="276" w:lineRule="auto"/>
        <w:jc w:val="both"/>
        <w:rPr>
          <w:rFonts w:ascii="Arial" w:hAnsi="Arial" w:cs="Arial"/>
          <w:sz w:val="22"/>
          <w:szCs w:val="22"/>
        </w:rPr>
      </w:pPr>
    </w:p>
    <w:tbl>
      <w:tblPr>
        <w:tblW w:w="9498" w:type="dxa"/>
        <w:jc w:val="center"/>
        <w:tblLook w:val="04A0" w:firstRow="1" w:lastRow="0" w:firstColumn="1" w:lastColumn="0" w:noHBand="0" w:noVBand="1"/>
      </w:tblPr>
      <w:tblGrid>
        <w:gridCol w:w="4962"/>
        <w:gridCol w:w="4536"/>
      </w:tblGrid>
      <w:tr w:rsidR="00B52D30" w:rsidRPr="00B734B6" w:rsidTr="006E2E70">
        <w:trPr>
          <w:jc w:val="center"/>
        </w:trPr>
        <w:tc>
          <w:tcPr>
            <w:tcW w:w="4962" w:type="dxa"/>
            <w:vAlign w:val="center"/>
          </w:tcPr>
          <w:p w:rsidR="00B52D30" w:rsidRDefault="00C0570A" w:rsidP="006E2E70">
            <w:pPr>
              <w:ind w:hanging="2"/>
              <w:jc w:val="center"/>
              <w:rPr>
                <w:rFonts w:ascii="Arial" w:hAnsi="Arial" w:cs="Arial"/>
                <w:b/>
                <w:snapToGrid w:val="0"/>
                <w:szCs w:val="24"/>
                <w:lang w:val="es-ES_tradnl"/>
              </w:rPr>
            </w:pPr>
            <w:r>
              <w:rPr>
                <w:rFonts w:ascii="Arial" w:hAnsi="Arial" w:cs="Arial"/>
                <w:b/>
                <w:snapToGrid w:val="0"/>
                <w:szCs w:val="24"/>
                <w:lang w:val="es-ES_tradnl"/>
              </w:rPr>
              <w:t xml:space="preserve">DIP. </w:t>
            </w:r>
            <w:r w:rsidR="00B52D30">
              <w:rPr>
                <w:rFonts w:ascii="Arial" w:hAnsi="Arial" w:cs="Arial"/>
                <w:b/>
                <w:snapToGrid w:val="0"/>
                <w:szCs w:val="24"/>
                <w:lang w:val="es-ES_tradnl"/>
              </w:rPr>
              <w:t>MARTHA ALICIA MEZA OREGÓN</w:t>
            </w:r>
          </w:p>
          <w:p w:rsidR="00B52D30" w:rsidRPr="000713F6" w:rsidRDefault="00B52D30" w:rsidP="006E2E70">
            <w:pPr>
              <w:ind w:hanging="2"/>
              <w:jc w:val="center"/>
              <w:rPr>
                <w:rFonts w:ascii="Arial" w:hAnsi="Arial" w:cs="Arial"/>
                <w:b/>
                <w:snapToGrid w:val="0"/>
                <w:color w:val="FF0000"/>
                <w:szCs w:val="24"/>
                <w:lang w:val="es-ES_tradnl"/>
              </w:rPr>
            </w:pPr>
            <w:r w:rsidRPr="002D4022">
              <w:rPr>
                <w:rFonts w:ascii="Arial" w:hAnsi="Arial" w:cs="Arial"/>
                <w:b/>
                <w:snapToGrid w:val="0"/>
                <w:szCs w:val="24"/>
                <w:lang w:val="es-ES_tradnl"/>
              </w:rPr>
              <w:t>SECRETARIA</w:t>
            </w:r>
          </w:p>
        </w:tc>
        <w:tc>
          <w:tcPr>
            <w:tcW w:w="4536" w:type="dxa"/>
            <w:vAlign w:val="center"/>
          </w:tcPr>
          <w:p w:rsidR="00B52D30" w:rsidRPr="000713F6" w:rsidRDefault="00B52D30" w:rsidP="006E2E70">
            <w:pPr>
              <w:ind w:hanging="2"/>
              <w:jc w:val="center"/>
              <w:rPr>
                <w:rFonts w:ascii="Arial" w:hAnsi="Arial" w:cs="Arial"/>
                <w:b/>
                <w:snapToGrid w:val="0"/>
                <w:color w:val="FF0000"/>
                <w:szCs w:val="24"/>
                <w:lang w:val="es-ES_tradnl"/>
              </w:rPr>
            </w:pPr>
          </w:p>
          <w:p w:rsidR="00B52D30" w:rsidRPr="002D4022" w:rsidRDefault="00C0570A" w:rsidP="00B52D30">
            <w:pPr>
              <w:ind w:hanging="2"/>
              <w:jc w:val="center"/>
              <w:rPr>
                <w:rFonts w:ascii="Arial" w:hAnsi="Arial" w:cs="Arial"/>
                <w:b/>
                <w:snapToGrid w:val="0"/>
                <w:szCs w:val="24"/>
                <w:lang w:val="es-ES_tradnl"/>
              </w:rPr>
            </w:pPr>
            <w:r>
              <w:rPr>
                <w:rFonts w:ascii="Arial" w:hAnsi="Arial" w:cs="Arial"/>
                <w:b/>
                <w:snapToGrid w:val="0"/>
                <w:szCs w:val="24"/>
                <w:lang w:val="es-ES_tradnl"/>
              </w:rPr>
              <w:t>DIP</w:t>
            </w:r>
            <w:r w:rsidR="00B52D30" w:rsidRPr="002D4022">
              <w:rPr>
                <w:rFonts w:ascii="Arial" w:hAnsi="Arial" w:cs="Arial"/>
                <w:b/>
                <w:snapToGrid w:val="0"/>
                <w:szCs w:val="24"/>
                <w:lang w:val="es-ES_tradnl"/>
              </w:rPr>
              <w:t>. MARÍA GUADALUPE BERVER CORONA</w:t>
            </w:r>
          </w:p>
          <w:p w:rsidR="00B52D30" w:rsidRPr="00BC068C" w:rsidRDefault="00B52D30" w:rsidP="006E2E70">
            <w:pPr>
              <w:ind w:hanging="2"/>
              <w:jc w:val="center"/>
              <w:rPr>
                <w:rFonts w:ascii="Arial" w:hAnsi="Arial" w:cs="Arial"/>
                <w:b/>
                <w:snapToGrid w:val="0"/>
                <w:szCs w:val="24"/>
                <w:lang w:val="es-ES_tradnl"/>
              </w:rPr>
            </w:pPr>
            <w:r w:rsidRPr="00BC068C">
              <w:rPr>
                <w:rFonts w:ascii="Arial" w:hAnsi="Arial" w:cs="Arial"/>
                <w:b/>
                <w:snapToGrid w:val="0"/>
                <w:szCs w:val="24"/>
                <w:lang w:val="es-ES_tradnl"/>
              </w:rPr>
              <w:t>SECRETARIA</w:t>
            </w:r>
            <w:r w:rsidR="0047566A">
              <w:rPr>
                <w:rFonts w:ascii="Arial" w:hAnsi="Arial" w:cs="Arial"/>
                <w:b/>
                <w:snapToGrid w:val="0"/>
                <w:szCs w:val="24"/>
                <w:lang w:val="es-ES_tradnl"/>
              </w:rPr>
              <w:t xml:space="preserve"> SUPLENTE</w:t>
            </w:r>
          </w:p>
          <w:p w:rsidR="00B52D30" w:rsidRPr="000713F6" w:rsidRDefault="00B52D30" w:rsidP="006E2E70">
            <w:pPr>
              <w:ind w:hanging="2"/>
              <w:jc w:val="center"/>
              <w:rPr>
                <w:rFonts w:ascii="Arial" w:hAnsi="Arial" w:cs="Arial"/>
                <w:b/>
                <w:snapToGrid w:val="0"/>
                <w:color w:val="FF0000"/>
                <w:szCs w:val="24"/>
                <w:lang w:val="es-ES_tradnl"/>
              </w:rPr>
            </w:pPr>
          </w:p>
        </w:tc>
      </w:tr>
    </w:tbl>
    <w:p w:rsidR="00B52D30" w:rsidRPr="00CC6512" w:rsidRDefault="00B52D30" w:rsidP="00B52D30">
      <w:pPr>
        <w:rPr>
          <w:rFonts w:ascii="Arial" w:hAnsi="Arial" w:cs="Arial"/>
          <w:color w:val="000000"/>
          <w:sz w:val="25"/>
          <w:szCs w:val="25"/>
          <w:lang w:eastAsia="en-US"/>
        </w:rPr>
      </w:pPr>
    </w:p>
    <w:p w:rsidR="00B52D30" w:rsidRDefault="00B52D30" w:rsidP="00AB6C91">
      <w:pPr>
        <w:pStyle w:val="Sinespaciado"/>
        <w:ind w:right="49"/>
        <w:rPr>
          <w:rFonts w:ascii="Arial" w:hAnsi="Arial" w:cs="Arial"/>
          <w:sz w:val="24"/>
          <w:szCs w:val="24"/>
        </w:rPr>
      </w:pPr>
    </w:p>
    <w:sectPr w:rsidR="00B52D30" w:rsidSect="00D42267">
      <w:headerReference w:type="default" r:id="rId7"/>
      <w:footerReference w:type="default" r:id="rId8"/>
      <w:pgSz w:w="12240" w:h="15840"/>
      <w:pgMar w:top="2835" w:right="1183" w:bottom="1418" w:left="2268" w:header="709" w:footer="111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D8D" w:rsidRDefault="00D15D8D" w:rsidP="00AB6C91">
      <w:r>
        <w:separator/>
      </w:r>
    </w:p>
  </w:endnote>
  <w:endnote w:type="continuationSeparator" w:id="0">
    <w:p w:rsidR="00D15D8D" w:rsidRDefault="00D15D8D" w:rsidP="00AB6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E07" w:rsidRDefault="00E52E07" w:rsidP="00E52E07">
    <w:pPr>
      <w:pBdr>
        <w:top w:val="nil"/>
        <w:left w:val="nil"/>
        <w:bottom w:val="nil"/>
        <w:right w:val="nil"/>
        <w:between w:val="nil"/>
      </w:pBdr>
      <w:tabs>
        <w:tab w:val="center" w:pos="4419"/>
        <w:tab w:val="right" w:pos="8838"/>
      </w:tabs>
      <w:rPr>
        <w:color w:val="000000"/>
      </w:rPr>
    </w:pPr>
  </w:p>
  <w:p w:rsidR="00E52E07" w:rsidRDefault="00E52E07" w:rsidP="00E52E07">
    <w:pPr>
      <w:pStyle w:val="Piedepgina"/>
    </w:pPr>
  </w:p>
  <w:p w:rsidR="00E52E07" w:rsidRDefault="00E52E07" w:rsidP="00E52E07"/>
  <w:p w:rsidR="00E52E07" w:rsidRDefault="00E52E07" w:rsidP="00E52E07">
    <w:pPr>
      <w:pBdr>
        <w:top w:val="nil"/>
        <w:left w:val="nil"/>
        <w:bottom w:val="nil"/>
        <w:right w:val="nil"/>
        <w:between w:val="nil"/>
      </w:pBdr>
      <w:tabs>
        <w:tab w:val="center" w:pos="4252"/>
        <w:tab w:val="right" w:pos="8504"/>
      </w:tabs>
      <w:jc w:val="center"/>
      <w:rPr>
        <w:rFonts w:ascii="Arial" w:eastAsia="Arial" w:hAnsi="Arial" w:cs="Arial"/>
        <w:color w:val="000000"/>
      </w:rPr>
    </w:pPr>
    <w:r>
      <w:rPr>
        <w:b/>
        <w:color w:val="000000"/>
        <w:sz w:val="16"/>
        <w:szCs w:val="16"/>
      </w:rPr>
      <w:t>“</w:t>
    </w:r>
    <w:r>
      <w:rPr>
        <w:rFonts w:ascii="Arial" w:eastAsia="Arial" w:hAnsi="Arial" w:cs="Arial"/>
        <w:b/>
        <w:color w:val="000000"/>
        <w:sz w:val="16"/>
        <w:szCs w:val="16"/>
      </w:rPr>
      <w:t>2019, 30 años de la Convención sobre los Derechos del Niño.”</w:t>
    </w:r>
  </w:p>
  <w:p w:rsidR="009B54D7" w:rsidRPr="00E52E07" w:rsidRDefault="00E52E07" w:rsidP="00E52E07">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593067">
      <w:rPr>
        <w:noProof/>
        <w:color w:val="000000"/>
      </w:rPr>
      <w:t>20</w:t>
    </w:r>
    <w:r>
      <w:rPr>
        <w:color w:val="00000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D8D" w:rsidRDefault="00D15D8D" w:rsidP="00AB6C91">
      <w:r>
        <w:separator/>
      </w:r>
    </w:p>
  </w:footnote>
  <w:footnote w:type="continuationSeparator" w:id="0">
    <w:p w:rsidR="00D15D8D" w:rsidRDefault="00D15D8D" w:rsidP="00AB6C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C91" w:rsidRDefault="00B52D30" w:rsidP="00AB6C91">
    <w:pPr>
      <w:pStyle w:val="Encabezado"/>
    </w:pPr>
    <w:r w:rsidRPr="00AB6C91">
      <mc:AlternateContent>
        <mc:Choice Requires="wps">
          <w:drawing>
            <wp:anchor distT="0" distB="0" distL="114300" distR="114300" simplePos="0" relativeHeight="251663360" behindDoc="0" locked="0" layoutInCell="1" hidden="0" allowOverlap="1" wp14:anchorId="1F47EB93" wp14:editId="252537ED">
              <wp:simplePos x="0" y="0"/>
              <wp:positionH relativeFrom="column">
                <wp:posOffset>-495300</wp:posOffset>
              </wp:positionH>
              <wp:positionV relativeFrom="paragraph">
                <wp:posOffset>526415</wp:posOffset>
              </wp:positionV>
              <wp:extent cx="1852295" cy="638175"/>
              <wp:effectExtent l="0" t="0" r="0" b="952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638175"/>
                      </a:xfrm>
                      <a:prstGeom prst="rect">
                        <a:avLst/>
                      </a:prstGeom>
                      <a:noFill/>
                      <a:ln>
                        <a:noFill/>
                      </a:ln>
                      <a:extLst/>
                    </wps:spPr>
                    <wps:txbx>
                      <w:txbxContent>
                        <w:p w:rsidR="00AB6C91" w:rsidRPr="00675B42" w:rsidRDefault="00AB6C91" w:rsidP="00AB6C91">
                          <w:pPr>
                            <w:jc w:val="center"/>
                            <w:rPr>
                              <w:rFonts w:ascii="Bookman Old Style" w:hAnsi="Bookman Old Style"/>
                              <w:b/>
                              <w:sz w:val="16"/>
                              <w:lang w:val="es-ES_tradnl"/>
                            </w:rPr>
                          </w:pPr>
                          <w:r w:rsidRPr="00675B42">
                            <w:rPr>
                              <w:rFonts w:ascii="Bookman Old Style" w:hAnsi="Bookman Old Style"/>
                              <w:b/>
                              <w:sz w:val="16"/>
                              <w:lang w:val="es-ES_tradnl"/>
                            </w:rPr>
                            <w:t>201</w:t>
                          </w:r>
                          <w:r>
                            <w:rPr>
                              <w:rFonts w:ascii="Bookman Old Style" w:hAnsi="Bookman Old Style"/>
                              <w:b/>
                              <w:sz w:val="16"/>
                              <w:lang w:val="es-ES_tradnl"/>
                            </w:rPr>
                            <w:t>8</w:t>
                          </w:r>
                          <w:r w:rsidRPr="00675B42">
                            <w:rPr>
                              <w:rFonts w:ascii="Bookman Old Style" w:hAnsi="Bookman Old Style"/>
                              <w:b/>
                              <w:sz w:val="16"/>
                              <w:lang w:val="es-ES_tradnl"/>
                            </w:rPr>
                            <w:t>-20</w:t>
                          </w:r>
                          <w:r>
                            <w:rPr>
                              <w:rFonts w:ascii="Bookman Old Style" w:hAnsi="Bookman Old Style"/>
                              <w:b/>
                              <w:sz w:val="16"/>
                              <w:lang w:val="es-ES_tradnl"/>
                            </w:rPr>
                            <w:t>2</w:t>
                          </w:r>
                          <w:r w:rsidRPr="00675B42">
                            <w:rPr>
                              <w:rFonts w:ascii="Bookman Old Style" w:hAnsi="Bookman Old Style"/>
                              <w:b/>
                              <w:sz w:val="16"/>
                              <w:lang w:val="es-ES_tradnl"/>
                            </w:rPr>
                            <w:t>1</w:t>
                          </w:r>
                        </w:p>
                        <w:p w:rsidR="00AB6C91" w:rsidRPr="00AB6C91" w:rsidRDefault="00AB6C91" w:rsidP="00AB6C91">
                          <w:pPr>
                            <w:jc w:val="center"/>
                            <w:rPr>
                              <w:rFonts w:ascii="Bookman Old Style" w:hAnsi="Bookman Old Style"/>
                              <w:b/>
                              <w:color w:val="auto"/>
                              <w:sz w:val="16"/>
                            </w:rPr>
                          </w:pPr>
                          <w:r w:rsidRPr="00AB6C91">
                            <w:rPr>
                              <w:rFonts w:ascii="Bookman Old Style" w:hAnsi="Bookman Old Style"/>
                              <w:b/>
                              <w:color w:val="auto"/>
                              <w:sz w:val="16"/>
                            </w:rPr>
                            <w:t>H. CONGRESO DEL ESTADO</w:t>
                          </w:r>
                        </w:p>
                        <w:p w:rsidR="00AB6C91" w:rsidRPr="00AB6C91" w:rsidRDefault="00AB6C91" w:rsidP="00AB6C91">
                          <w:pPr>
                            <w:jc w:val="center"/>
                            <w:rPr>
                              <w:rFonts w:ascii="Bookman Old Style" w:hAnsi="Bookman Old Style"/>
                              <w:b/>
                              <w:color w:val="auto"/>
                              <w:sz w:val="16"/>
                            </w:rPr>
                          </w:pPr>
                          <w:r w:rsidRPr="00AB6C91">
                            <w:rPr>
                              <w:rFonts w:ascii="Bookman Old Style" w:hAnsi="Bookman Old Style"/>
                              <w:b/>
                              <w:color w:val="auto"/>
                              <w:sz w:val="16"/>
                            </w:rPr>
                            <w:t>DE COLIMA</w:t>
                          </w:r>
                        </w:p>
                        <w:p w:rsidR="00AB6C91" w:rsidRPr="00AB6C91" w:rsidRDefault="00AB6C91" w:rsidP="00AB6C91">
                          <w:pPr>
                            <w:jc w:val="center"/>
                            <w:rPr>
                              <w:rFonts w:ascii="Bookman Old Style" w:hAnsi="Bookman Old Style"/>
                              <w:b/>
                              <w:color w:val="auto"/>
                              <w:sz w:val="16"/>
                            </w:rPr>
                          </w:pPr>
                          <w:r w:rsidRPr="00AB6C91">
                            <w:rPr>
                              <w:rFonts w:ascii="Bookman Old Style" w:hAnsi="Bookman Old Style"/>
                              <w:b/>
                              <w:color w:val="auto"/>
                              <w:sz w:val="16"/>
                            </w:rPr>
                            <w:t>LIX LEGISLATURA</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1F47EB93" id="_x0000_t202" coordsize="21600,21600" o:spt="202" path="m,l,21600r21600,l21600,xe">
              <v:stroke joinstyle="miter"/>
              <v:path gradientshapeok="t" o:connecttype="rect"/>
            </v:shapetype>
            <v:shape id="Cuadro de texto 7" o:spid="_x0000_s1027" type="#_x0000_t202" style="position:absolute;left:0;text-align:left;margin-left:-39pt;margin-top:41.45pt;width:145.85pt;height:50.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" filled="f" stroked="f">
              <v:textbox>
                <w:txbxContent>
                  <w:p w:rsidR="00AB6C91" w:rsidRPr="00675B42" w:rsidRDefault="00AB6C91" w:rsidP="00AB6C91">
                    <w:pPr>
                      <w:jc w:val="center"/>
                      <w:rPr>
                        <w:rFonts w:ascii="Bookman Old Style" w:hAnsi="Bookman Old Style"/>
                        <w:b/>
                        <w:sz w:val="16"/>
                        <w:lang w:val="es-ES_tradnl"/>
                      </w:rPr>
                    </w:pPr>
                    <w:r w:rsidRPr="00675B42">
                      <w:rPr>
                        <w:rFonts w:ascii="Bookman Old Style" w:hAnsi="Bookman Old Style"/>
                        <w:b/>
                        <w:sz w:val="16"/>
                        <w:lang w:val="es-ES_tradnl"/>
                      </w:rPr>
                      <w:t>201</w:t>
                    </w:r>
                    <w:r>
                      <w:rPr>
                        <w:rFonts w:ascii="Bookman Old Style" w:hAnsi="Bookman Old Style"/>
                        <w:b/>
                        <w:sz w:val="16"/>
                        <w:lang w:val="es-ES_tradnl"/>
                      </w:rPr>
                      <w:t>8</w:t>
                    </w:r>
                    <w:r w:rsidRPr="00675B42">
                      <w:rPr>
                        <w:rFonts w:ascii="Bookman Old Style" w:hAnsi="Bookman Old Style"/>
                        <w:b/>
                        <w:sz w:val="16"/>
                        <w:lang w:val="es-ES_tradnl"/>
                      </w:rPr>
                      <w:t>-20</w:t>
                    </w:r>
                    <w:r>
                      <w:rPr>
                        <w:rFonts w:ascii="Bookman Old Style" w:hAnsi="Bookman Old Style"/>
                        <w:b/>
                        <w:sz w:val="16"/>
                        <w:lang w:val="es-ES_tradnl"/>
                      </w:rPr>
                      <w:t>2</w:t>
                    </w:r>
                    <w:r w:rsidRPr="00675B42">
                      <w:rPr>
                        <w:rFonts w:ascii="Bookman Old Style" w:hAnsi="Bookman Old Style"/>
                        <w:b/>
                        <w:sz w:val="16"/>
                        <w:lang w:val="es-ES_tradnl"/>
                      </w:rPr>
                      <w:t>1</w:t>
                    </w:r>
                  </w:p>
                  <w:p w:rsidR="00AB6C91" w:rsidRPr="00AB6C91" w:rsidRDefault="00AB6C91" w:rsidP="00AB6C91">
                    <w:pPr>
                      <w:jc w:val="center"/>
                      <w:rPr>
                        <w:rFonts w:ascii="Bookman Old Style" w:hAnsi="Bookman Old Style"/>
                        <w:b/>
                        <w:color w:val="auto"/>
                        <w:sz w:val="16"/>
                      </w:rPr>
                    </w:pPr>
                    <w:r w:rsidRPr="00AB6C91">
                      <w:rPr>
                        <w:rFonts w:ascii="Bookman Old Style" w:hAnsi="Bookman Old Style"/>
                        <w:b/>
                        <w:color w:val="auto"/>
                        <w:sz w:val="16"/>
                      </w:rPr>
                      <w:t>H. CONGRESO DEL ESTADO</w:t>
                    </w:r>
                  </w:p>
                  <w:p w:rsidR="00AB6C91" w:rsidRPr="00AB6C91" w:rsidRDefault="00AB6C91" w:rsidP="00AB6C91">
                    <w:pPr>
                      <w:jc w:val="center"/>
                      <w:rPr>
                        <w:rFonts w:ascii="Bookman Old Style" w:hAnsi="Bookman Old Style"/>
                        <w:b/>
                        <w:color w:val="auto"/>
                        <w:sz w:val="16"/>
                      </w:rPr>
                    </w:pPr>
                    <w:r w:rsidRPr="00AB6C91">
                      <w:rPr>
                        <w:rFonts w:ascii="Bookman Old Style" w:hAnsi="Bookman Old Style"/>
                        <w:b/>
                        <w:color w:val="auto"/>
                        <w:sz w:val="16"/>
                      </w:rPr>
                      <w:t>DE COLIMA</w:t>
                    </w:r>
                  </w:p>
                  <w:p w:rsidR="00AB6C91" w:rsidRPr="00AB6C91" w:rsidRDefault="00AB6C91" w:rsidP="00AB6C91">
                    <w:pPr>
                      <w:jc w:val="center"/>
                      <w:rPr>
                        <w:rFonts w:ascii="Bookman Old Style" w:hAnsi="Bookman Old Style"/>
                        <w:b/>
                        <w:color w:val="auto"/>
                        <w:sz w:val="16"/>
                      </w:rPr>
                    </w:pPr>
                    <w:r w:rsidRPr="00AB6C91">
                      <w:rPr>
                        <w:rFonts w:ascii="Bookman Old Style" w:hAnsi="Bookman Old Style"/>
                        <w:b/>
                        <w:color w:val="auto"/>
                        <w:sz w:val="16"/>
                      </w:rPr>
                      <w:t>LIX LEGISLATURA</w:t>
                    </w:r>
                  </w:p>
                </w:txbxContent>
              </v:textbox>
            </v:shape>
          </w:pict>
        </mc:Fallback>
      </mc:AlternateContent>
    </w:r>
    <w:r w:rsidR="00AB6C91" w:rsidRPr="00AB6C91">
      <w:drawing>
        <wp:anchor distT="0" distB="0" distL="114300" distR="114300" simplePos="0" relativeHeight="251662336" behindDoc="0" locked="0" layoutInCell="1" allowOverlap="1" wp14:anchorId="071F16EE" wp14:editId="4EBF630E">
          <wp:simplePos x="0" y="0"/>
          <wp:positionH relativeFrom="margin">
            <wp:align>left</wp:align>
          </wp:positionH>
          <wp:positionV relativeFrom="paragraph">
            <wp:posOffset>-143510</wp:posOffset>
          </wp:positionV>
          <wp:extent cx="900430" cy="768350"/>
          <wp:effectExtent l="0" t="0" r="0" b="0"/>
          <wp:wrapTopAndBottom distT="0" dist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00430" cy="768350"/>
                  </a:xfrm>
                  <a:prstGeom prst="rect">
                    <a:avLst/>
                  </a:prstGeom>
                  <a:ln/>
                </pic:spPr>
              </pic:pic>
            </a:graphicData>
          </a:graphic>
        </wp:anchor>
      </w:drawing>
    </w:r>
  </w:p>
  <w:p w:rsidR="00AB6C91" w:rsidRDefault="00AB6C91" w:rsidP="00AB6C91">
    <w:pPr>
      <w:pStyle w:val="Encabezado"/>
    </w:pPr>
  </w:p>
  <w:p w:rsidR="00AB6C91" w:rsidRDefault="00AB6C91" w:rsidP="00AB6C91">
    <w:pPr>
      <w:pStyle w:val="Encabezado"/>
    </w:pPr>
  </w:p>
  <w:p w:rsidR="009B54D7" w:rsidRDefault="00D15D8D" w:rsidP="00AB6C91">
    <w:pPr>
      <w:pStyle w:val="Encabezado"/>
    </w:pPr>
  </w:p>
  <w:p w:rsidR="00AB6C91" w:rsidRDefault="00AB6C91" w:rsidP="00AB6C9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915A31"/>
    <w:multiLevelType w:val="multilevel"/>
    <w:tmpl w:val="F880ED60"/>
    <w:lvl w:ilvl="0">
      <w:start w:val="1"/>
      <w:numFmt w:val="decimal"/>
      <w:lvlText w:val="%1)"/>
      <w:lvlJc w:val="left"/>
      <w:pPr>
        <w:tabs>
          <w:tab w:val="num" w:pos="480"/>
        </w:tabs>
        <w:ind w:left="960" w:hanging="480"/>
      </w:pPr>
      <w:rPr>
        <w:rFonts w:ascii="Arial" w:eastAsiaTheme="minorHAnsi" w:hAnsi="Arial" w:cs="Arial"/>
        <w:b/>
      </w:rPr>
    </w:lvl>
    <w:lvl w:ilvl="1">
      <w:start w:val="1"/>
      <w:numFmt w:val="decimal"/>
      <w:lvlText w:val="%2)"/>
      <w:lvlJc w:val="left"/>
      <w:pPr>
        <w:tabs>
          <w:tab w:val="num" w:pos="1200"/>
        </w:tabs>
        <w:ind w:left="1680" w:hanging="480"/>
      </w:pPr>
    </w:lvl>
    <w:lvl w:ilvl="2">
      <w:start w:val="1"/>
      <w:numFmt w:val="decimal"/>
      <w:lvlText w:val="%3)"/>
      <w:lvlJc w:val="left"/>
      <w:pPr>
        <w:tabs>
          <w:tab w:val="num" w:pos="1920"/>
        </w:tabs>
        <w:ind w:left="2400" w:hanging="480"/>
      </w:pPr>
    </w:lvl>
    <w:lvl w:ilvl="3">
      <w:start w:val="1"/>
      <w:numFmt w:val="decimal"/>
      <w:lvlText w:val="%4)"/>
      <w:lvlJc w:val="left"/>
      <w:pPr>
        <w:tabs>
          <w:tab w:val="num" w:pos="2640"/>
        </w:tabs>
        <w:ind w:left="3120" w:hanging="480"/>
      </w:pPr>
    </w:lvl>
    <w:lvl w:ilvl="4">
      <w:start w:val="1"/>
      <w:numFmt w:val="decimal"/>
      <w:lvlText w:val="%5)"/>
      <w:lvlJc w:val="left"/>
      <w:pPr>
        <w:tabs>
          <w:tab w:val="num" w:pos="3360"/>
        </w:tabs>
        <w:ind w:left="3840" w:hanging="480"/>
      </w:pPr>
    </w:lvl>
    <w:lvl w:ilvl="5">
      <w:start w:val="1"/>
      <w:numFmt w:val="decimal"/>
      <w:lvlText w:val="%6)"/>
      <w:lvlJc w:val="left"/>
      <w:pPr>
        <w:tabs>
          <w:tab w:val="num" w:pos="4080"/>
        </w:tabs>
        <w:ind w:left="4560" w:hanging="480"/>
      </w:pPr>
    </w:lvl>
    <w:lvl w:ilvl="6">
      <w:start w:val="1"/>
      <w:numFmt w:val="decimal"/>
      <w:lvlText w:val="%7)"/>
      <w:lvlJc w:val="left"/>
      <w:pPr>
        <w:tabs>
          <w:tab w:val="num" w:pos="4800"/>
        </w:tabs>
        <w:ind w:left="5280" w:hanging="480"/>
      </w:pPr>
    </w:lvl>
    <w:lvl w:ilvl="7">
      <w:numFmt w:val="decimal"/>
      <w:lvlText w:val=""/>
      <w:lvlJc w:val="left"/>
    </w:lvl>
    <w:lvl w:ilvl="8">
      <w:numFmt w:val="decimal"/>
      <w:lvlText w:val=""/>
      <w:lvlJc w:val="left"/>
    </w:lvl>
  </w:abstractNum>
  <w:abstractNum w:abstractNumId="1" w15:restartNumberingAfterBreak="0">
    <w:nsid w:val="0E312F11"/>
    <w:multiLevelType w:val="hybridMultilevel"/>
    <w:tmpl w:val="3ACAA2C2"/>
    <w:lvl w:ilvl="0" w:tplc="DCEA9B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D11A89"/>
    <w:multiLevelType w:val="hybridMultilevel"/>
    <w:tmpl w:val="03A05978"/>
    <w:lvl w:ilvl="0" w:tplc="825EC59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3D285ABA"/>
    <w:multiLevelType w:val="hybridMultilevel"/>
    <w:tmpl w:val="03A05978"/>
    <w:lvl w:ilvl="0" w:tplc="825EC59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43A56005"/>
    <w:multiLevelType w:val="hybridMultilevel"/>
    <w:tmpl w:val="3AC4EEC4"/>
    <w:lvl w:ilvl="0" w:tplc="8572F780">
      <w:start w:val="1"/>
      <w:numFmt w:val="lowerLetter"/>
      <w:lvlText w:val="%1)"/>
      <w:lvlJc w:val="left"/>
      <w:pPr>
        <w:ind w:left="1350" w:hanging="360"/>
      </w:pPr>
      <w:rPr>
        <w:rFonts w:hint="default"/>
        <w:b/>
      </w:rPr>
    </w:lvl>
    <w:lvl w:ilvl="1" w:tplc="080A0019" w:tentative="1">
      <w:start w:val="1"/>
      <w:numFmt w:val="lowerLetter"/>
      <w:lvlText w:val="%2."/>
      <w:lvlJc w:val="left"/>
      <w:pPr>
        <w:ind w:left="2070" w:hanging="360"/>
      </w:pPr>
    </w:lvl>
    <w:lvl w:ilvl="2" w:tplc="080A001B" w:tentative="1">
      <w:start w:val="1"/>
      <w:numFmt w:val="lowerRoman"/>
      <w:lvlText w:val="%3."/>
      <w:lvlJc w:val="right"/>
      <w:pPr>
        <w:ind w:left="2790" w:hanging="180"/>
      </w:pPr>
    </w:lvl>
    <w:lvl w:ilvl="3" w:tplc="080A000F" w:tentative="1">
      <w:start w:val="1"/>
      <w:numFmt w:val="decimal"/>
      <w:lvlText w:val="%4."/>
      <w:lvlJc w:val="left"/>
      <w:pPr>
        <w:ind w:left="3510" w:hanging="360"/>
      </w:pPr>
    </w:lvl>
    <w:lvl w:ilvl="4" w:tplc="080A0019" w:tentative="1">
      <w:start w:val="1"/>
      <w:numFmt w:val="lowerLetter"/>
      <w:lvlText w:val="%5."/>
      <w:lvlJc w:val="left"/>
      <w:pPr>
        <w:ind w:left="4230" w:hanging="360"/>
      </w:pPr>
    </w:lvl>
    <w:lvl w:ilvl="5" w:tplc="080A001B" w:tentative="1">
      <w:start w:val="1"/>
      <w:numFmt w:val="lowerRoman"/>
      <w:lvlText w:val="%6."/>
      <w:lvlJc w:val="right"/>
      <w:pPr>
        <w:ind w:left="4950" w:hanging="180"/>
      </w:pPr>
    </w:lvl>
    <w:lvl w:ilvl="6" w:tplc="080A000F" w:tentative="1">
      <w:start w:val="1"/>
      <w:numFmt w:val="decimal"/>
      <w:lvlText w:val="%7."/>
      <w:lvlJc w:val="left"/>
      <w:pPr>
        <w:ind w:left="5670" w:hanging="360"/>
      </w:pPr>
    </w:lvl>
    <w:lvl w:ilvl="7" w:tplc="080A0019" w:tentative="1">
      <w:start w:val="1"/>
      <w:numFmt w:val="lowerLetter"/>
      <w:lvlText w:val="%8."/>
      <w:lvlJc w:val="left"/>
      <w:pPr>
        <w:ind w:left="6390" w:hanging="360"/>
      </w:pPr>
    </w:lvl>
    <w:lvl w:ilvl="8" w:tplc="080A001B" w:tentative="1">
      <w:start w:val="1"/>
      <w:numFmt w:val="lowerRoman"/>
      <w:lvlText w:val="%9."/>
      <w:lvlJc w:val="right"/>
      <w:pPr>
        <w:ind w:left="7110" w:hanging="180"/>
      </w:pPr>
    </w:lvl>
  </w:abstractNum>
  <w:abstractNum w:abstractNumId="5" w15:restartNumberingAfterBreak="0">
    <w:nsid w:val="4BD978E9"/>
    <w:multiLevelType w:val="hybridMultilevel"/>
    <w:tmpl w:val="9A7E3AFA"/>
    <w:lvl w:ilvl="0" w:tplc="06868BB2">
      <w:start w:val="1"/>
      <w:numFmt w:val="upperRoman"/>
      <w:lvlText w:val="%1."/>
      <w:lvlJc w:val="left"/>
      <w:pPr>
        <w:ind w:left="4048" w:hanging="720"/>
      </w:pPr>
      <w:rPr>
        <w:rFonts w:hint="default"/>
        <w:b/>
      </w:rPr>
    </w:lvl>
    <w:lvl w:ilvl="1" w:tplc="080A0019" w:tentative="1">
      <w:start w:val="1"/>
      <w:numFmt w:val="lowerLetter"/>
      <w:lvlText w:val="%2."/>
      <w:lvlJc w:val="left"/>
      <w:pPr>
        <w:ind w:left="4408" w:hanging="360"/>
      </w:pPr>
    </w:lvl>
    <w:lvl w:ilvl="2" w:tplc="080A001B" w:tentative="1">
      <w:start w:val="1"/>
      <w:numFmt w:val="lowerRoman"/>
      <w:lvlText w:val="%3."/>
      <w:lvlJc w:val="right"/>
      <w:pPr>
        <w:ind w:left="5128" w:hanging="180"/>
      </w:pPr>
    </w:lvl>
    <w:lvl w:ilvl="3" w:tplc="080A000F" w:tentative="1">
      <w:start w:val="1"/>
      <w:numFmt w:val="decimal"/>
      <w:lvlText w:val="%4."/>
      <w:lvlJc w:val="left"/>
      <w:pPr>
        <w:ind w:left="5848" w:hanging="360"/>
      </w:pPr>
    </w:lvl>
    <w:lvl w:ilvl="4" w:tplc="080A0019" w:tentative="1">
      <w:start w:val="1"/>
      <w:numFmt w:val="lowerLetter"/>
      <w:lvlText w:val="%5."/>
      <w:lvlJc w:val="left"/>
      <w:pPr>
        <w:ind w:left="6568" w:hanging="360"/>
      </w:pPr>
    </w:lvl>
    <w:lvl w:ilvl="5" w:tplc="080A001B" w:tentative="1">
      <w:start w:val="1"/>
      <w:numFmt w:val="lowerRoman"/>
      <w:lvlText w:val="%6."/>
      <w:lvlJc w:val="right"/>
      <w:pPr>
        <w:ind w:left="7288" w:hanging="180"/>
      </w:pPr>
    </w:lvl>
    <w:lvl w:ilvl="6" w:tplc="080A000F" w:tentative="1">
      <w:start w:val="1"/>
      <w:numFmt w:val="decimal"/>
      <w:lvlText w:val="%7."/>
      <w:lvlJc w:val="left"/>
      <w:pPr>
        <w:ind w:left="8008" w:hanging="360"/>
      </w:pPr>
    </w:lvl>
    <w:lvl w:ilvl="7" w:tplc="080A0019" w:tentative="1">
      <w:start w:val="1"/>
      <w:numFmt w:val="lowerLetter"/>
      <w:lvlText w:val="%8."/>
      <w:lvlJc w:val="left"/>
      <w:pPr>
        <w:ind w:left="8728" w:hanging="360"/>
      </w:pPr>
    </w:lvl>
    <w:lvl w:ilvl="8" w:tplc="080A001B" w:tentative="1">
      <w:start w:val="1"/>
      <w:numFmt w:val="lowerRoman"/>
      <w:lvlText w:val="%9."/>
      <w:lvlJc w:val="right"/>
      <w:pPr>
        <w:ind w:left="9448" w:hanging="180"/>
      </w:pPr>
    </w:lvl>
  </w:abstractNum>
  <w:abstractNum w:abstractNumId="6" w15:restartNumberingAfterBreak="0">
    <w:nsid w:val="5669385E"/>
    <w:multiLevelType w:val="hybridMultilevel"/>
    <w:tmpl w:val="399A4750"/>
    <w:lvl w:ilvl="0" w:tplc="58C28CC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E70357D"/>
    <w:multiLevelType w:val="hybridMultilevel"/>
    <w:tmpl w:val="D9984DDE"/>
    <w:lvl w:ilvl="0" w:tplc="B42A471A">
      <w:start w:val="1"/>
      <w:numFmt w:val="lowerLetter"/>
      <w:lvlText w:val="%1)"/>
      <w:lvlJc w:val="left"/>
      <w:pPr>
        <w:ind w:left="720" w:hanging="360"/>
      </w:pPr>
      <w:rPr>
        <w:rFonts w:ascii="Arial" w:eastAsia="Calibri" w:hAnsi="Arial" w:cs="Arial"/>
        <w:b/>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D343342"/>
    <w:multiLevelType w:val="hybridMultilevel"/>
    <w:tmpl w:val="3AC4EEC4"/>
    <w:lvl w:ilvl="0" w:tplc="8572F780">
      <w:start w:val="1"/>
      <w:numFmt w:val="lowerLetter"/>
      <w:lvlText w:val="%1)"/>
      <w:lvlJc w:val="left"/>
      <w:pPr>
        <w:ind w:left="1350" w:hanging="360"/>
      </w:pPr>
      <w:rPr>
        <w:rFonts w:hint="default"/>
        <w:b/>
      </w:rPr>
    </w:lvl>
    <w:lvl w:ilvl="1" w:tplc="080A0019" w:tentative="1">
      <w:start w:val="1"/>
      <w:numFmt w:val="lowerLetter"/>
      <w:lvlText w:val="%2."/>
      <w:lvlJc w:val="left"/>
      <w:pPr>
        <w:ind w:left="2070" w:hanging="360"/>
      </w:pPr>
    </w:lvl>
    <w:lvl w:ilvl="2" w:tplc="080A001B" w:tentative="1">
      <w:start w:val="1"/>
      <w:numFmt w:val="lowerRoman"/>
      <w:lvlText w:val="%3."/>
      <w:lvlJc w:val="right"/>
      <w:pPr>
        <w:ind w:left="2790" w:hanging="180"/>
      </w:pPr>
    </w:lvl>
    <w:lvl w:ilvl="3" w:tplc="080A000F" w:tentative="1">
      <w:start w:val="1"/>
      <w:numFmt w:val="decimal"/>
      <w:lvlText w:val="%4."/>
      <w:lvlJc w:val="left"/>
      <w:pPr>
        <w:ind w:left="3510" w:hanging="360"/>
      </w:pPr>
    </w:lvl>
    <w:lvl w:ilvl="4" w:tplc="080A0019" w:tentative="1">
      <w:start w:val="1"/>
      <w:numFmt w:val="lowerLetter"/>
      <w:lvlText w:val="%5."/>
      <w:lvlJc w:val="left"/>
      <w:pPr>
        <w:ind w:left="4230" w:hanging="360"/>
      </w:pPr>
    </w:lvl>
    <w:lvl w:ilvl="5" w:tplc="080A001B" w:tentative="1">
      <w:start w:val="1"/>
      <w:numFmt w:val="lowerRoman"/>
      <w:lvlText w:val="%6."/>
      <w:lvlJc w:val="right"/>
      <w:pPr>
        <w:ind w:left="4950" w:hanging="180"/>
      </w:pPr>
    </w:lvl>
    <w:lvl w:ilvl="6" w:tplc="080A000F" w:tentative="1">
      <w:start w:val="1"/>
      <w:numFmt w:val="decimal"/>
      <w:lvlText w:val="%7."/>
      <w:lvlJc w:val="left"/>
      <w:pPr>
        <w:ind w:left="5670" w:hanging="360"/>
      </w:pPr>
    </w:lvl>
    <w:lvl w:ilvl="7" w:tplc="080A0019" w:tentative="1">
      <w:start w:val="1"/>
      <w:numFmt w:val="lowerLetter"/>
      <w:lvlText w:val="%8."/>
      <w:lvlJc w:val="left"/>
      <w:pPr>
        <w:ind w:left="6390" w:hanging="360"/>
      </w:pPr>
    </w:lvl>
    <w:lvl w:ilvl="8" w:tplc="080A001B" w:tentative="1">
      <w:start w:val="1"/>
      <w:numFmt w:val="lowerRoman"/>
      <w:lvlText w:val="%9."/>
      <w:lvlJc w:val="right"/>
      <w:pPr>
        <w:ind w:left="7110" w:hanging="180"/>
      </w:pPr>
    </w:lvl>
  </w:abstractNum>
  <w:abstractNum w:abstractNumId="9" w15:restartNumberingAfterBreak="0">
    <w:nsid w:val="7632377E"/>
    <w:multiLevelType w:val="hybridMultilevel"/>
    <w:tmpl w:val="2F50623C"/>
    <w:lvl w:ilvl="0" w:tplc="2760FB80">
      <w:start w:val="3"/>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
    <w:abstractNumId w:val="9"/>
  </w:num>
  <w:num w:numId="4">
    <w:abstractNumId w:val="8"/>
  </w:num>
  <w:num w:numId="5">
    <w:abstractNumId w:val="4"/>
  </w:num>
  <w:num w:numId="6">
    <w:abstractNumId w:val="1"/>
  </w:num>
  <w:num w:numId="7">
    <w:abstractNumId w:val="5"/>
  </w:num>
  <w:num w:numId="8">
    <w:abstractNumId w:val="7"/>
  </w:num>
  <w:num w:numId="9">
    <w:abstractNumId w:val="3"/>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C91"/>
    <w:rsid w:val="0015407A"/>
    <w:rsid w:val="001C25F0"/>
    <w:rsid w:val="001D4A09"/>
    <w:rsid w:val="002801AD"/>
    <w:rsid w:val="00294ECB"/>
    <w:rsid w:val="002D35BA"/>
    <w:rsid w:val="00336B41"/>
    <w:rsid w:val="00396329"/>
    <w:rsid w:val="003F6113"/>
    <w:rsid w:val="00465284"/>
    <w:rsid w:val="0047566A"/>
    <w:rsid w:val="004D1C29"/>
    <w:rsid w:val="00593067"/>
    <w:rsid w:val="00696C19"/>
    <w:rsid w:val="00715178"/>
    <w:rsid w:val="007C28A2"/>
    <w:rsid w:val="00876F5B"/>
    <w:rsid w:val="009029BB"/>
    <w:rsid w:val="00991FD2"/>
    <w:rsid w:val="009C37FD"/>
    <w:rsid w:val="009E562E"/>
    <w:rsid w:val="00A96F14"/>
    <w:rsid w:val="00AB6C91"/>
    <w:rsid w:val="00B52D30"/>
    <w:rsid w:val="00B76BF3"/>
    <w:rsid w:val="00B84AA1"/>
    <w:rsid w:val="00C0570A"/>
    <w:rsid w:val="00CA0260"/>
    <w:rsid w:val="00CF7A25"/>
    <w:rsid w:val="00D15D8D"/>
    <w:rsid w:val="00D24AAD"/>
    <w:rsid w:val="00E52E07"/>
    <w:rsid w:val="00F84C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6971C"/>
  <w15:chartTrackingRefBased/>
  <w15:docId w15:val="{82AA2DB3-2521-430C-8A57-1EC8B927C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C91"/>
    <w:pPr>
      <w:spacing w:after="0" w:line="240" w:lineRule="auto"/>
      <w:jc w:val="both"/>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6C91"/>
    <w:pPr>
      <w:tabs>
        <w:tab w:val="center" w:pos="4419"/>
        <w:tab w:val="right" w:pos="8838"/>
      </w:tabs>
    </w:pPr>
  </w:style>
  <w:style w:type="character" w:customStyle="1" w:styleId="EncabezadoCar">
    <w:name w:val="Encabezado Car"/>
    <w:basedOn w:val="Fuentedeprrafopredeter"/>
    <w:link w:val="Encabezado"/>
    <w:uiPriority w:val="99"/>
    <w:rsid w:val="00AB6C91"/>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AB6C91"/>
    <w:pPr>
      <w:tabs>
        <w:tab w:val="center" w:pos="4419"/>
        <w:tab w:val="right" w:pos="8838"/>
      </w:tabs>
    </w:pPr>
  </w:style>
  <w:style w:type="character" w:customStyle="1" w:styleId="PiedepginaCar">
    <w:name w:val="Pie de página Car"/>
    <w:basedOn w:val="Fuentedeprrafopredeter"/>
    <w:link w:val="Piedepgina"/>
    <w:uiPriority w:val="99"/>
    <w:rsid w:val="00AB6C91"/>
    <w:rPr>
      <w:rFonts w:ascii="Times New Roman" w:eastAsia="Times New Roman" w:hAnsi="Times New Roman" w:cs="Times New Roman"/>
      <w:sz w:val="20"/>
      <w:szCs w:val="20"/>
      <w:lang w:val="es-ES" w:eastAsia="es-ES"/>
    </w:rPr>
  </w:style>
  <w:style w:type="character" w:customStyle="1" w:styleId="SinespaciadoCar">
    <w:name w:val="Sin espaciado Car"/>
    <w:link w:val="Sinespaciado"/>
    <w:uiPriority w:val="1"/>
    <w:locked/>
    <w:rsid w:val="00AB6C91"/>
    <w:rPr>
      <w:rFonts w:ascii="Calibri" w:eastAsia="Calibri" w:hAnsi="Calibri"/>
    </w:rPr>
  </w:style>
  <w:style w:type="paragraph" w:styleId="Sinespaciado">
    <w:name w:val="No Spacing"/>
    <w:link w:val="SinespaciadoCar"/>
    <w:uiPriority w:val="1"/>
    <w:qFormat/>
    <w:rsid w:val="00AB6C91"/>
    <w:pPr>
      <w:spacing w:after="0" w:line="240" w:lineRule="auto"/>
      <w:jc w:val="both"/>
    </w:pPr>
    <w:rPr>
      <w:rFonts w:ascii="Calibri" w:eastAsia="Calibri" w:hAnsi="Calibri"/>
    </w:rPr>
  </w:style>
  <w:style w:type="paragraph" w:styleId="Textoindependiente2">
    <w:name w:val="Body Text 2"/>
    <w:basedOn w:val="Normal"/>
    <w:link w:val="Textoindependiente2Car"/>
    <w:rsid w:val="00AB6C91"/>
    <w:pPr>
      <w:spacing w:before="240"/>
    </w:pPr>
  </w:style>
  <w:style w:type="character" w:customStyle="1" w:styleId="Textoindependiente2Car">
    <w:name w:val="Texto independiente 2 Car"/>
    <w:basedOn w:val="Fuentedeprrafopredeter"/>
    <w:link w:val="Textoindependiente2"/>
    <w:rsid w:val="00AB6C91"/>
    <w:rPr>
      <w:rFonts w:ascii="Times New Roman" w:eastAsia="Times New Roman" w:hAnsi="Times New Roman" w:cs="Times New Roman"/>
      <w:sz w:val="20"/>
      <w:szCs w:val="20"/>
      <w:lang w:val="es-ES" w:eastAsia="es-ES"/>
    </w:rPr>
  </w:style>
  <w:style w:type="paragraph" w:styleId="NormalWeb">
    <w:name w:val="Normal (Web)"/>
    <w:basedOn w:val="Normal"/>
    <w:rsid w:val="00AB6C91"/>
    <w:pPr>
      <w:spacing w:before="100" w:beforeAutospacing="1" w:after="100" w:afterAutospacing="1"/>
      <w:jc w:val="left"/>
    </w:pPr>
    <w:rPr>
      <w:sz w:val="24"/>
      <w:szCs w:val="24"/>
    </w:rPr>
  </w:style>
  <w:style w:type="paragraph" w:styleId="Prrafodelista">
    <w:name w:val="List Paragraph"/>
    <w:basedOn w:val="Normal"/>
    <w:link w:val="PrrafodelistaCar"/>
    <w:uiPriority w:val="34"/>
    <w:qFormat/>
    <w:rsid w:val="00AB6C91"/>
    <w:pPr>
      <w:ind w:left="720"/>
      <w:contextualSpacing/>
    </w:pPr>
  </w:style>
  <w:style w:type="paragraph" w:styleId="Textoindependiente">
    <w:name w:val="Body Text"/>
    <w:basedOn w:val="Normal"/>
    <w:link w:val="TextoindependienteCar"/>
    <w:uiPriority w:val="99"/>
    <w:unhideWhenUsed/>
    <w:rsid w:val="00AB6C91"/>
    <w:pPr>
      <w:spacing w:after="120"/>
    </w:pPr>
  </w:style>
  <w:style w:type="character" w:customStyle="1" w:styleId="TextoindependienteCar">
    <w:name w:val="Texto independiente Car"/>
    <w:basedOn w:val="Fuentedeprrafopredeter"/>
    <w:link w:val="Textoindependiente"/>
    <w:uiPriority w:val="99"/>
    <w:rsid w:val="00AB6C91"/>
    <w:rPr>
      <w:rFonts w:ascii="Times New Roman" w:eastAsia="Times New Roman" w:hAnsi="Times New Roman" w:cs="Times New Roman"/>
      <w:sz w:val="20"/>
      <w:szCs w:val="20"/>
      <w:lang w:val="es-ES" w:eastAsia="es-ES"/>
    </w:rPr>
  </w:style>
  <w:style w:type="paragraph" w:customStyle="1" w:styleId="Compact">
    <w:name w:val="Compact"/>
    <w:basedOn w:val="Textoindependiente"/>
    <w:qFormat/>
    <w:rsid w:val="00AB6C91"/>
    <w:pPr>
      <w:spacing w:before="36" w:after="36"/>
      <w:jc w:val="left"/>
    </w:pPr>
    <w:rPr>
      <w:rFonts w:asciiTheme="minorHAnsi" w:eastAsiaTheme="minorHAnsi" w:hAnsiTheme="minorHAnsi" w:cstheme="minorBidi"/>
      <w:sz w:val="24"/>
      <w:szCs w:val="24"/>
      <w:lang w:val="en-US" w:eastAsia="en-US"/>
    </w:rPr>
  </w:style>
  <w:style w:type="character" w:customStyle="1" w:styleId="Ninguno">
    <w:name w:val="Ninguno"/>
    <w:rsid w:val="00AB6C91"/>
    <w:rPr>
      <w:lang w:val="es-ES_tradnl"/>
    </w:rPr>
  </w:style>
  <w:style w:type="paragraph" w:customStyle="1" w:styleId="Cuerpo">
    <w:name w:val="Cuerpo"/>
    <w:rsid w:val="00AB6C91"/>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s-ES_tradnl" w:eastAsia="es-MX"/>
    </w:rPr>
  </w:style>
  <w:style w:type="paragraph" w:customStyle="1" w:styleId="Default">
    <w:name w:val="Default"/>
    <w:rsid w:val="00AB6C91"/>
    <w:pPr>
      <w:autoSpaceDE w:val="0"/>
      <w:autoSpaceDN w:val="0"/>
      <w:adjustRightInd w:val="0"/>
      <w:spacing w:after="0" w:line="240" w:lineRule="auto"/>
    </w:pPr>
    <w:rPr>
      <w:rFonts w:ascii="Arial" w:hAnsi="Arial" w:cs="Arial"/>
      <w:color w:val="000000"/>
      <w:sz w:val="24"/>
      <w:szCs w:val="24"/>
    </w:rPr>
  </w:style>
  <w:style w:type="character" w:styleId="Nmerodepgina">
    <w:name w:val="page number"/>
    <w:basedOn w:val="Fuentedeprrafopredeter"/>
    <w:uiPriority w:val="99"/>
    <w:unhideWhenUsed/>
    <w:rsid w:val="00AB6C91"/>
  </w:style>
  <w:style w:type="character" w:customStyle="1" w:styleId="PrrafodelistaCar">
    <w:name w:val="Párrafo de lista Car"/>
    <w:link w:val="Prrafodelista"/>
    <w:uiPriority w:val="34"/>
    <w:locked/>
    <w:rsid w:val="00AB6C91"/>
    <w:rPr>
      <w:rFonts w:ascii="Times New Roman" w:eastAsia="Times New Roman" w:hAnsi="Times New Roman" w:cs="Times New Roman"/>
      <w:sz w:val="20"/>
      <w:szCs w:val="20"/>
      <w:lang w:val="es-ES" w:eastAsia="es-ES"/>
    </w:rPr>
  </w:style>
  <w:style w:type="paragraph" w:customStyle="1" w:styleId="Normal1">
    <w:name w:val="Normal1"/>
    <w:rsid w:val="00B52D30"/>
    <w:pPr>
      <w:spacing w:after="0"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991FD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1FD2"/>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27</Pages>
  <Words>7890</Words>
  <Characters>43400</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Vargas</dc:creator>
  <cp:keywords/>
  <dc:description/>
  <cp:lastModifiedBy>Carmen Vargas</cp:lastModifiedBy>
  <cp:revision>20</cp:revision>
  <cp:lastPrinted>2019-05-12T19:13:00Z</cp:lastPrinted>
  <dcterms:created xsi:type="dcterms:W3CDTF">2019-05-12T15:53:00Z</dcterms:created>
  <dcterms:modified xsi:type="dcterms:W3CDTF">2019-05-12T19:13:00Z</dcterms:modified>
</cp:coreProperties>
</file>