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5C9" w:rsidRPr="00D734FE" w:rsidRDefault="004A55C9" w:rsidP="004A55C9">
      <w:pPr>
        <w:pStyle w:val="Sangra3detindependiente"/>
        <w:spacing w:line="240" w:lineRule="auto"/>
        <w:ind w:left="0" w:right="-133" w:firstLine="0"/>
        <w:rPr>
          <w:rFonts w:ascii="Arial Narrow" w:hAnsi="Arial Narrow" w:cs="Arial"/>
          <w:b/>
          <w:color w:val="7F7F7F"/>
          <w:sz w:val="32"/>
          <w:szCs w:val="28"/>
          <w:lang w:val="es-MX" w:eastAsia="es-MX"/>
        </w:rPr>
      </w:pPr>
      <w:r w:rsidRPr="00D734FE">
        <w:rPr>
          <w:rFonts w:cs="Arial"/>
          <w:b/>
          <w:bCs/>
          <w:snapToGrid w:val="0"/>
          <w:color w:val="7F7F7F"/>
          <w:sz w:val="32"/>
          <w:szCs w:val="28"/>
        </w:rPr>
        <w:t xml:space="preserve">ULTIMA REFORMA </w:t>
      </w:r>
      <w:r w:rsidRPr="00D734FE">
        <w:rPr>
          <w:rFonts w:ascii="Arial Narrow" w:hAnsi="Arial Narrow" w:cs="Arial"/>
          <w:b/>
          <w:color w:val="7F7F7F"/>
          <w:sz w:val="32"/>
          <w:szCs w:val="28"/>
          <w:lang w:val="es-MX" w:eastAsia="es-MX"/>
        </w:rPr>
        <w:t>DECRETO 376, P.O. 25 NOVIEMBRE  2017.</w:t>
      </w:r>
    </w:p>
    <w:p w:rsidR="004A55C9" w:rsidRPr="006C2E7A" w:rsidRDefault="004A55C9" w:rsidP="004A55C9">
      <w:pPr>
        <w:pStyle w:val="Ttulo"/>
        <w:spacing w:line="288" w:lineRule="auto"/>
        <w:jc w:val="both"/>
        <w:rPr>
          <w:rFonts w:ascii="Arial Narrow" w:hAnsi="Arial Narrow" w:cs="Arial"/>
          <w:szCs w:val="22"/>
        </w:rPr>
      </w:pPr>
    </w:p>
    <w:p w:rsidR="004A55C9" w:rsidRPr="006C2E7A" w:rsidRDefault="004A55C9" w:rsidP="004A55C9">
      <w:pPr>
        <w:adjustRightInd w:val="0"/>
        <w:spacing w:line="240" w:lineRule="atLeast"/>
        <w:jc w:val="both"/>
        <w:rPr>
          <w:rFonts w:ascii="Arial" w:hAnsi="Arial" w:cs="Arial"/>
          <w:sz w:val="20"/>
          <w:szCs w:val="20"/>
        </w:rPr>
      </w:pPr>
      <w:r w:rsidRPr="006C2E7A">
        <w:rPr>
          <w:rFonts w:ascii="Arial" w:hAnsi="Arial" w:cs="Arial"/>
          <w:sz w:val="20"/>
          <w:szCs w:val="20"/>
        </w:rPr>
        <w:t>Ley publicada en el Periódico Oficial “El Estado de Colima” el Lunes 11 de noviembre de 2002</w:t>
      </w:r>
    </w:p>
    <w:p w:rsidR="004A55C9" w:rsidRPr="006C2E7A" w:rsidRDefault="004A55C9" w:rsidP="004A55C9">
      <w:pPr>
        <w:adjustRightInd w:val="0"/>
        <w:spacing w:line="240" w:lineRule="atLeast"/>
        <w:jc w:val="both"/>
        <w:rPr>
          <w:rFonts w:ascii="Arial" w:hAnsi="Arial" w:cs="Arial"/>
          <w:sz w:val="20"/>
          <w:szCs w:val="20"/>
        </w:rPr>
      </w:pPr>
    </w:p>
    <w:p w:rsidR="004A55C9" w:rsidRPr="006C2E7A" w:rsidRDefault="004A55C9" w:rsidP="004A55C9">
      <w:pPr>
        <w:adjustRightInd w:val="0"/>
        <w:spacing w:line="240" w:lineRule="atLeast"/>
        <w:jc w:val="both"/>
        <w:rPr>
          <w:rFonts w:ascii="Arial" w:hAnsi="Arial" w:cs="Arial"/>
          <w:sz w:val="20"/>
          <w:szCs w:val="20"/>
        </w:rPr>
      </w:pPr>
      <w:r w:rsidRPr="006C2E7A">
        <w:rPr>
          <w:rFonts w:ascii="Arial" w:hAnsi="Arial" w:cs="Arial"/>
          <w:sz w:val="20"/>
          <w:szCs w:val="20"/>
        </w:rPr>
        <w:t xml:space="preserve">DECRETO No. 276.- Ley de Hacienda para el Municipio de  Tecomán. </w:t>
      </w:r>
    </w:p>
    <w:p w:rsidR="004A55C9" w:rsidRPr="006C2E7A" w:rsidRDefault="004A55C9" w:rsidP="004A55C9">
      <w:pPr>
        <w:adjustRightInd w:val="0"/>
        <w:spacing w:line="240" w:lineRule="atLeast"/>
        <w:jc w:val="both"/>
        <w:rPr>
          <w:rFonts w:ascii="Arial" w:hAnsi="Arial" w:cs="Arial"/>
          <w:sz w:val="20"/>
          <w:szCs w:val="20"/>
        </w:rPr>
      </w:pPr>
    </w:p>
    <w:p w:rsidR="004A55C9" w:rsidRPr="006C2E7A" w:rsidRDefault="004A55C9" w:rsidP="004A55C9">
      <w:pPr>
        <w:adjustRightInd w:val="0"/>
        <w:spacing w:line="240" w:lineRule="atLeast"/>
        <w:jc w:val="both"/>
        <w:rPr>
          <w:rFonts w:ascii="Arial" w:hAnsi="Arial" w:cs="Arial"/>
          <w:sz w:val="20"/>
          <w:szCs w:val="20"/>
        </w:rPr>
      </w:pPr>
      <w:r w:rsidRPr="006C2E7A">
        <w:rPr>
          <w:rFonts w:ascii="Arial" w:hAnsi="Arial" w:cs="Arial"/>
          <w:sz w:val="20"/>
          <w:szCs w:val="20"/>
        </w:rPr>
        <w:t xml:space="preserve">FERNANDO MORENO PEÑA, Gobernador Constitucional del Estado Libre y Soberano de Colima, a sus habitantes sabed: </w:t>
      </w:r>
    </w:p>
    <w:p w:rsidR="004A55C9" w:rsidRPr="006C2E7A" w:rsidRDefault="004A55C9" w:rsidP="004A55C9">
      <w:pPr>
        <w:adjustRightInd w:val="0"/>
        <w:spacing w:line="240" w:lineRule="atLeast"/>
        <w:jc w:val="both"/>
        <w:rPr>
          <w:rFonts w:ascii="Arial" w:hAnsi="Arial" w:cs="Arial"/>
          <w:sz w:val="20"/>
          <w:szCs w:val="20"/>
        </w:rPr>
      </w:pPr>
    </w:p>
    <w:p w:rsidR="004A55C9" w:rsidRPr="006C2E7A" w:rsidRDefault="004A55C9" w:rsidP="004A55C9">
      <w:pPr>
        <w:adjustRightInd w:val="0"/>
        <w:spacing w:line="240" w:lineRule="atLeast"/>
        <w:jc w:val="both"/>
        <w:rPr>
          <w:rFonts w:ascii="Arial" w:hAnsi="Arial" w:cs="Arial"/>
          <w:sz w:val="20"/>
          <w:szCs w:val="20"/>
        </w:rPr>
      </w:pPr>
      <w:r w:rsidRPr="006C2E7A">
        <w:rPr>
          <w:rFonts w:ascii="Arial" w:hAnsi="Arial" w:cs="Arial"/>
          <w:sz w:val="20"/>
          <w:szCs w:val="20"/>
        </w:rPr>
        <w:t xml:space="preserve">Que el H. Congreso del Estado me ha dirigido para su publicación el siguiente Decreto: </w:t>
      </w:r>
    </w:p>
    <w:p w:rsidR="004A55C9" w:rsidRPr="006C2E7A" w:rsidRDefault="004A55C9" w:rsidP="004A55C9">
      <w:pPr>
        <w:pStyle w:val="Ttulo"/>
        <w:spacing w:line="288" w:lineRule="auto"/>
        <w:jc w:val="both"/>
        <w:rPr>
          <w:bCs/>
          <w:snapToGrid w:val="0"/>
          <w:sz w:val="20"/>
          <w:lang w:val="es-ES"/>
        </w:rPr>
      </w:pPr>
    </w:p>
    <w:p w:rsidR="004A55C9" w:rsidRPr="006C2E7A" w:rsidRDefault="004A55C9" w:rsidP="004A55C9">
      <w:pPr>
        <w:pStyle w:val="Ttulo"/>
        <w:spacing w:line="288" w:lineRule="auto"/>
        <w:jc w:val="both"/>
        <w:rPr>
          <w:bCs/>
          <w:sz w:val="20"/>
        </w:rPr>
      </w:pPr>
      <w:r w:rsidRPr="006C2E7A">
        <w:rPr>
          <w:bCs/>
          <w:snapToGrid w:val="0"/>
          <w:sz w:val="20"/>
        </w:rPr>
        <w:t>EL HONORABLE CONGRESO CONSTITUCIONAL DEL ESTADO LIBRE Y SOBERANO DE COLIMA, EN EJERCICIO DE LAS FACULTADES QUE LE CONFIEREN LOS ARTICULOS 33 FRACCION IV Y 39, DE LA CONSTITUCION POLITICA LOCAL, Y</w:t>
      </w:r>
    </w:p>
    <w:p w:rsidR="004A55C9" w:rsidRPr="006C2E7A" w:rsidRDefault="004A55C9" w:rsidP="004A55C9">
      <w:pPr>
        <w:pStyle w:val="Textoindependiente3"/>
        <w:rPr>
          <w:b/>
          <w:lang w:val="es-ES_tradnl"/>
        </w:rPr>
      </w:pPr>
    </w:p>
    <w:p w:rsidR="004A55C9" w:rsidRPr="006C2E7A" w:rsidRDefault="004A55C9" w:rsidP="004A55C9">
      <w:pPr>
        <w:pStyle w:val="Textoindependiente3"/>
        <w:jc w:val="center"/>
        <w:rPr>
          <w:b/>
        </w:rPr>
      </w:pPr>
      <w:r w:rsidRPr="006C2E7A">
        <w:rPr>
          <w:b/>
        </w:rPr>
        <w:t>C O N S I D E R A N D O:</w:t>
      </w:r>
    </w:p>
    <w:p w:rsidR="004A55C9" w:rsidRPr="006C2E7A" w:rsidRDefault="004A55C9" w:rsidP="004A55C9">
      <w:pPr>
        <w:pStyle w:val="Textoindependiente3"/>
        <w:rPr>
          <w:b/>
        </w:rPr>
      </w:pPr>
    </w:p>
    <w:p w:rsidR="004A55C9" w:rsidRPr="006C2E7A" w:rsidRDefault="004A55C9" w:rsidP="004A55C9">
      <w:pPr>
        <w:jc w:val="both"/>
        <w:rPr>
          <w:rFonts w:ascii="Arial" w:hAnsi="Arial"/>
          <w:sz w:val="20"/>
          <w:szCs w:val="20"/>
        </w:rPr>
      </w:pPr>
      <w:r w:rsidRPr="006C2E7A">
        <w:rPr>
          <w:rFonts w:ascii="Arial" w:hAnsi="Arial"/>
          <w:b/>
          <w:sz w:val="20"/>
          <w:szCs w:val="20"/>
        </w:rPr>
        <w:t xml:space="preserve">PRIMERO.- </w:t>
      </w:r>
      <w:r w:rsidRPr="006C2E7A">
        <w:rPr>
          <w:rFonts w:ascii="Arial" w:hAnsi="Arial"/>
          <w:sz w:val="20"/>
          <w:szCs w:val="20"/>
        </w:rPr>
        <w:t>Que en diversas fechas y de conformidad con los oficios que a continuación se mencionan, los Ayuntamientos que enseguida se enlistan enviaron a este H. Congreso del Estado, en ejercicio de la facultad que les confiere la fracción IV del artículo 37 de la Constitución Política del Estado Libre y Soberano de Colima, iniciativas de ley de hacienda de cada uno de ellos, en concordancia con lo que dispone el artículo 115, fracción IV, de la Constitución Política de los Estados Unidos Mexicanos:</w:t>
      </w:r>
    </w:p>
    <w:p w:rsidR="004A55C9" w:rsidRPr="006C2E7A" w:rsidRDefault="004A55C9" w:rsidP="004A55C9">
      <w:pPr>
        <w:jc w:val="both"/>
        <w:rPr>
          <w:rFonts w:ascii="Arial" w:hAnsi="Arial"/>
          <w:b/>
          <w:sz w:val="20"/>
          <w:szCs w:val="20"/>
        </w:rPr>
      </w:pPr>
    </w:p>
    <w:p w:rsidR="004A55C9" w:rsidRPr="006C2E7A" w:rsidRDefault="004A55C9" w:rsidP="004A55C9">
      <w:pPr>
        <w:jc w:val="both"/>
        <w:rPr>
          <w:rFonts w:ascii="Arial" w:hAnsi="Arial"/>
          <w:sz w:val="20"/>
          <w:szCs w:val="20"/>
        </w:rPr>
      </w:pPr>
      <w:r w:rsidRPr="006C2E7A">
        <w:rPr>
          <w:rFonts w:ascii="Arial" w:hAnsi="Arial"/>
          <w:sz w:val="20"/>
          <w:szCs w:val="20"/>
        </w:rPr>
        <w:t>a).- Oficio número 0305/2002, de fecha 23 de octubre del año en curso, por parte del H. Ayuntamiento Constitucional de Armería;</w:t>
      </w:r>
    </w:p>
    <w:p w:rsidR="004A55C9" w:rsidRPr="006C2E7A" w:rsidRDefault="004A55C9" w:rsidP="004A55C9">
      <w:pPr>
        <w:jc w:val="both"/>
        <w:rPr>
          <w:rFonts w:ascii="Arial" w:hAnsi="Arial"/>
          <w:sz w:val="20"/>
          <w:szCs w:val="20"/>
        </w:rPr>
      </w:pPr>
    </w:p>
    <w:p w:rsidR="004A55C9" w:rsidRPr="006C2E7A" w:rsidRDefault="004A55C9" w:rsidP="004A55C9">
      <w:pPr>
        <w:jc w:val="both"/>
        <w:rPr>
          <w:rFonts w:ascii="Arial" w:hAnsi="Arial"/>
          <w:sz w:val="20"/>
          <w:szCs w:val="20"/>
        </w:rPr>
      </w:pPr>
      <w:r w:rsidRPr="006C2E7A">
        <w:rPr>
          <w:rFonts w:ascii="Arial" w:hAnsi="Arial"/>
          <w:sz w:val="20"/>
          <w:szCs w:val="20"/>
        </w:rPr>
        <w:t>b).- Oficio número PMC-218/X/2002, de fecha 23 de octubre del año en curso, por parte del H. Ayuntamiento Constitucional de Cuauhtémoc;</w:t>
      </w:r>
    </w:p>
    <w:p w:rsidR="004A55C9" w:rsidRPr="006C2E7A" w:rsidRDefault="004A55C9" w:rsidP="004A55C9">
      <w:pPr>
        <w:jc w:val="both"/>
        <w:rPr>
          <w:rFonts w:ascii="Arial" w:hAnsi="Arial"/>
          <w:sz w:val="20"/>
          <w:szCs w:val="20"/>
        </w:rPr>
      </w:pPr>
    </w:p>
    <w:p w:rsidR="004A55C9" w:rsidRPr="006C2E7A" w:rsidRDefault="004A55C9" w:rsidP="004A55C9">
      <w:pPr>
        <w:jc w:val="both"/>
        <w:rPr>
          <w:rFonts w:ascii="Arial" w:hAnsi="Arial"/>
          <w:sz w:val="20"/>
          <w:szCs w:val="20"/>
        </w:rPr>
      </w:pPr>
      <w:r w:rsidRPr="006C2E7A">
        <w:rPr>
          <w:rFonts w:ascii="Arial" w:hAnsi="Arial"/>
          <w:sz w:val="20"/>
          <w:szCs w:val="20"/>
        </w:rPr>
        <w:t>c).- Oficio número PMI/0112/2002, de fecha 24 de octubre del año en curso, por parte del H. Ayuntamiento Constitucional de Ixtlahuacán;</w:t>
      </w:r>
    </w:p>
    <w:p w:rsidR="004A55C9" w:rsidRPr="006C2E7A" w:rsidRDefault="004A55C9" w:rsidP="004A55C9">
      <w:pPr>
        <w:jc w:val="both"/>
        <w:rPr>
          <w:rFonts w:ascii="Arial" w:hAnsi="Arial"/>
          <w:sz w:val="20"/>
          <w:szCs w:val="20"/>
        </w:rPr>
      </w:pPr>
    </w:p>
    <w:p w:rsidR="004A55C9" w:rsidRPr="006C2E7A" w:rsidRDefault="004A55C9" w:rsidP="004A55C9">
      <w:pPr>
        <w:jc w:val="both"/>
        <w:rPr>
          <w:rFonts w:ascii="Arial" w:hAnsi="Arial"/>
          <w:sz w:val="20"/>
          <w:szCs w:val="20"/>
        </w:rPr>
      </w:pPr>
      <w:r w:rsidRPr="006C2E7A">
        <w:rPr>
          <w:rFonts w:ascii="Arial" w:hAnsi="Arial"/>
          <w:sz w:val="20"/>
          <w:szCs w:val="20"/>
        </w:rPr>
        <w:t>d).- Oficio número S.A.H.280/2002, de fecha 24 de octubre del año en curso, por parte del H. Ayuntamiento Constitucional de Minatitlán;</w:t>
      </w:r>
    </w:p>
    <w:p w:rsidR="004A55C9" w:rsidRPr="006C2E7A" w:rsidRDefault="004A55C9" w:rsidP="004A55C9">
      <w:pPr>
        <w:jc w:val="both"/>
        <w:rPr>
          <w:rFonts w:ascii="Arial" w:hAnsi="Arial"/>
          <w:sz w:val="20"/>
          <w:szCs w:val="20"/>
        </w:rPr>
      </w:pPr>
    </w:p>
    <w:p w:rsidR="004A55C9" w:rsidRPr="006C2E7A" w:rsidRDefault="004A55C9" w:rsidP="004A55C9">
      <w:pPr>
        <w:jc w:val="both"/>
        <w:rPr>
          <w:rFonts w:ascii="Arial" w:hAnsi="Arial"/>
          <w:sz w:val="20"/>
          <w:szCs w:val="20"/>
        </w:rPr>
      </w:pPr>
      <w:r w:rsidRPr="006C2E7A">
        <w:rPr>
          <w:rFonts w:ascii="Arial" w:hAnsi="Arial"/>
          <w:sz w:val="20"/>
          <w:szCs w:val="20"/>
        </w:rPr>
        <w:t>e).- Oficio número 394/2002, de fecha 25 de octubre del año en curso, por parte del H. Ayuntamiento Constitucional de Tecomán;</w:t>
      </w:r>
    </w:p>
    <w:p w:rsidR="004A55C9" w:rsidRPr="006C2E7A" w:rsidRDefault="004A55C9" w:rsidP="004A55C9">
      <w:pPr>
        <w:jc w:val="both"/>
        <w:rPr>
          <w:rFonts w:ascii="Arial" w:hAnsi="Arial"/>
          <w:sz w:val="20"/>
          <w:szCs w:val="20"/>
        </w:rPr>
      </w:pPr>
    </w:p>
    <w:p w:rsidR="004A55C9" w:rsidRPr="006C2E7A" w:rsidRDefault="004A55C9" w:rsidP="004A55C9">
      <w:pPr>
        <w:jc w:val="both"/>
        <w:rPr>
          <w:rFonts w:ascii="Arial" w:hAnsi="Arial"/>
          <w:sz w:val="20"/>
          <w:szCs w:val="20"/>
        </w:rPr>
      </w:pPr>
      <w:r w:rsidRPr="006C2E7A">
        <w:rPr>
          <w:rFonts w:ascii="Arial" w:hAnsi="Arial"/>
          <w:sz w:val="20"/>
          <w:szCs w:val="20"/>
        </w:rPr>
        <w:t>f).- Oficio número PR-0335/2002, de fecha 25 de octubre del año en curso, por parte del H. Ayuntamiento Constitucional de Villa de Alvarez;</w:t>
      </w:r>
    </w:p>
    <w:p w:rsidR="004A55C9" w:rsidRPr="006C2E7A" w:rsidRDefault="004A55C9" w:rsidP="004A55C9">
      <w:pPr>
        <w:jc w:val="both"/>
        <w:rPr>
          <w:rFonts w:ascii="Arial" w:hAnsi="Arial"/>
          <w:sz w:val="20"/>
          <w:szCs w:val="20"/>
        </w:rPr>
      </w:pPr>
    </w:p>
    <w:p w:rsidR="004A55C9" w:rsidRPr="006C2E7A" w:rsidRDefault="004A55C9" w:rsidP="004A55C9">
      <w:pPr>
        <w:jc w:val="both"/>
        <w:rPr>
          <w:rFonts w:ascii="Arial" w:hAnsi="Arial"/>
          <w:sz w:val="20"/>
          <w:szCs w:val="20"/>
        </w:rPr>
      </w:pPr>
      <w:r w:rsidRPr="006C2E7A">
        <w:rPr>
          <w:rFonts w:ascii="Arial" w:hAnsi="Arial"/>
          <w:sz w:val="20"/>
          <w:szCs w:val="20"/>
        </w:rPr>
        <w:t>g).- Oficio número 02-S-370/2002, de fecha 28 de octubre del año en curso, por parte del H. Ayuntamiento Constitucional de Colima.</w:t>
      </w:r>
    </w:p>
    <w:p w:rsidR="004A55C9" w:rsidRPr="006C2E7A" w:rsidRDefault="004A55C9" w:rsidP="004A55C9">
      <w:pPr>
        <w:jc w:val="both"/>
        <w:rPr>
          <w:rFonts w:ascii="Arial" w:hAnsi="Arial"/>
          <w:sz w:val="20"/>
          <w:szCs w:val="20"/>
        </w:rPr>
      </w:pPr>
    </w:p>
    <w:p w:rsidR="004A55C9" w:rsidRPr="006C2E7A" w:rsidRDefault="004A55C9" w:rsidP="004A55C9">
      <w:pPr>
        <w:jc w:val="both"/>
        <w:rPr>
          <w:rFonts w:ascii="Arial" w:hAnsi="Arial"/>
          <w:sz w:val="20"/>
          <w:szCs w:val="20"/>
        </w:rPr>
      </w:pPr>
      <w:r w:rsidRPr="006C2E7A">
        <w:rPr>
          <w:rFonts w:ascii="Arial" w:hAnsi="Arial"/>
          <w:sz w:val="20"/>
          <w:szCs w:val="20"/>
        </w:rPr>
        <w:t>Asimismo, mediante escrito de fecha 29 de octubre del año en curso, los integrantes del grupo parlamentario del Partido Revolucionario Institucional, con fundamento en lo previsto por la fracción I del artículo 37 de la Constitución local, presentaron tres iniciativas de ley de hacienda municipal relativas a los municipios de Comala, Coquimatlán y Manzanillo.</w:t>
      </w:r>
    </w:p>
    <w:p w:rsidR="004A55C9" w:rsidRPr="006C2E7A" w:rsidRDefault="004A55C9" w:rsidP="004A55C9">
      <w:pPr>
        <w:jc w:val="both"/>
        <w:rPr>
          <w:rFonts w:ascii="Arial" w:hAnsi="Arial"/>
          <w:b/>
          <w:sz w:val="20"/>
          <w:szCs w:val="20"/>
        </w:rPr>
      </w:pPr>
    </w:p>
    <w:p w:rsidR="004A55C9" w:rsidRPr="006C2E7A" w:rsidRDefault="004A55C9" w:rsidP="004A55C9">
      <w:pPr>
        <w:jc w:val="both"/>
        <w:rPr>
          <w:rFonts w:ascii="Arial" w:hAnsi="Arial"/>
          <w:sz w:val="20"/>
          <w:szCs w:val="20"/>
        </w:rPr>
      </w:pPr>
      <w:r w:rsidRPr="006C2E7A">
        <w:rPr>
          <w:rFonts w:ascii="Arial" w:hAnsi="Arial"/>
          <w:b/>
          <w:sz w:val="20"/>
          <w:szCs w:val="20"/>
        </w:rPr>
        <w:t xml:space="preserve">SEGUNDO.- </w:t>
      </w:r>
      <w:r w:rsidRPr="006C2E7A">
        <w:rPr>
          <w:rFonts w:ascii="Arial" w:hAnsi="Arial"/>
          <w:sz w:val="20"/>
          <w:szCs w:val="20"/>
        </w:rPr>
        <w:t xml:space="preserve">Que mediante oficio número 1772/02, de fecha 29 de octubre, suscrito por los Diputados Secretarios Rubén Vélez Morelos y Armando de la Mora Morfín, se turnaron a las </w:t>
      </w:r>
      <w:r w:rsidRPr="006C2E7A">
        <w:rPr>
          <w:rFonts w:ascii="Arial" w:hAnsi="Arial"/>
          <w:sz w:val="20"/>
          <w:szCs w:val="20"/>
        </w:rPr>
        <w:lastRenderedPageBreak/>
        <w:t>comisiones que suscriben las iniciativas que se enlistas en el Considerando anterior, para su análisis y dictamen correspondiente.</w:t>
      </w:r>
    </w:p>
    <w:p w:rsidR="004A55C9" w:rsidRPr="006C2E7A" w:rsidRDefault="004A55C9" w:rsidP="004A55C9">
      <w:pPr>
        <w:jc w:val="both"/>
        <w:rPr>
          <w:rFonts w:ascii="Arial" w:hAnsi="Arial"/>
          <w:b/>
          <w:sz w:val="20"/>
          <w:szCs w:val="20"/>
        </w:rPr>
      </w:pPr>
    </w:p>
    <w:p w:rsidR="004A55C9" w:rsidRPr="006C2E7A" w:rsidRDefault="004A55C9" w:rsidP="004A55C9">
      <w:pPr>
        <w:jc w:val="both"/>
        <w:rPr>
          <w:rFonts w:ascii="Arial" w:hAnsi="Arial"/>
          <w:sz w:val="20"/>
          <w:szCs w:val="20"/>
        </w:rPr>
      </w:pPr>
      <w:r w:rsidRPr="006C2E7A">
        <w:rPr>
          <w:rFonts w:ascii="Arial" w:hAnsi="Arial"/>
          <w:b/>
          <w:sz w:val="20"/>
          <w:szCs w:val="20"/>
        </w:rPr>
        <w:t xml:space="preserve">TERCERO.- </w:t>
      </w:r>
      <w:r w:rsidRPr="006C2E7A">
        <w:rPr>
          <w:rFonts w:ascii="Arial" w:hAnsi="Arial"/>
          <w:sz w:val="20"/>
          <w:szCs w:val="20"/>
        </w:rPr>
        <w:t>Que en acatamiento de la reforma constitucional a los artículos 115 de la Constitución Política de los Estados Unidos Mexicanos y 87 al 96 de la Constitución Política del Estado, esta Legislatura ha procedido a la expedición y actualización de la legislación estatal en materia municipal.</w:t>
      </w:r>
    </w:p>
    <w:p w:rsidR="004A55C9" w:rsidRPr="006C2E7A" w:rsidRDefault="004A55C9" w:rsidP="004A55C9">
      <w:pPr>
        <w:jc w:val="both"/>
        <w:rPr>
          <w:rFonts w:ascii="Arial" w:hAnsi="Arial"/>
          <w:sz w:val="20"/>
          <w:szCs w:val="20"/>
        </w:rPr>
      </w:pPr>
    </w:p>
    <w:p w:rsidR="004A55C9" w:rsidRPr="006C2E7A" w:rsidRDefault="004A55C9" w:rsidP="004A55C9">
      <w:pPr>
        <w:jc w:val="both"/>
        <w:rPr>
          <w:rFonts w:ascii="Arial" w:hAnsi="Arial"/>
          <w:sz w:val="20"/>
          <w:szCs w:val="20"/>
        </w:rPr>
      </w:pPr>
      <w:r w:rsidRPr="006C2E7A">
        <w:rPr>
          <w:rFonts w:ascii="Arial" w:hAnsi="Arial"/>
          <w:sz w:val="20"/>
          <w:szCs w:val="20"/>
        </w:rPr>
        <w:t>En esa virtud, de enero a marzo de año 2001, el Congreso del Estado promovió el Programa para la Reforma de las Leyes Municipales, convocando a los sectores público y social, a especialistas en la materia así como a los ciudadanos en general, con el propósito de propiciar su entusiasta participación en la conformación del marco jurídico regulador del municipio colimense.</w:t>
      </w:r>
    </w:p>
    <w:p w:rsidR="004A55C9" w:rsidRPr="006C2E7A" w:rsidRDefault="004A55C9" w:rsidP="004A55C9">
      <w:pPr>
        <w:jc w:val="both"/>
        <w:rPr>
          <w:rFonts w:ascii="Arial" w:hAnsi="Arial"/>
          <w:sz w:val="20"/>
          <w:szCs w:val="20"/>
        </w:rPr>
      </w:pPr>
    </w:p>
    <w:p w:rsidR="004A55C9" w:rsidRPr="006C2E7A" w:rsidRDefault="004A55C9" w:rsidP="004A55C9">
      <w:pPr>
        <w:jc w:val="both"/>
        <w:rPr>
          <w:rFonts w:ascii="Arial" w:hAnsi="Arial"/>
          <w:sz w:val="20"/>
          <w:szCs w:val="20"/>
        </w:rPr>
      </w:pPr>
      <w:r w:rsidRPr="006C2E7A">
        <w:rPr>
          <w:rFonts w:ascii="Arial" w:hAnsi="Arial"/>
          <w:sz w:val="20"/>
          <w:szCs w:val="20"/>
        </w:rPr>
        <w:t xml:space="preserve">En el primer semestre del año anterior, de manera unánime aprobó las siguientes leyes: del Municipio Libre; de Presupuesto, Contabilidad y Gasto Público Municipal; de Deuda Pública del Estado así como la Ley del Patrimonio Municipal. </w:t>
      </w:r>
    </w:p>
    <w:p w:rsidR="004A55C9" w:rsidRPr="006C2E7A" w:rsidRDefault="004A55C9" w:rsidP="004A55C9">
      <w:pPr>
        <w:jc w:val="both"/>
        <w:rPr>
          <w:rFonts w:ascii="Arial" w:hAnsi="Arial"/>
          <w:sz w:val="20"/>
          <w:szCs w:val="20"/>
        </w:rPr>
      </w:pPr>
    </w:p>
    <w:p w:rsidR="004A55C9" w:rsidRPr="006C2E7A" w:rsidRDefault="004A55C9" w:rsidP="004A55C9">
      <w:pPr>
        <w:jc w:val="both"/>
        <w:rPr>
          <w:rFonts w:ascii="Arial" w:hAnsi="Arial"/>
          <w:sz w:val="20"/>
          <w:szCs w:val="20"/>
        </w:rPr>
      </w:pPr>
      <w:r w:rsidRPr="006C2E7A">
        <w:rPr>
          <w:rFonts w:ascii="Arial" w:hAnsi="Arial"/>
          <w:sz w:val="20"/>
          <w:szCs w:val="20"/>
        </w:rPr>
        <w:t>Continuando con su tarea legislativa, en el presente año aprobó la Ley que Regula la Participación del Congreso en Asuntos Municipales; la Ley Ambiental para el Desarrollo Sustentable; la Ley de Responsabilidad Patrimonial del Estado; la Ley de Adquisiciones, Arrendamientos y Servicios del Sector Público y la Ley para Resolver los Conflictos de Límites Intermunicipales.</w:t>
      </w:r>
    </w:p>
    <w:p w:rsidR="004A55C9" w:rsidRPr="006C2E7A" w:rsidRDefault="004A55C9" w:rsidP="004A55C9">
      <w:pPr>
        <w:jc w:val="both"/>
        <w:rPr>
          <w:rFonts w:ascii="Arial" w:hAnsi="Arial"/>
          <w:sz w:val="20"/>
          <w:szCs w:val="20"/>
        </w:rPr>
      </w:pPr>
    </w:p>
    <w:p w:rsidR="004A55C9" w:rsidRPr="006C2E7A" w:rsidRDefault="004A55C9" w:rsidP="004A55C9">
      <w:pPr>
        <w:jc w:val="both"/>
        <w:rPr>
          <w:rFonts w:ascii="Arial" w:hAnsi="Arial"/>
          <w:sz w:val="20"/>
          <w:szCs w:val="20"/>
        </w:rPr>
      </w:pPr>
      <w:r w:rsidRPr="006C2E7A">
        <w:rPr>
          <w:rFonts w:ascii="Arial" w:hAnsi="Arial"/>
          <w:b/>
          <w:sz w:val="20"/>
          <w:szCs w:val="20"/>
        </w:rPr>
        <w:t xml:space="preserve">CUARTO.- </w:t>
      </w:r>
      <w:r w:rsidRPr="006C2E7A">
        <w:rPr>
          <w:rFonts w:ascii="Arial" w:hAnsi="Arial"/>
          <w:sz w:val="20"/>
          <w:szCs w:val="20"/>
        </w:rPr>
        <w:t>Que derivado del Programa señalado en el Considerando anterior, la Subcoordinación de Hacienda Pública que agrupó, entre otros, a los ciudadanos Tesoreros de los Ayuntamientos, preparó diversas propuestas legislativas encaminadas a modernizar integralmente la organización y manejo del erario público municipal.</w:t>
      </w:r>
    </w:p>
    <w:p w:rsidR="004A55C9" w:rsidRPr="006C2E7A" w:rsidRDefault="004A55C9" w:rsidP="004A55C9">
      <w:pPr>
        <w:jc w:val="both"/>
        <w:rPr>
          <w:rFonts w:ascii="Arial" w:hAnsi="Arial"/>
          <w:sz w:val="20"/>
          <w:szCs w:val="20"/>
        </w:rPr>
      </w:pPr>
    </w:p>
    <w:p w:rsidR="004A55C9" w:rsidRPr="006C2E7A" w:rsidRDefault="004A55C9" w:rsidP="004A55C9">
      <w:pPr>
        <w:jc w:val="both"/>
        <w:rPr>
          <w:rFonts w:ascii="Arial" w:hAnsi="Arial"/>
          <w:sz w:val="20"/>
          <w:szCs w:val="20"/>
        </w:rPr>
      </w:pPr>
      <w:r w:rsidRPr="006C2E7A">
        <w:rPr>
          <w:rFonts w:ascii="Arial" w:hAnsi="Arial"/>
          <w:sz w:val="20"/>
          <w:szCs w:val="20"/>
        </w:rPr>
        <w:t>La Subcoordinación mencionada trabajó ardua y dedicadamente a todo lo largo del año 2001, habiendo formulado y consensado un paquete de proyectos legislativos, integrado por diez leyes de hacienda municipal, diez leyes de ingresos de los municipios y un código fiscal municipal, que fue presentado en los primeros días del mes de noviembre de dicho año a la Comisión de Desarrollo Municipal y Participación Ciudadana, coordinadora del programa legislativo convocado por el Congreso.</w:t>
      </w:r>
    </w:p>
    <w:p w:rsidR="004A55C9" w:rsidRPr="006C2E7A" w:rsidRDefault="004A55C9" w:rsidP="004A55C9">
      <w:pPr>
        <w:jc w:val="both"/>
        <w:rPr>
          <w:rFonts w:ascii="Arial" w:hAnsi="Arial"/>
          <w:sz w:val="20"/>
          <w:szCs w:val="20"/>
        </w:rPr>
      </w:pPr>
    </w:p>
    <w:p w:rsidR="004A55C9" w:rsidRPr="006C2E7A" w:rsidRDefault="004A55C9" w:rsidP="004A55C9">
      <w:pPr>
        <w:jc w:val="both"/>
        <w:rPr>
          <w:rFonts w:ascii="Arial" w:hAnsi="Arial"/>
          <w:sz w:val="20"/>
          <w:szCs w:val="20"/>
        </w:rPr>
      </w:pPr>
      <w:r w:rsidRPr="006C2E7A">
        <w:rPr>
          <w:rFonts w:ascii="Arial" w:hAnsi="Arial"/>
          <w:sz w:val="20"/>
          <w:szCs w:val="20"/>
        </w:rPr>
        <w:t>Por lo que se refiere a las leyes de hacienda municipal, los proyectos mencionados señalaron la siguiente exposición de motivos:</w:t>
      </w:r>
    </w:p>
    <w:p w:rsidR="004A55C9" w:rsidRPr="006C2E7A" w:rsidRDefault="004A55C9" w:rsidP="004A55C9">
      <w:pPr>
        <w:jc w:val="both"/>
        <w:rPr>
          <w:rFonts w:ascii="Arial" w:hAnsi="Arial"/>
          <w:sz w:val="20"/>
          <w:szCs w:val="20"/>
        </w:rPr>
      </w:pPr>
    </w:p>
    <w:p w:rsidR="004A55C9" w:rsidRPr="006C2E7A" w:rsidRDefault="004A55C9" w:rsidP="004A55C9">
      <w:pPr>
        <w:pStyle w:val="Textoindependiente3"/>
        <w:ind w:left="900" w:right="945"/>
        <w:rPr>
          <w:bCs/>
          <w:i/>
          <w:iCs/>
        </w:rPr>
      </w:pPr>
      <w:r w:rsidRPr="006C2E7A">
        <w:t>“</w:t>
      </w:r>
      <w:r w:rsidRPr="006C2E7A">
        <w:rPr>
          <w:bCs/>
          <w:i/>
          <w:iCs/>
        </w:rPr>
        <w:t>PRIMERO.- El municipio, para atender la cobertura de los servicios que le exige la sociedad moderna, necesita procurarse de un conjunto de medios que constituyen los recursos públicos y que son todos aquellos bienes patrimoniales que posee el Ayuntamiento, así como los ingresos pecuniarios o no pecuniarios que percibe.</w:t>
      </w:r>
    </w:p>
    <w:p w:rsidR="004A55C9" w:rsidRPr="006C2E7A" w:rsidRDefault="004A55C9" w:rsidP="004A55C9">
      <w:pPr>
        <w:ind w:left="900" w:right="945"/>
        <w:jc w:val="both"/>
        <w:rPr>
          <w:rFonts w:ascii="Arial" w:hAnsi="Arial" w:cs="Arial"/>
          <w:bCs/>
          <w:i/>
          <w:iCs/>
          <w:sz w:val="20"/>
        </w:rPr>
      </w:pPr>
    </w:p>
    <w:p w:rsidR="004A55C9" w:rsidRPr="006C2E7A" w:rsidRDefault="004A55C9" w:rsidP="004A55C9">
      <w:pPr>
        <w:ind w:left="900" w:right="945"/>
        <w:jc w:val="both"/>
        <w:rPr>
          <w:rFonts w:ascii="Arial" w:hAnsi="Arial" w:cs="Arial"/>
          <w:bCs/>
          <w:i/>
          <w:iCs/>
          <w:sz w:val="20"/>
        </w:rPr>
      </w:pPr>
      <w:r w:rsidRPr="006C2E7A">
        <w:rPr>
          <w:rFonts w:ascii="Arial" w:hAnsi="Arial" w:cs="Arial"/>
          <w:bCs/>
          <w:i/>
          <w:iCs/>
          <w:sz w:val="20"/>
        </w:rPr>
        <w:t xml:space="preserve">Las fuentes de ingresos municipales se conforman por los siguientes conceptos: </w:t>
      </w:r>
    </w:p>
    <w:p w:rsidR="004A55C9" w:rsidRPr="006C2E7A" w:rsidRDefault="004A55C9" w:rsidP="004A55C9">
      <w:pPr>
        <w:numPr>
          <w:ilvl w:val="0"/>
          <w:numId w:val="12"/>
        </w:numPr>
        <w:tabs>
          <w:tab w:val="clear" w:pos="1211"/>
          <w:tab w:val="num" w:pos="1260"/>
        </w:tabs>
        <w:ind w:left="1260" w:right="945"/>
        <w:jc w:val="both"/>
        <w:rPr>
          <w:rFonts w:ascii="Arial" w:hAnsi="Arial" w:cs="Arial"/>
          <w:bCs/>
          <w:i/>
          <w:iCs/>
          <w:sz w:val="20"/>
        </w:rPr>
      </w:pPr>
      <w:r w:rsidRPr="006C2E7A">
        <w:rPr>
          <w:rFonts w:ascii="Arial" w:hAnsi="Arial" w:cs="Arial"/>
          <w:bCs/>
          <w:i/>
          <w:iCs/>
          <w:sz w:val="20"/>
        </w:rPr>
        <w:t>Del ejercicio de sus atribuciones fiscales para el cobro de impuestos, derechos y contribuciones especiales;</w:t>
      </w:r>
    </w:p>
    <w:p w:rsidR="004A55C9" w:rsidRPr="006C2E7A" w:rsidRDefault="004A55C9" w:rsidP="004A55C9">
      <w:pPr>
        <w:numPr>
          <w:ilvl w:val="0"/>
          <w:numId w:val="12"/>
        </w:numPr>
        <w:tabs>
          <w:tab w:val="clear" w:pos="1211"/>
          <w:tab w:val="num" w:pos="1260"/>
        </w:tabs>
        <w:ind w:left="1260" w:right="945"/>
        <w:jc w:val="both"/>
        <w:rPr>
          <w:rFonts w:ascii="Arial" w:hAnsi="Arial" w:cs="Arial"/>
          <w:bCs/>
          <w:i/>
          <w:iCs/>
          <w:sz w:val="20"/>
        </w:rPr>
      </w:pPr>
      <w:r w:rsidRPr="006C2E7A">
        <w:rPr>
          <w:rFonts w:ascii="Arial" w:hAnsi="Arial" w:cs="Arial"/>
          <w:bCs/>
          <w:i/>
          <w:iCs/>
          <w:sz w:val="20"/>
        </w:rPr>
        <w:t>Del ejercicio de sus atribuciones para regular el comportamiento de los ciudadanos a través de los sistemas de sanciones administrativas y fiscales;</w:t>
      </w:r>
    </w:p>
    <w:p w:rsidR="004A55C9" w:rsidRPr="006C2E7A" w:rsidRDefault="004A55C9" w:rsidP="004A55C9">
      <w:pPr>
        <w:numPr>
          <w:ilvl w:val="0"/>
          <w:numId w:val="12"/>
        </w:numPr>
        <w:tabs>
          <w:tab w:val="clear" w:pos="1211"/>
          <w:tab w:val="num" w:pos="1260"/>
        </w:tabs>
        <w:ind w:left="1260" w:right="945"/>
        <w:jc w:val="both"/>
        <w:rPr>
          <w:rFonts w:ascii="Arial" w:hAnsi="Arial" w:cs="Arial"/>
          <w:bCs/>
          <w:i/>
          <w:iCs/>
          <w:sz w:val="20"/>
        </w:rPr>
      </w:pPr>
      <w:r w:rsidRPr="006C2E7A">
        <w:rPr>
          <w:rFonts w:ascii="Arial" w:hAnsi="Arial" w:cs="Arial"/>
          <w:bCs/>
          <w:i/>
          <w:iCs/>
          <w:sz w:val="20"/>
        </w:rPr>
        <w:t>Del ejercicio de la facultad para determinar la utilización de bienes por causa de utilidad pública.</w:t>
      </w:r>
    </w:p>
    <w:p w:rsidR="004A55C9" w:rsidRPr="006C2E7A" w:rsidRDefault="004A55C9" w:rsidP="004A55C9">
      <w:pPr>
        <w:pStyle w:val="Textoindependiente"/>
        <w:numPr>
          <w:ilvl w:val="0"/>
          <w:numId w:val="12"/>
        </w:numPr>
        <w:tabs>
          <w:tab w:val="clear" w:pos="1211"/>
          <w:tab w:val="num" w:pos="1260"/>
        </w:tabs>
        <w:ind w:left="1260" w:right="945"/>
        <w:rPr>
          <w:bCs/>
          <w:i w:val="0"/>
          <w:iCs/>
        </w:rPr>
      </w:pPr>
      <w:r w:rsidRPr="006C2E7A">
        <w:rPr>
          <w:bCs/>
          <w:i w:val="0"/>
          <w:iCs/>
        </w:rPr>
        <w:t xml:space="preserve">De la posibilidad de ser el beneficiario de actos en los que la voluntad de los particulares o de otras entidades públicas, señalen al </w:t>
      </w:r>
      <w:r w:rsidRPr="006C2E7A">
        <w:rPr>
          <w:bCs/>
          <w:i w:val="0"/>
          <w:iCs/>
        </w:rPr>
        <w:lastRenderedPageBreak/>
        <w:t>municipio como destinatario de sus bienes o recursos (donaciones, herencias, subsidios, etc.);</w:t>
      </w:r>
    </w:p>
    <w:p w:rsidR="004A55C9" w:rsidRPr="006C2E7A" w:rsidRDefault="004A55C9" w:rsidP="004A55C9">
      <w:pPr>
        <w:numPr>
          <w:ilvl w:val="0"/>
          <w:numId w:val="12"/>
        </w:numPr>
        <w:tabs>
          <w:tab w:val="clear" w:pos="1211"/>
          <w:tab w:val="num" w:pos="1260"/>
        </w:tabs>
        <w:ind w:left="1260" w:right="945"/>
        <w:jc w:val="both"/>
        <w:rPr>
          <w:rFonts w:ascii="Arial" w:hAnsi="Arial" w:cs="Arial"/>
          <w:bCs/>
          <w:i/>
          <w:iCs/>
          <w:sz w:val="20"/>
        </w:rPr>
      </w:pPr>
      <w:r w:rsidRPr="006C2E7A">
        <w:rPr>
          <w:rFonts w:ascii="Arial" w:hAnsi="Arial" w:cs="Arial"/>
          <w:bCs/>
          <w:i/>
          <w:iCs/>
          <w:sz w:val="20"/>
        </w:rPr>
        <w:t>Del establecimiento de mecanismos de coordinación con otro nivel de gobierno o a través de su participación en los ya existentes;</w:t>
      </w:r>
    </w:p>
    <w:p w:rsidR="004A55C9" w:rsidRPr="006C2E7A" w:rsidRDefault="004A55C9" w:rsidP="004A55C9">
      <w:pPr>
        <w:numPr>
          <w:ilvl w:val="0"/>
          <w:numId w:val="12"/>
        </w:numPr>
        <w:tabs>
          <w:tab w:val="clear" w:pos="1211"/>
          <w:tab w:val="num" w:pos="1260"/>
        </w:tabs>
        <w:ind w:left="1260" w:right="945"/>
        <w:jc w:val="both"/>
        <w:rPr>
          <w:rFonts w:ascii="Arial" w:hAnsi="Arial" w:cs="Arial"/>
          <w:bCs/>
          <w:i/>
          <w:iCs/>
          <w:sz w:val="20"/>
        </w:rPr>
      </w:pPr>
      <w:r w:rsidRPr="006C2E7A">
        <w:rPr>
          <w:rFonts w:ascii="Arial" w:hAnsi="Arial" w:cs="Arial"/>
          <w:bCs/>
          <w:i/>
          <w:iCs/>
          <w:sz w:val="20"/>
        </w:rPr>
        <w:t>Del establecimiento de estrategias de financiamiento mediante la utilización del crédito público; y</w:t>
      </w:r>
    </w:p>
    <w:p w:rsidR="004A55C9" w:rsidRPr="006C2E7A" w:rsidRDefault="004A55C9" w:rsidP="004A55C9">
      <w:pPr>
        <w:numPr>
          <w:ilvl w:val="0"/>
          <w:numId w:val="12"/>
        </w:numPr>
        <w:tabs>
          <w:tab w:val="clear" w:pos="1211"/>
          <w:tab w:val="num" w:pos="1260"/>
        </w:tabs>
        <w:ind w:left="1260" w:right="945"/>
        <w:jc w:val="both"/>
        <w:rPr>
          <w:rFonts w:ascii="Arial" w:hAnsi="Arial" w:cs="Arial"/>
          <w:bCs/>
          <w:i/>
          <w:iCs/>
          <w:sz w:val="20"/>
        </w:rPr>
      </w:pPr>
      <w:r w:rsidRPr="006C2E7A">
        <w:rPr>
          <w:rFonts w:ascii="Arial" w:hAnsi="Arial" w:cs="Arial"/>
          <w:bCs/>
          <w:i/>
          <w:iCs/>
          <w:sz w:val="20"/>
        </w:rPr>
        <w:t>De rendimientos de sus inversiones en empresas públicas municipales, ya sean propiedad del municipio o partícipe en determinada proporción de su capital.</w:t>
      </w:r>
    </w:p>
    <w:p w:rsidR="004A55C9" w:rsidRPr="006C2E7A" w:rsidRDefault="004A55C9" w:rsidP="004A55C9">
      <w:pPr>
        <w:ind w:left="900" w:right="945"/>
        <w:jc w:val="both"/>
        <w:rPr>
          <w:rFonts w:ascii="Arial" w:hAnsi="Arial" w:cs="Arial"/>
          <w:bCs/>
          <w:i/>
          <w:iCs/>
          <w:sz w:val="20"/>
        </w:rPr>
      </w:pPr>
    </w:p>
    <w:p w:rsidR="004A55C9" w:rsidRPr="006C2E7A" w:rsidRDefault="004A55C9" w:rsidP="004A55C9">
      <w:pPr>
        <w:pStyle w:val="Textoindependiente"/>
        <w:ind w:left="900" w:right="945"/>
        <w:rPr>
          <w:rFonts w:cs="Arial"/>
          <w:b w:val="0"/>
          <w:bCs/>
          <w:i w:val="0"/>
          <w:iCs/>
          <w:snapToGrid/>
          <w:szCs w:val="24"/>
        </w:rPr>
      </w:pPr>
      <w:r w:rsidRPr="006C2E7A">
        <w:rPr>
          <w:rFonts w:cs="Arial"/>
          <w:b w:val="0"/>
          <w:bCs/>
          <w:i w:val="0"/>
          <w:iCs/>
          <w:snapToGrid/>
          <w:szCs w:val="24"/>
        </w:rPr>
        <w:t xml:space="preserve">Acatando el mandato constitucional previsto en el artículo 115 de la Constitución Política de los Estados Unidos Mexicanos y con el propósito de reconocer y respetar la autonomía municipal y las características propias e irrepetibles de cada Ayuntamiento, es necesario modernizar y actualizar el marco jurídico de la hacienda pública municipal en el Estado, dotando de leyes de hacienda y de leyes de ingresos para cada entidad municipal. </w:t>
      </w:r>
    </w:p>
    <w:p w:rsidR="004A55C9" w:rsidRPr="006C2E7A" w:rsidRDefault="004A55C9" w:rsidP="004A55C9">
      <w:pPr>
        <w:pStyle w:val="Textoindependiente"/>
        <w:ind w:left="900" w:right="945"/>
        <w:rPr>
          <w:bCs/>
          <w:i w:val="0"/>
          <w:iCs/>
        </w:rPr>
      </w:pPr>
    </w:p>
    <w:p w:rsidR="004A55C9" w:rsidRPr="006C2E7A" w:rsidRDefault="004A55C9" w:rsidP="004A55C9">
      <w:pPr>
        <w:ind w:left="900" w:right="945"/>
        <w:jc w:val="both"/>
        <w:rPr>
          <w:rFonts w:ascii="Arial" w:hAnsi="Arial" w:cs="Arial"/>
          <w:bCs/>
          <w:i/>
          <w:iCs/>
          <w:sz w:val="20"/>
        </w:rPr>
      </w:pPr>
      <w:r w:rsidRPr="006C2E7A">
        <w:rPr>
          <w:rFonts w:ascii="Arial" w:hAnsi="Arial" w:cs="Arial"/>
          <w:bCs/>
          <w:i/>
          <w:iCs/>
          <w:sz w:val="20"/>
        </w:rPr>
        <w:t xml:space="preserve">La Ley General de Hacienda Municipal, vigente desde </w:t>
      </w:r>
      <w:smartTag w:uri="urn:schemas-microsoft-com:office:smarttags" w:element="metricconverter">
        <w:smartTagPr>
          <w:attr w:name="ProductID" w:val="1984, ha"/>
        </w:smartTagPr>
        <w:r w:rsidRPr="006C2E7A">
          <w:rPr>
            <w:rFonts w:ascii="Arial" w:hAnsi="Arial" w:cs="Arial"/>
            <w:bCs/>
            <w:i/>
            <w:iCs/>
            <w:sz w:val="20"/>
          </w:rPr>
          <w:t>1984, ha</w:t>
        </w:r>
      </w:smartTag>
      <w:r w:rsidRPr="006C2E7A">
        <w:rPr>
          <w:rFonts w:ascii="Arial" w:hAnsi="Arial" w:cs="Arial"/>
          <w:bCs/>
          <w:i/>
          <w:iCs/>
          <w:sz w:val="20"/>
        </w:rPr>
        <w:t xml:space="preserve"> sido rebasada ampliamente por las transformaciones políticas, económicas y sociales que se han dado en los últimos años y de las que se ha derivado el otorgamiento de mayores atribuciones a los municipios para la administración libre de su hacienda.</w:t>
      </w:r>
    </w:p>
    <w:p w:rsidR="004A55C9" w:rsidRPr="006C2E7A" w:rsidRDefault="004A55C9" w:rsidP="004A55C9">
      <w:pPr>
        <w:ind w:left="900" w:right="945"/>
        <w:jc w:val="both"/>
        <w:rPr>
          <w:rFonts w:ascii="Arial" w:hAnsi="Arial" w:cs="Arial"/>
          <w:bCs/>
          <w:i/>
          <w:iCs/>
          <w:sz w:val="20"/>
        </w:rPr>
      </w:pPr>
    </w:p>
    <w:p w:rsidR="004A55C9" w:rsidRPr="006C2E7A" w:rsidRDefault="004A55C9" w:rsidP="004A55C9">
      <w:pPr>
        <w:ind w:left="900" w:right="945"/>
        <w:jc w:val="both"/>
        <w:rPr>
          <w:rFonts w:ascii="Arial" w:hAnsi="Arial" w:cs="Arial"/>
          <w:bCs/>
          <w:i/>
          <w:iCs/>
          <w:sz w:val="20"/>
        </w:rPr>
      </w:pPr>
      <w:r w:rsidRPr="006C2E7A">
        <w:rPr>
          <w:rFonts w:ascii="Arial" w:hAnsi="Arial" w:cs="Arial"/>
          <w:bCs/>
          <w:i/>
          <w:iCs/>
          <w:sz w:val="20"/>
        </w:rPr>
        <w:t>Por lo que resulta necesario fortalecer la autonomía municipal procurando garantizar a los Ayuntamientos el legítimo derecho a recaudar los ingresos provenientes de las contribuciones inmobiliarias y demás que se señalen en la propia Constitución federal, en las leyes fiscales y en los convenios de coordinación fiscal y de colaboración administrativa que celebren o tengan celebrados.</w:t>
      </w:r>
    </w:p>
    <w:p w:rsidR="004A55C9" w:rsidRPr="006C2E7A" w:rsidRDefault="004A55C9" w:rsidP="004A55C9">
      <w:pPr>
        <w:ind w:left="900" w:right="945"/>
        <w:jc w:val="both"/>
        <w:rPr>
          <w:rFonts w:ascii="Arial" w:hAnsi="Arial" w:cs="Arial"/>
          <w:bCs/>
          <w:i/>
          <w:iCs/>
          <w:sz w:val="20"/>
        </w:rPr>
      </w:pPr>
    </w:p>
    <w:p w:rsidR="004A55C9" w:rsidRPr="006C2E7A" w:rsidRDefault="004A55C9" w:rsidP="004A55C9">
      <w:pPr>
        <w:ind w:left="900" w:right="945"/>
        <w:jc w:val="both"/>
        <w:rPr>
          <w:rFonts w:ascii="Arial" w:hAnsi="Arial" w:cs="Arial"/>
          <w:bCs/>
          <w:i/>
          <w:iCs/>
          <w:sz w:val="20"/>
        </w:rPr>
      </w:pPr>
      <w:r w:rsidRPr="006C2E7A">
        <w:rPr>
          <w:rFonts w:ascii="Arial" w:hAnsi="Arial" w:cs="Arial"/>
          <w:bCs/>
          <w:i/>
          <w:iCs/>
          <w:sz w:val="20"/>
        </w:rPr>
        <w:t>La modernización administrativa que han logrado los Ayuntamientos requiere de un mejor instrumento jurídico, que defina claramente sus facultades y obligaciones en materia fiscal y establezca con claridad, los rubros y tarifas que el ciudadano está obligado a pagar por los servicios o prestaciones recibidas.</w:t>
      </w:r>
    </w:p>
    <w:p w:rsidR="004A55C9" w:rsidRPr="006C2E7A" w:rsidRDefault="004A55C9" w:rsidP="004A55C9">
      <w:pPr>
        <w:ind w:left="900" w:right="945"/>
        <w:jc w:val="both"/>
        <w:rPr>
          <w:rFonts w:ascii="Arial" w:hAnsi="Arial" w:cs="Arial"/>
          <w:bCs/>
          <w:i/>
          <w:iCs/>
          <w:sz w:val="20"/>
        </w:rPr>
      </w:pPr>
    </w:p>
    <w:p w:rsidR="004A55C9" w:rsidRPr="006C2E7A" w:rsidRDefault="004A55C9" w:rsidP="004A55C9">
      <w:pPr>
        <w:ind w:left="900" w:right="945"/>
        <w:jc w:val="both"/>
        <w:rPr>
          <w:rFonts w:ascii="Arial" w:hAnsi="Arial" w:cs="Arial"/>
          <w:bCs/>
          <w:i/>
          <w:iCs/>
          <w:sz w:val="20"/>
        </w:rPr>
      </w:pPr>
      <w:r w:rsidRPr="006C2E7A">
        <w:rPr>
          <w:rFonts w:ascii="Arial" w:hAnsi="Arial" w:cs="Arial"/>
          <w:bCs/>
          <w:i/>
          <w:iCs/>
          <w:sz w:val="20"/>
        </w:rPr>
        <w:t xml:space="preserve">Como consecuencia de lo anterior, se considera conveniente que cada municipio, a partir del primero de enero del año 2003, cuente con una ley de hacienda propia. </w:t>
      </w:r>
    </w:p>
    <w:p w:rsidR="004A55C9" w:rsidRPr="006C2E7A" w:rsidRDefault="004A55C9" w:rsidP="004A55C9">
      <w:pPr>
        <w:ind w:left="900" w:right="945"/>
        <w:jc w:val="both"/>
        <w:rPr>
          <w:rFonts w:ascii="Arial" w:hAnsi="Arial" w:cs="Arial"/>
          <w:bCs/>
          <w:i/>
          <w:iCs/>
          <w:sz w:val="20"/>
        </w:rPr>
      </w:pPr>
    </w:p>
    <w:p w:rsidR="004A55C9" w:rsidRPr="006C2E7A" w:rsidRDefault="004A55C9" w:rsidP="004A55C9">
      <w:pPr>
        <w:ind w:left="900" w:right="945"/>
        <w:jc w:val="both"/>
        <w:rPr>
          <w:rFonts w:ascii="Arial" w:hAnsi="Arial" w:cs="Arial"/>
          <w:bCs/>
          <w:i/>
          <w:iCs/>
          <w:sz w:val="20"/>
        </w:rPr>
      </w:pPr>
      <w:r w:rsidRPr="006C2E7A">
        <w:rPr>
          <w:rFonts w:ascii="Arial" w:hAnsi="Arial" w:cs="Arial"/>
          <w:bCs/>
          <w:i/>
          <w:iCs/>
          <w:sz w:val="20"/>
        </w:rPr>
        <w:t>Por tal motivo, se presente a la consideración de ese H. Congreso estatal, propuestas de  Ley de Hacienda, mismas que están conformadas, cada una  de 9 títulos, 24 capítulos, 26 secciones, 125 artículos  y 4 artículos transitorios.</w:t>
      </w:r>
    </w:p>
    <w:p w:rsidR="004A55C9" w:rsidRPr="006C2E7A" w:rsidRDefault="004A55C9" w:rsidP="004A55C9">
      <w:pPr>
        <w:ind w:left="900" w:right="945"/>
        <w:jc w:val="both"/>
        <w:rPr>
          <w:rFonts w:ascii="Arial" w:hAnsi="Arial" w:cs="Arial"/>
          <w:bCs/>
          <w:i/>
          <w:iCs/>
          <w:sz w:val="20"/>
        </w:rPr>
      </w:pPr>
    </w:p>
    <w:p w:rsidR="004A55C9" w:rsidRPr="006C2E7A" w:rsidRDefault="004A55C9" w:rsidP="004A55C9">
      <w:pPr>
        <w:ind w:left="900" w:right="945"/>
        <w:jc w:val="both"/>
        <w:rPr>
          <w:rFonts w:ascii="Arial" w:hAnsi="Arial" w:cs="Arial"/>
          <w:bCs/>
          <w:i/>
          <w:iCs/>
          <w:sz w:val="20"/>
        </w:rPr>
      </w:pPr>
      <w:r w:rsidRPr="006C2E7A">
        <w:rPr>
          <w:rFonts w:ascii="Arial" w:hAnsi="Arial" w:cs="Arial"/>
          <w:bCs/>
          <w:i/>
          <w:iCs/>
          <w:sz w:val="20"/>
        </w:rPr>
        <w:t>El título primero, disposiciones generales, se redujo en forma considerable respecto a la Ley General de Hacienda Municipal, que se propone derogar, dado que gran parte de su contenido se pretende incorporar al Código Fiscal Municipal, ya que de una u otra forma hacían referencia a alguno de los siguientes apartados: facultades de las autoridades, derechos y obligaciones de los contribuyentes, infracciones, sanciones, delitos y penas, así como a los medios de impugnación.</w:t>
      </w:r>
    </w:p>
    <w:p w:rsidR="004A55C9" w:rsidRPr="006C2E7A" w:rsidRDefault="004A55C9" w:rsidP="004A55C9">
      <w:pPr>
        <w:ind w:left="900" w:right="945"/>
        <w:jc w:val="both"/>
        <w:rPr>
          <w:rFonts w:ascii="Arial" w:hAnsi="Arial" w:cs="Arial"/>
          <w:bCs/>
          <w:i/>
          <w:iCs/>
          <w:sz w:val="20"/>
        </w:rPr>
      </w:pPr>
    </w:p>
    <w:p w:rsidR="004A55C9" w:rsidRPr="006C2E7A" w:rsidRDefault="004A55C9" w:rsidP="004A55C9">
      <w:pPr>
        <w:ind w:left="900" w:right="945"/>
        <w:jc w:val="both"/>
        <w:rPr>
          <w:rFonts w:ascii="Arial" w:hAnsi="Arial" w:cs="Arial"/>
          <w:bCs/>
          <w:i/>
          <w:iCs/>
          <w:sz w:val="20"/>
        </w:rPr>
      </w:pPr>
      <w:r w:rsidRPr="006C2E7A">
        <w:rPr>
          <w:rFonts w:ascii="Arial" w:hAnsi="Arial" w:cs="Arial"/>
          <w:bCs/>
          <w:i/>
          <w:iCs/>
          <w:sz w:val="20"/>
        </w:rPr>
        <w:t>No obstante, en algunos impuestos y derechos se dejan disposiciones muy específicas y propias que no tienen el carácter de aplicación general, como para trasladarlas al Código Fiscal Municipal.</w:t>
      </w:r>
    </w:p>
    <w:p w:rsidR="004A55C9" w:rsidRPr="006C2E7A" w:rsidRDefault="004A55C9" w:rsidP="004A55C9">
      <w:pPr>
        <w:ind w:left="900" w:right="945"/>
        <w:jc w:val="both"/>
        <w:rPr>
          <w:rFonts w:ascii="Arial" w:hAnsi="Arial" w:cs="Arial"/>
          <w:bCs/>
          <w:i/>
          <w:iCs/>
          <w:sz w:val="20"/>
        </w:rPr>
      </w:pPr>
    </w:p>
    <w:p w:rsidR="004A55C9" w:rsidRPr="006C2E7A" w:rsidRDefault="004A55C9" w:rsidP="004A55C9">
      <w:pPr>
        <w:ind w:left="900" w:right="945"/>
        <w:jc w:val="both"/>
        <w:rPr>
          <w:rFonts w:ascii="Arial" w:hAnsi="Arial" w:cs="Arial"/>
          <w:bCs/>
          <w:i/>
          <w:iCs/>
          <w:sz w:val="20"/>
        </w:rPr>
      </w:pPr>
      <w:r w:rsidRPr="006C2E7A">
        <w:rPr>
          <w:rFonts w:ascii="Arial" w:hAnsi="Arial" w:cs="Arial"/>
          <w:bCs/>
          <w:i/>
          <w:iCs/>
          <w:sz w:val="20"/>
        </w:rPr>
        <w:t>El título segundo, de los impuestos, no sufre modificación alguna en relación a la estructura de la ley que se propone derogar, sólo se realizaron ajustes técnicos y gramaticales.</w:t>
      </w:r>
    </w:p>
    <w:p w:rsidR="004A55C9" w:rsidRPr="006C2E7A" w:rsidRDefault="004A55C9" w:rsidP="004A55C9">
      <w:pPr>
        <w:ind w:left="900" w:right="945"/>
        <w:jc w:val="both"/>
        <w:rPr>
          <w:rFonts w:ascii="Arial" w:hAnsi="Arial" w:cs="Arial"/>
          <w:bCs/>
          <w:i/>
          <w:iCs/>
          <w:sz w:val="20"/>
        </w:rPr>
      </w:pPr>
    </w:p>
    <w:p w:rsidR="004A55C9" w:rsidRPr="006C2E7A" w:rsidRDefault="004A55C9" w:rsidP="004A55C9">
      <w:pPr>
        <w:ind w:left="900" w:right="945"/>
        <w:jc w:val="both"/>
        <w:rPr>
          <w:rFonts w:ascii="Arial" w:hAnsi="Arial" w:cs="Arial"/>
          <w:bCs/>
          <w:i/>
          <w:iCs/>
          <w:sz w:val="20"/>
        </w:rPr>
      </w:pPr>
      <w:r w:rsidRPr="006C2E7A">
        <w:rPr>
          <w:rFonts w:ascii="Arial" w:hAnsi="Arial" w:cs="Arial"/>
          <w:bCs/>
          <w:i/>
          <w:iCs/>
          <w:sz w:val="20"/>
        </w:rPr>
        <w:t>En el título tercero, se incorpora, por razones técnicas, la figura jurídica de las contribuciones especiales, que sustituye al derecho de cooperación. Se propone lo anterior, dado que es una carga tributaria resultante del incremento de valor de un inmueble (plusvalía) por la ejecución de obras que benefician diferencialmente a algunos propietarios.</w:t>
      </w:r>
    </w:p>
    <w:p w:rsidR="004A55C9" w:rsidRPr="006C2E7A" w:rsidRDefault="004A55C9" w:rsidP="004A55C9">
      <w:pPr>
        <w:ind w:left="900" w:right="945"/>
        <w:jc w:val="both"/>
        <w:rPr>
          <w:rFonts w:ascii="Arial" w:hAnsi="Arial" w:cs="Arial"/>
          <w:bCs/>
          <w:i/>
          <w:iCs/>
          <w:sz w:val="20"/>
        </w:rPr>
      </w:pPr>
    </w:p>
    <w:p w:rsidR="004A55C9" w:rsidRPr="006C2E7A" w:rsidRDefault="004A55C9" w:rsidP="004A55C9">
      <w:pPr>
        <w:ind w:left="900" w:right="945"/>
        <w:jc w:val="both"/>
        <w:rPr>
          <w:rFonts w:ascii="Arial" w:hAnsi="Arial" w:cs="Arial"/>
          <w:bCs/>
          <w:i/>
          <w:iCs/>
          <w:sz w:val="20"/>
        </w:rPr>
      </w:pPr>
      <w:r w:rsidRPr="006C2E7A">
        <w:rPr>
          <w:rFonts w:ascii="Arial" w:hAnsi="Arial" w:cs="Arial"/>
          <w:bCs/>
          <w:i/>
          <w:iCs/>
          <w:sz w:val="20"/>
        </w:rPr>
        <w:t>En el título cuarto, relativo a los derechos, se propone un reordenamiento metodológico de su estructura y contenido, sistematizándolo en cinco capítulos, como son:</w:t>
      </w:r>
    </w:p>
    <w:p w:rsidR="004A55C9" w:rsidRPr="006C2E7A" w:rsidRDefault="004A55C9" w:rsidP="004A55C9">
      <w:pPr>
        <w:numPr>
          <w:ilvl w:val="0"/>
          <w:numId w:val="13"/>
        </w:numPr>
        <w:tabs>
          <w:tab w:val="clear" w:pos="1571"/>
          <w:tab w:val="num" w:pos="1260"/>
        </w:tabs>
        <w:ind w:left="1260" w:right="945"/>
        <w:jc w:val="both"/>
        <w:rPr>
          <w:rFonts w:ascii="Arial" w:hAnsi="Arial" w:cs="Arial"/>
          <w:bCs/>
          <w:i/>
          <w:iCs/>
          <w:sz w:val="20"/>
        </w:rPr>
      </w:pPr>
      <w:r w:rsidRPr="006C2E7A">
        <w:rPr>
          <w:rFonts w:ascii="Arial" w:hAnsi="Arial" w:cs="Arial"/>
          <w:bCs/>
          <w:i/>
          <w:iCs/>
          <w:sz w:val="20"/>
        </w:rPr>
        <w:t>Disposiciones generales;</w:t>
      </w:r>
    </w:p>
    <w:p w:rsidR="004A55C9" w:rsidRPr="006C2E7A" w:rsidRDefault="004A55C9" w:rsidP="004A55C9">
      <w:pPr>
        <w:numPr>
          <w:ilvl w:val="0"/>
          <w:numId w:val="13"/>
        </w:numPr>
        <w:tabs>
          <w:tab w:val="clear" w:pos="1571"/>
          <w:tab w:val="num" w:pos="1260"/>
        </w:tabs>
        <w:ind w:left="1260" w:right="945"/>
        <w:jc w:val="both"/>
        <w:rPr>
          <w:rFonts w:ascii="Arial" w:hAnsi="Arial" w:cs="Arial"/>
          <w:bCs/>
          <w:i/>
          <w:iCs/>
          <w:sz w:val="20"/>
        </w:rPr>
      </w:pPr>
      <w:r w:rsidRPr="006C2E7A">
        <w:rPr>
          <w:rFonts w:ascii="Arial" w:hAnsi="Arial" w:cs="Arial"/>
          <w:bCs/>
          <w:i/>
          <w:iCs/>
          <w:sz w:val="20"/>
        </w:rPr>
        <w:t>Licencias, permisos autorizaciones, refrendos, registros y legalizaciones. Aquí se detalla lo correspondiente a construcciones, anuncios y publicidad, bebidas alcohólicas, otras licencias y permisos, registro civil, catastro, ecología y otros;</w:t>
      </w:r>
    </w:p>
    <w:p w:rsidR="004A55C9" w:rsidRPr="006C2E7A" w:rsidRDefault="004A55C9" w:rsidP="004A55C9">
      <w:pPr>
        <w:numPr>
          <w:ilvl w:val="0"/>
          <w:numId w:val="13"/>
        </w:numPr>
        <w:tabs>
          <w:tab w:val="clear" w:pos="1571"/>
          <w:tab w:val="num" w:pos="1260"/>
        </w:tabs>
        <w:ind w:left="1260" w:right="945"/>
        <w:jc w:val="both"/>
        <w:rPr>
          <w:rFonts w:ascii="Arial" w:hAnsi="Arial" w:cs="Arial"/>
          <w:bCs/>
          <w:i/>
          <w:iCs/>
          <w:sz w:val="20"/>
        </w:rPr>
      </w:pPr>
      <w:r w:rsidRPr="006C2E7A">
        <w:rPr>
          <w:rFonts w:ascii="Arial" w:hAnsi="Arial" w:cs="Arial"/>
          <w:bCs/>
          <w:i/>
          <w:iCs/>
          <w:sz w:val="20"/>
        </w:rPr>
        <w:t>Otros derechos. En este apartado se incluye lo relativo a servicios médicos, uso de vías y áreas públicas y servicios de seguridad pública;</w:t>
      </w:r>
    </w:p>
    <w:p w:rsidR="004A55C9" w:rsidRPr="006C2E7A" w:rsidRDefault="004A55C9" w:rsidP="004A55C9">
      <w:pPr>
        <w:numPr>
          <w:ilvl w:val="0"/>
          <w:numId w:val="13"/>
        </w:numPr>
        <w:tabs>
          <w:tab w:val="clear" w:pos="1571"/>
          <w:tab w:val="num" w:pos="1260"/>
        </w:tabs>
        <w:ind w:left="1260" w:right="945"/>
        <w:jc w:val="both"/>
        <w:rPr>
          <w:rFonts w:ascii="Arial" w:hAnsi="Arial" w:cs="Arial"/>
          <w:bCs/>
          <w:i/>
          <w:iCs/>
          <w:sz w:val="20"/>
        </w:rPr>
      </w:pPr>
      <w:r w:rsidRPr="006C2E7A">
        <w:rPr>
          <w:rFonts w:ascii="Arial" w:hAnsi="Arial" w:cs="Arial"/>
          <w:bCs/>
          <w:i/>
          <w:iCs/>
          <w:sz w:val="20"/>
        </w:rPr>
        <w:t>Servicios públicos. Aquí se incluyen los servicios públicos que deben prestar los municipios y a los cuales hace referencia el artículo 115 constitucional, como son alumbrado y aseo público, cementerios y rastro municipal; y</w:t>
      </w:r>
    </w:p>
    <w:p w:rsidR="004A55C9" w:rsidRPr="006C2E7A" w:rsidRDefault="004A55C9" w:rsidP="004A55C9">
      <w:pPr>
        <w:numPr>
          <w:ilvl w:val="0"/>
          <w:numId w:val="13"/>
        </w:numPr>
        <w:tabs>
          <w:tab w:val="clear" w:pos="1571"/>
          <w:tab w:val="num" w:pos="1260"/>
        </w:tabs>
        <w:ind w:left="1260" w:right="945"/>
        <w:jc w:val="both"/>
        <w:rPr>
          <w:rFonts w:ascii="Arial" w:hAnsi="Arial" w:cs="Arial"/>
          <w:bCs/>
          <w:i/>
          <w:iCs/>
          <w:sz w:val="20"/>
        </w:rPr>
      </w:pPr>
      <w:r w:rsidRPr="006C2E7A">
        <w:rPr>
          <w:rFonts w:ascii="Arial" w:hAnsi="Arial" w:cs="Arial"/>
          <w:bCs/>
          <w:i/>
          <w:iCs/>
          <w:sz w:val="20"/>
        </w:rPr>
        <w:t>De las concesiones de bienes y servicios públicos.</w:t>
      </w:r>
    </w:p>
    <w:p w:rsidR="004A55C9" w:rsidRPr="006C2E7A" w:rsidRDefault="004A55C9" w:rsidP="004A55C9">
      <w:pPr>
        <w:ind w:left="900" w:right="945"/>
        <w:jc w:val="both"/>
        <w:rPr>
          <w:rFonts w:ascii="Arial" w:hAnsi="Arial" w:cs="Arial"/>
          <w:bCs/>
          <w:i/>
          <w:iCs/>
          <w:sz w:val="20"/>
        </w:rPr>
      </w:pPr>
    </w:p>
    <w:p w:rsidR="004A55C9" w:rsidRPr="006C2E7A" w:rsidRDefault="004A55C9" w:rsidP="004A55C9">
      <w:pPr>
        <w:ind w:left="900" w:right="945"/>
        <w:jc w:val="both"/>
        <w:rPr>
          <w:rFonts w:ascii="Arial" w:hAnsi="Arial" w:cs="Arial"/>
          <w:bCs/>
          <w:i/>
          <w:iCs/>
          <w:sz w:val="20"/>
        </w:rPr>
      </w:pPr>
      <w:r w:rsidRPr="006C2E7A">
        <w:rPr>
          <w:rFonts w:ascii="Arial" w:hAnsi="Arial" w:cs="Arial"/>
          <w:bCs/>
          <w:i/>
          <w:iCs/>
          <w:sz w:val="20"/>
        </w:rPr>
        <w:t>El título quinto, de los productos, se propone un nuevo ordenamiento, para considerar diversos conceptos que la Ley General de Hacienda Municipal no consideraba, clasificándolo en los siguientes capítulos.</w:t>
      </w:r>
    </w:p>
    <w:p w:rsidR="004A55C9" w:rsidRPr="006C2E7A" w:rsidRDefault="004A55C9" w:rsidP="004A55C9">
      <w:pPr>
        <w:ind w:left="900" w:right="945"/>
        <w:jc w:val="both"/>
        <w:rPr>
          <w:rFonts w:ascii="Arial" w:hAnsi="Arial" w:cs="Arial"/>
          <w:bCs/>
          <w:i/>
          <w:iCs/>
          <w:sz w:val="20"/>
        </w:rPr>
      </w:pPr>
    </w:p>
    <w:p w:rsidR="004A55C9" w:rsidRPr="006C2E7A" w:rsidRDefault="004A55C9" w:rsidP="004A55C9">
      <w:pPr>
        <w:numPr>
          <w:ilvl w:val="0"/>
          <w:numId w:val="14"/>
        </w:numPr>
        <w:tabs>
          <w:tab w:val="clear" w:pos="720"/>
          <w:tab w:val="num" w:pos="1260"/>
        </w:tabs>
        <w:spacing w:before="120"/>
        <w:ind w:left="1258" w:right="947" w:hanging="181"/>
        <w:jc w:val="both"/>
        <w:rPr>
          <w:rFonts w:ascii="Arial" w:hAnsi="Arial" w:cs="Arial"/>
          <w:bCs/>
          <w:i/>
          <w:iCs/>
          <w:sz w:val="20"/>
        </w:rPr>
      </w:pPr>
      <w:r w:rsidRPr="006C2E7A">
        <w:rPr>
          <w:rFonts w:ascii="Arial" w:hAnsi="Arial" w:cs="Arial"/>
          <w:bCs/>
          <w:i/>
          <w:iCs/>
          <w:sz w:val="20"/>
        </w:rPr>
        <w:t>Venta de bienes muebles e inmuebles propiedad del municipio;</w:t>
      </w:r>
    </w:p>
    <w:p w:rsidR="004A55C9" w:rsidRPr="006C2E7A" w:rsidRDefault="004A55C9" w:rsidP="004A55C9">
      <w:pPr>
        <w:numPr>
          <w:ilvl w:val="0"/>
          <w:numId w:val="14"/>
        </w:numPr>
        <w:tabs>
          <w:tab w:val="clear" w:pos="720"/>
          <w:tab w:val="num" w:pos="1260"/>
        </w:tabs>
        <w:spacing w:before="120"/>
        <w:ind w:left="1258" w:right="947" w:hanging="181"/>
        <w:jc w:val="both"/>
        <w:rPr>
          <w:rFonts w:ascii="Arial" w:hAnsi="Arial" w:cs="Arial"/>
          <w:bCs/>
          <w:i/>
          <w:iCs/>
          <w:sz w:val="20"/>
        </w:rPr>
      </w:pPr>
      <w:r w:rsidRPr="006C2E7A">
        <w:rPr>
          <w:rFonts w:ascii="Arial" w:hAnsi="Arial" w:cs="Arial"/>
          <w:bCs/>
          <w:i/>
          <w:iCs/>
          <w:sz w:val="20"/>
        </w:rPr>
        <w:t>Arrendamiento, explotación o uso de bienes muebles e inmuebles propiedad del municipio;</w:t>
      </w:r>
    </w:p>
    <w:p w:rsidR="004A55C9" w:rsidRPr="006C2E7A" w:rsidRDefault="004A55C9" w:rsidP="004A55C9">
      <w:pPr>
        <w:numPr>
          <w:ilvl w:val="0"/>
          <w:numId w:val="14"/>
        </w:numPr>
        <w:tabs>
          <w:tab w:val="clear" w:pos="720"/>
          <w:tab w:val="num" w:pos="1260"/>
        </w:tabs>
        <w:spacing w:before="120"/>
        <w:ind w:left="1258" w:right="947" w:hanging="181"/>
        <w:jc w:val="both"/>
        <w:rPr>
          <w:rFonts w:ascii="Arial" w:hAnsi="Arial" w:cs="Arial"/>
          <w:bCs/>
          <w:i/>
          <w:iCs/>
          <w:sz w:val="20"/>
        </w:rPr>
      </w:pPr>
      <w:r w:rsidRPr="006C2E7A">
        <w:rPr>
          <w:rFonts w:ascii="Arial" w:hAnsi="Arial" w:cs="Arial"/>
          <w:bCs/>
          <w:i/>
          <w:iCs/>
          <w:sz w:val="20"/>
        </w:rPr>
        <w:t>Rendimientos financieros de capital  y valores;</w:t>
      </w:r>
    </w:p>
    <w:p w:rsidR="004A55C9" w:rsidRPr="006C2E7A" w:rsidRDefault="004A55C9" w:rsidP="004A55C9">
      <w:pPr>
        <w:numPr>
          <w:ilvl w:val="0"/>
          <w:numId w:val="14"/>
        </w:numPr>
        <w:tabs>
          <w:tab w:val="clear" w:pos="720"/>
          <w:tab w:val="num" w:pos="1260"/>
        </w:tabs>
        <w:spacing w:before="120"/>
        <w:ind w:left="1258" w:right="947" w:hanging="181"/>
        <w:jc w:val="both"/>
        <w:rPr>
          <w:rFonts w:ascii="Arial" w:hAnsi="Arial" w:cs="Arial"/>
          <w:bCs/>
          <w:i/>
          <w:iCs/>
          <w:sz w:val="20"/>
        </w:rPr>
      </w:pPr>
      <w:r w:rsidRPr="006C2E7A">
        <w:rPr>
          <w:rFonts w:ascii="Arial" w:hAnsi="Arial" w:cs="Arial"/>
          <w:bCs/>
          <w:i/>
          <w:iCs/>
          <w:sz w:val="20"/>
        </w:rPr>
        <w:t>Venta de formas oficiales impresas;</w:t>
      </w:r>
    </w:p>
    <w:p w:rsidR="004A55C9" w:rsidRPr="006C2E7A" w:rsidRDefault="004A55C9" w:rsidP="004A55C9">
      <w:pPr>
        <w:numPr>
          <w:ilvl w:val="0"/>
          <w:numId w:val="14"/>
        </w:numPr>
        <w:tabs>
          <w:tab w:val="clear" w:pos="720"/>
          <w:tab w:val="num" w:pos="1260"/>
        </w:tabs>
        <w:spacing w:before="120"/>
        <w:ind w:left="1258" w:right="947" w:hanging="181"/>
        <w:jc w:val="both"/>
        <w:rPr>
          <w:rFonts w:ascii="Arial" w:hAnsi="Arial" w:cs="Arial"/>
          <w:bCs/>
          <w:i/>
          <w:iCs/>
          <w:sz w:val="20"/>
        </w:rPr>
      </w:pPr>
      <w:r w:rsidRPr="006C2E7A">
        <w:rPr>
          <w:rFonts w:ascii="Arial" w:hAnsi="Arial" w:cs="Arial"/>
          <w:bCs/>
          <w:i/>
          <w:iCs/>
          <w:sz w:val="20"/>
        </w:rPr>
        <w:t>Venta de publicaciones;</w:t>
      </w:r>
    </w:p>
    <w:p w:rsidR="004A55C9" w:rsidRPr="006C2E7A" w:rsidRDefault="004A55C9" w:rsidP="004A55C9">
      <w:pPr>
        <w:numPr>
          <w:ilvl w:val="0"/>
          <w:numId w:val="14"/>
        </w:numPr>
        <w:tabs>
          <w:tab w:val="clear" w:pos="720"/>
          <w:tab w:val="num" w:pos="1260"/>
        </w:tabs>
        <w:spacing w:before="120"/>
        <w:ind w:left="1258" w:right="947" w:hanging="181"/>
        <w:jc w:val="both"/>
        <w:rPr>
          <w:rFonts w:ascii="Arial" w:hAnsi="Arial" w:cs="Arial"/>
          <w:bCs/>
          <w:i/>
          <w:iCs/>
          <w:sz w:val="20"/>
        </w:rPr>
      </w:pPr>
      <w:r w:rsidRPr="006C2E7A">
        <w:rPr>
          <w:rFonts w:ascii="Arial" w:hAnsi="Arial" w:cs="Arial"/>
          <w:bCs/>
          <w:i/>
          <w:iCs/>
          <w:sz w:val="20"/>
        </w:rPr>
        <w:t>Venta de bienes vacantes, mostrencos y objetos decomisados;</w:t>
      </w:r>
    </w:p>
    <w:p w:rsidR="004A55C9" w:rsidRPr="006C2E7A" w:rsidRDefault="004A55C9" w:rsidP="004A55C9">
      <w:pPr>
        <w:numPr>
          <w:ilvl w:val="0"/>
          <w:numId w:val="14"/>
        </w:numPr>
        <w:tabs>
          <w:tab w:val="clear" w:pos="720"/>
          <w:tab w:val="num" w:pos="1260"/>
        </w:tabs>
        <w:spacing w:before="120"/>
        <w:ind w:left="1258" w:right="947" w:hanging="181"/>
        <w:jc w:val="both"/>
        <w:rPr>
          <w:rFonts w:ascii="Arial" w:hAnsi="Arial" w:cs="Arial"/>
          <w:bCs/>
          <w:i/>
          <w:iCs/>
          <w:sz w:val="20"/>
        </w:rPr>
      </w:pPr>
      <w:r w:rsidRPr="006C2E7A">
        <w:rPr>
          <w:rFonts w:ascii="Arial" w:hAnsi="Arial" w:cs="Arial"/>
          <w:bCs/>
          <w:i/>
          <w:iCs/>
          <w:sz w:val="20"/>
        </w:rPr>
        <w:t>Venta de productos procedentes de viveros, camellones y jardines públicos</w:t>
      </w:r>
    </w:p>
    <w:p w:rsidR="004A55C9" w:rsidRPr="006C2E7A" w:rsidRDefault="004A55C9" w:rsidP="004A55C9">
      <w:pPr>
        <w:numPr>
          <w:ilvl w:val="0"/>
          <w:numId w:val="14"/>
        </w:numPr>
        <w:tabs>
          <w:tab w:val="clear" w:pos="720"/>
          <w:tab w:val="num" w:pos="1260"/>
        </w:tabs>
        <w:spacing w:before="120"/>
        <w:ind w:left="1258" w:right="947" w:hanging="181"/>
        <w:jc w:val="both"/>
        <w:rPr>
          <w:rFonts w:ascii="Arial" w:hAnsi="Arial" w:cs="Arial"/>
          <w:bCs/>
          <w:i/>
          <w:iCs/>
          <w:sz w:val="20"/>
        </w:rPr>
      </w:pPr>
      <w:r w:rsidRPr="006C2E7A">
        <w:rPr>
          <w:rFonts w:ascii="Arial" w:hAnsi="Arial" w:cs="Arial"/>
          <w:bCs/>
          <w:i/>
          <w:iCs/>
          <w:sz w:val="20"/>
        </w:rPr>
        <w:t>Venta de esquilmos, productos de aparcería, desechos y basura;</w:t>
      </w:r>
    </w:p>
    <w:p w:rsidR="004A55C9" w:rsidRPr="006C2E7A" w:rsidRDefault="004A55C9" w:rsidP="004A55C9">
      <w:pPr>
        <w:numPr>
          <w:ilvl w:val="0"/>
          <w:numId w:val="14"/>
        </w:numPr>
        <w:tabs>
          <w:tab w:val="clear" w:pos="720"/>
          <w:tab w:val="num" w:pos="1260"/>
        </w:tabs>
        <w:spacing w:before="120"/>
        <w:ind w:left="1258" w:right="947" w:hanging="181"/>
        <w:jc w:val="both"/>
        <w:rPr>
          <w:rFonts w:ascii="Arial" w:hAnsi="Arial" w:cs="Arial"/>
          <w:bCs/>
          <w:i/>
          <w:iCs/>
          <w:sz w:val="20"/>
        </w:rPr>
      </w:pPr>
      <w:r w:rsidRPr="006C2E7A">
        <w:rPr>
          <w:rFonts w:ascii="Arial" w:hAnsi="Arial" w:cs="Arial"/>
          <w:bCs/>
          <w:i/>
          <w:iCs/>
          <w:sz w:val="20"/>
        </w:rPr>
        <w:t>Servicio de arrastre de grúas y maniobras; y</w:t>
      </w:r>
    </w:p>
    <w:p w:rsidR="004A55C9" w:rsidRPr="006C2E7A" w:rsidRDefault="004A55C9" w:rsidP="004A55C9">
      <w:pPr>
        <w:numPr>
          <w:ilvl w:val="0"/>
          <w:numId w:val="14"/>
        </w:numPr>
        <w:tabs>
          <w:tab w:val="clear" w:pos="720"/>
          <w:tab w:val="num" w:pos="1260"/>
        </w:tabs>
        <w:spacing w:before="120"/>
        <w:ind w:left="1258" w:right="947" w:hanging="181"/>
        <w:jc w:val="both"/>
        <w:rPr>
          <w:rFonts w:ascii="Arial" w:hAnsi="Arial" w:cs="Arial"/>
          <w:bCs/>
          <w:i/>
          <w:iCs/>
          <w:sz w:val="20"/>
        </w:rPr>
      </w:pPr>
      <w:r w:rsidRPr="006C2E7A">
        <w:rPr>
          <w:rFonts w:ascii="Arial" w:hAnsi="Arial" w:cs="Arial"/>
          <w:bCs/>
          <w:i/>
          <w:iCs/>
          <w:sz w:val="20"/>
        </w:rPr>
        <w:t>Otros productos.</w:t>
      </w:r>
    </w:p>
    <w:p w:rsidR="004A55C9" w:rsidRPr="006C2E7A" w:rsidRDefault="004A55C9" w:rsidP="004A55C9">
      <w:pPr>
        <w:ind w:left="900" w:right="945"/>
        <w:jc w:val="both"/>
        <w:rPr>
          <w:rFonts w:ascii="Arial" w:hAnsi="Arial" w:cs="Arial"/>
          <w:bCs/>
          <w:i/>
          <w:iCs/>
          <w:sz w:val="20"/>
        </w:rPr>
      </w:pPr>
    </w:p>
    <w:p w:rsidR="004A55C9" w:rsidRPr="006C2E7A" w:rsidRDefault="004A55C9" w:rsidP="004A55C9">
      <w:pPr>
        <w:pStyle w:val="Textodebloque"/>
        <w:tabs>
          <w:tab w:val="clear" w:pos="426"/>
        </w:tabs>
        <w:ind w:left="0" w:firstLine="0"/>
      </w:pPr>
      <w:r w:rsidRPr="006C2E7A">
        <w:t xml:space="preserve">En el título sexto, de los aprovechamientos, se presenta un nuevo enlistado de conceptos, eliminando algunos contenidos en la ley de referencia, debido a se encuentran concentrados en otros apartados del presente ordenamiento.  Asimismo se señala en este título, que las multas administrativas serán aplicadas por los ordenamientos </w:t>
      </w:r>
      <w:r w:rsidRPr="006C2E7A">
        <w:lastRenderedPageBreak/>
        <w:t>correspondientes. También se propone otorgar facultades al Cabildo para que solicite la aprobación al Congreso a efecto de condonar honorarios, recargos y gastos de ejecución a que se refiere el Código Fiscal Municipal y que estos últimos pasen íntegramente al personal que haya intervenido en el procedimiento administrativo de ejecución.</w:t>
      </w:r>
    </w:p>
    <w:p w:rsidR="004A55C9" w:rsidRPr="006C2E7A" w:rsidRDefault="004A55C9" w:rsidP="004A55C9">
      <w:pPr>
        <w:ind w:left="900" w:right="945"/>
        <w:jc w:val="both"/>
        <w:rPr>
          <w:rFonts w:ascii="Arial" w:hAnsi="Arial" w:cs="Arial"/>
          <w:bCs/>
          <w:i/>
          <w:iCs/>
          <w:sz w:val="20"/>
        </w:rPr>
      </w:pPr>
    </w:p>
    <w:p w:rsidR="004A55C9" w:rsidRPr="006C2E7A" w:rsidRDefault="004A55C9" w:rsidP="004A55C9">
      <w:pPr>
        <w:ind w:left="900" w:right="945"/>
        <w:jc w:val="both"/>
        <w:rPr>
          <w:rFonts w:ascii="Arial" w:hAnsi="Arial"/>
          <w:sz w:val="20"/>
          <w:szCs w:val="20"/>
        </w:rPr>
      </w:pPr>
      <w:r w:rsidRPr="006C2E7A">
        <w:rPr>
          <w:rFonts w:ascii="Arial" w:hAnsi="Arial" w:cs="Arial"/>
          <w:bCs/>
          <w:i/>
          <w:iCs/>
          <w:sz w:val="20"/>
        </w:rPr>
        <w:t>Los tres últimos títulos, séptimo, octavo y noveno, se refieren a las participaciones federales, a los recursos federalizados y a los ingresos extraordinarios, respectivamente. Se propone una definición de cada uno de ellos, con el propósito que en la misma se comprendan, además, los conceptos que se eliminaron de otros apartados y que se remitieron a estos títulos</w:t>
      </w:r>
      <w:r w:rsidRPr="006C2E7A">
        <w:rPr>
          <w:rFonts w:ascii="Arial" w:hAnsi="Arial"/>
          <w:bCs/>
        </w:rPr>
        <w:t>.</w:t>
      </w:r>
      <w:r w:rsidRPr="006C2E7A">
        <w:rPr>
          <w:rFonts w:ascii="Arial" w:hAnsi="Arial"/>
          <w:bCs/>
          <w:sz w:val="20"/>
          <w:szCs w:val="20"/>
        </w:rPr>
        <w:t>”</w:t>
      </w:r>
    </w:p>
    <w:p w:rsidR="004A55C9" w:rsidRPr="006C2E7A" w:rsidRDefault="004A55C9" w:rsidP="004A55C9">
      <w:pPr>
        <w:jc w:val="both"/>
        <w:rPr>
          <w:rFonts w:ascii="Arial" w:hAnsi="Arial"/>
          <w:sz w:val="20"/>
          <w:szCs w:val="20"/>
        </w:rPr>
      </w:pPr>
    </w:p>
    <w:p w:rsidR="004A55C9" w:rsidRPr="006C2E7A" w:rsidRDefault="004A55C9" w:rsidP="004A55C9">
      <w:pPr>
        <w:jc w:val="both"/>
        <w:rPr>
          <w:rFonts w:ascii="Arial" w:hAnsi="Arial"/>
          <w:sz w:val="20"/>
          <w:szCs w:val="20"/>
        </w:rPr>
      </w:pPr>
      <w:r w:rsidRPr="006C2E7A">
        <w:rPr>
          <w:rFonts w:ascii="Arial" w:hAnsi="Arial"/>
          <w:b/>
          <w:sz w:val="20"/>
          <w:szCs w:val="20"/>
        </w:rPr>
        <w:t xml:space="preserve">QUINTO.- </w:t>
      </w:r>
      <w:r w:rsidRPr="006C2E7A">
        <w:rPr>
          <w:rFonts w:ascii="Arial" w:hAnsi="Arial"/>
          <w:sz w:val="20"/>
          <w:szCs w:val="20"/>
        </w:rPr>
        <w:t xml:space="preserve">Tomando en cuenta la perentoriedad del período ordinario de ese segundo año de ejercicio constitucional de la presente Legislatura, los grupos parlamentarios tomaron el acuerdo de posponer el análisis del paquete legislativo mencionado, comprometiéndose a iniciarlo en el primer semestre del presente año, aportando cada uno de ellos su más amplia voluntad política para lograr consensos productivos. </w:t>
      </w:r>
    </w:p>
    <w:p w:rsidR="004A55C9" w:rsidRPr="006C2E7A" w:rsidRDefault="004A55C9" w:rsidP="004A55C9">
      <w:pPr>
        <w:jc w:val="both"/>
        <w:rPr>
          <w:rFonts w:ascii="Arial" w:hAnsi="Arial"/>
          <w:sz w:val="20"/>
          <w:szCs w:val="20"/>
        </w:rPr>
      </w:pPr>
    </w:p>
    <w:p w:rsidR="004A55C9" w:rsidRPr="006C2E7A" w:rsidRDefault="004A55C9" w:rsidP="004A55C9">
      <w:pPr>
        <w:jc w:val="both"/>
        <w:rPr>
          <w:rFonts w:ascii="Arial" w:hAnsi="Arial"/>
          <w:sz w:val="20"/>
          <w:szCs w:val="20"/>
        </w:rPr>
      </w:pPr>
      <w:r w:rsidRPr="006C2E7A">
        <w:rPr>
          <w:rFonts w:ascii="Arial" w:hAnsi="Arial"/>
          <w:sz w:val="20"/>
          <w:szCs w:val="20"/>
        </w:rPr>
        <w:t>Así, en los primeros días del mes de junio del año en curso, las Comisiones que suscriben el presente dictamen comunicaron oficialmente a los Tesoreros Municipales su decisión de iniciar el análisis del paquete de proyectos legislativos arriba señalado.</w:t>
      </w:r>
    </w:p>
    <w:p w:rsidR="004A55C9" w:rsidRPr="006C2E7A" w:rsidRDefault="004A55C9" w:rsidP="004A55C9">
      <w:pPr>
        <w:jc w:val="both"/>
        <w:rPr>
          <w:rFonts w:ascii="Arial" w:hAnsi="Arial"/>
          <w:sz w:val="20"/>
          <w:szCs w:val="20"/>
        </w:rPr>
      </w:pPr>
    </w:p>
    <w:p w:rsidR="004A55C9" w:rsidRPr="006C2E7A" w:rsidRDefault="004A55C9" w:rsidP="004A55C9">
      <w:pPr>
        <w:jc w:val="both"/>
        <w:rPr>
          <w:rFonts w:ascii="Arial" w:hAnsi="Arial"/>
          <w:sz w:val="20"/>
          <w:szCs w:val="20"/>
        </w:rPr>
      </w:pPr>
      <w:r w:rsidRPr="006C2E7A">
        <w:rPr>
          <w:rFonts w:ascii="Arial" w:hAnsi="Arial"/>
          <w:sz w:val="20"/>
          <w:szCs w:val="20"/>
        </w:rPr>
        <w:t>El trabajo de Comisiones consistió en revisar de manera cuidadosa, detallada y profusa, cada uno de los proyectos de ley de hacienda municipal, tomando como base y referencia el de municipio de Villa de Alvarez, en reuniones de trabajo en las que participaron los Tesoreros Municipales y servidores públicos de las dependencias municipales involucradas en los ordenamientos señalados. Los Ciudadanos Diputados que se sumaron al trabajo de Comisiones, formularon consideraciones y propuestas de innegable valor práctico y social que fueron incorporadas y enriquecieron sin duda el contenido de aquéllos. Surgieron así mejores documentos, más consistentes, completos y depurados técnicamente. Asimismo, en esas prolongadas jornadas de trabajo se redimensionaron aspectos centrales de las diferentes contribuciones reguladas en los ordenamientos hacendarios, específicamente en los renglones del impuesto predial, del relativo a las transmisiones patrimoniales así como en la regulación minuciosa de los diversos derechos, productos y aprovechamientos.</w:t>
      </w:r>
    </w:p>
    <w:p w:rsidR="004A55C9" w:rsidRPr="006C2E7A" w:rsidRDefault="004A55C9" w:rsidP="004A55C9">
      <w:pPr>
        <w:jc w:val="both"/>
        <w:rPr>
          <w:rFonts w:ascii="Arial" w:hAnsi="Arial"/>
          <w:b/>
          <w:sz w:val="20"/>
          <w:szCs w:val="20"/>
        </w:rPr>
      </w:pPr>
    </w:p>
    <w:p w:rsidR="004A55C9" w:rsidRPr="006C2E7A" w:rsidRDefault="004A55C9" w:rsidP="004A55C9">
      <w:pPr>
        <w:jc w:val="both"/>
        <w:rPr>
          <w:rFonts w:ascii="Arial" w:hAnsi="Arial"/>
          <w:sz w:val="20"/>
          <w:szCs w:val="20"/>
        </w:rPr>
      </w:pPr>
      <w:r w:rsidRPr="006C2E7A">
        <w:rPr>
          <w:rFonts w:ascii="Arial" w:hAnsi="Arial"/>
          <w:sz w:val="20"/>
          <w:szCs w:val="20"/>
        </w:rPr>
        <w:t>A esta revisión cuidadosa se destinó el tiempo suficiente, habiéndose terminado en la segunda quincena del mes de septiembre. Posteriormente, una vez que se contó con los diez anteproyectos cuidadosamente revisados y depurados, se llevó a cabo una reunión con todos los Tesoreros Municipales en la que se tomó el acuerdo de que cada uno de ellos los presentaría a sus respectivos Cabildos, con el propósito de condensar su aprobación y envío a esta Soberanía.</w:t>
      </w:r>
    </w:p>
    <w:p w:rsidR="004A55C9" w:rsidRPr="006C2E7A" w:rsidRDefault="004A55C9" w:rsidP="004A55C9">
      <w:pPr>
        <w:jc w:val="both"/>
        <w:rPr>
          <w:rFonts w:ascii="Arial" w:hAnsi="Arial"/>
          <w:b/>
          <w:sz w:val="20"/>
          <w:szCs w:val="20"/>
        </w:rPr>
      </w:pPr>
    </w:p>
    <w:p w:rsidR="004A55C9" w:rsidRPr="006C2E7A" w:rsidRDefault="004A55C9" w:rsidP="004A55C9">
      <w:pPr>
        <w:jc w:val="both"/>
        <w:rPr>
          <w:rFonts w:ascii="Arial" w:hAnsi="Arial"/>
          <w:sz w:val="20"/>
          <w:szCs w:val="20"/>
        </w:rPr>
      </w:pPr>
      <w:r w:rsidRPr="006C2E7A">
        <w:rPr>
          <w:rFonts w:ascii="Arial" w:hAnsi="Arial"/>
          <w:b/>
          <w:sz w:val="20"/>
          <w:szCs w:val="20"/>
        </w:rPr>
        <w:t xml:space="preserve">SEXTO.- </w:t>
      </w:r>
      <w:r w:rsidRPr="006C2E7A">
        <w:rPr>
          <w:rFonts w:ascii="Arial" w:hAnsi="Arial"/>
          <w:sz w:val="20"/>
          <w:szCs w:val="20"/>
        </w:rPr>
        <w:t>Por otra parte, es conveniente señalar que las iniciativas que nos ocupan, son producto de un mecanismo plural, de diálogo enriquecedor, de propuestas conjuntas y de voluntades políticas de los Diputados integrantes de esta Legislatura, encaminadas a producir las normas legislativas a regular la vida municipal colimense.</w:t>
      </w:r>
    </w:p>
    <w:p w:rsidR="004A55C9" w:rsidRPr="006C2E7A" w:rsidRDefault="004A55C9" w:rsidP="004A55C9">
      <w:pPr>
        <w:jc w:val="both"/>
        <w:rPr>
          <w:rFonts w:ascii="Arial" w:hAnsi="Arial"/>
          <w:sz w:val="20"/>
          <w:szCs w:val="20"/>
        </w:rPr>
      </w:pPr>
    </w:p>
    <w:p w:rsidR="004A55C9" w:rsidRPr="006C2E7A" w:rsidRDefault="004A55C9" w:rsidP="004A55C9">
      <w:pPr>
        <w:jc w:val="both"/>
        <w:rPr>
          <w:rFonts w:ascii="Arial" w:hAnsi="Arial"/>
          <w:sz w:val="20"/>
          <w:szCs w:val="20"/>
        </w:rPr>
      </w:pPr>
      <w:r w:rsidRPr="006C2E7A">
        <w:rPr>
          <w:rFonts w:ascii="Arial" w:hAnsi="Arial"/>
          <w:b/>
          <w:sz w:val="20"/>
          <w:szCs w:val="20"/>
        </w:rPr>
        <w:t xml:space="preserve">SEPTIMO.- </w:t>
      </w:r>
      <w:r w:rsidRPr="006C2E7A">
        <w:rPr>
          <w:rFonts w:ascii="Arial" w:hAnsi="Arial"/>
          <w:sz w:val="20"/>
          <w:szCs w:val="20"/>
        </w:rPr>
        <w:t>Asimismo, los proyectos legislativos que mediante el presente dictamen se presentan a la consideración de esta Honorable Representación Popular, constituyen indudablemente un gran avance en el tratamiento jurídico de la hacienda municipal, por las siguientes razones:</w:t>
      </w:r>
    </w:p>
    <w:p w:rsidR="004A55C9" w:rsidRPr="006C2E7A" w:rsidRDefault="004A55C9" w:rsidP="004A55C9">
      <w:pPr>
        <w:jc w:val="both"/>
        <w:rPr>
          <w:rFonts w:ascii="Arial" w:hAnsi="Arial"/>
          <w:sz w:val="20"/>
          <w:szCs w:val="20"/>
        </w:rPr>
      </w:pPr>
    </w:p>
    <w:p w:rsidR="004A55C9" w:rsidRPr="006C2E7A" w:rsidRDefault="004A55C9" w:rsidP="004A55C9">
      <w:pPr>
        <w:jc w:val="both"/>
        <w:rPr>
          <w:rFonts w:ascii="Arial" w:hAnsi="Arial"/>
          <w:sz w:val="20"/>
          <w:szCs w:val="20"/>
        </w:rPr>
      </w:pPr>
      <w:r w:rsidRPr="006C2E7A">
        <w:rPr>
          <w:rFonts w:ascii="Arial" w:hAnsi="Arial"/>
          <w:sz w:val="20"/>
          <w:szCs w:val="20"/>
        </w:rPr>
        <w:t>a).- Harán realidad el principio de integración legislativa, al posibilitar que cada uno de los entes municipales cuente con un ordenamiento propio para ordenar y regular su hacienda pública.</w:t>
      </w:r>
    </w:p>
    <w:p w:rsidR="004A55C9" w:rsidRPr="006C2E7A" w:rsidRDefault="004A55C9" w:rsidP="004A55C9">
      <w:pPr>
        <w:jc w:val="both"/>
        <w:rPr>
          <w:rFonts w:ascii="Arial" w:hAnsi="Arial"/>
          <w:sz w:val="20"/>
          <w:szCs w:val="20"/>
        </w:rPr>
      </w:pPr>
    </w:p>
    <w:p w:rsidR="004A55C9" w:rsidRPr="006C2E7A" w:rsidRDefault="004A55C9" w:rsidP="004A55C9">
      <w:pPr>
        <w:jc w:val="both"/>
        <w:rPr>
          <w:rFonts w:ascii="Arial" w:hAnsi="Arial"/>
          <w:sz w:val="20"/>
          <w:szCs w:val="20"/>
        </w:rPr>
      </w:pPr>
      <w:r w:rsidRPr="006C2E7A">
        <w:rPr>
          <w:rFonts w:ascii="Arial" w:hAnsi="Arial"/>
          <w:sz w:val="20"/>
          <w:szCs w:val="20"/>
        </w:rPr>
        <w:t>b).- Dichos ordenamientos legislativos garantizarán para el contribuyente el cumplimiento del principio de certeza jurídica que regula la materia fiscal, al precisar con claridad lo relativo al objeto, sujeto, responsables solidarios, base, cuota, tarifa, pago y exenciones, de las contribuciones municipales.</w:t>
      </w:r>
    </w:p>
    <w:p w:rsidR="004A55C9" w:rsidRPr="006C2E7A" w:rsidRDefault="004A55C9" w:rsidP="004A55C9">
      <w:pPr>
        <w:jc w:val="both"/>
        <w:rPr>
          <w:rFonts w:ascii="Arial" w:hAnsi="Arial"/>
          <w:sz w:val="20"/>
          <w:szCs w:val="20"/>
        </w:rPr>
      </w:pPr>
    </w:p>
    <w:p w:rsidR="004A55C9" w:rsidRPr="006C2E7A" w:rsidRDefault="004A55C9" w:rsidP="004A55C9">
      <w:pPr>
        <w:jc w:val="both"/>
        <w:rPr>
          <w:rFonts w:ascii="Arial" w:hAnsi="Arial"/>
          <w:sz w:val="20"/>
          <w:szCs w:val="20"/>
        </w:rPr>
      </w:pPr>
      <w:r w:rsidRPr="006C2E7A">
        <w:rPr>
          <w:rFonts w:ascii="Arial" w:hAnsi="Arial"/>
          <w:sz w:val="20"/>
          <w:szCs w:val="20"/>
        </w:rPr>
        <w:t>c).- Permitirán a las haciendas municipales una más adecuada ordenación y aplicación jurídica y administrativa de sus tributos, que indudablemente se reflejará en el sustancial incremento de sus ingresos.</w:t>
      </w:r>
    </w:p>
    <w:p w:rsidR="004A55C9" w:rsidRPr="006C2E7A" w:rsidRDefault="004A55C9" w:rsidP="004A55C9">
      <w:pPr>
        <w:jc w:val="both"/>
        <w:rPr>
          <w:rFonts w:ascii="Arial" w:hAnsi="Arial"/>
          <w:sz w:val="20"/>
          <w:szCs w:val="20"/>
        </w:rPr>
      </w:pPr>
    </w:p>
    <w:p w:rsidR="004A55C9" w:rsidRPr="006C2E7A" w:rsidRDefault="004A55C9" w:rsidP="004A55C9">
      <w:pPr>
        <w:jc w:val="both"/>
        <w:rPr>
          <w:rFonts w:ascii="Arial" w:hAnsi="Arial"/>
          <w:sz w:val="20"/>
          <w:szCs w:val="20"/>
        </w:rPr>
      </w:pPr>
      <w:r w:rsidRPr="006C2E7A">
        <w:rPr>
          <w:rFonts w:ascii="Arial" w:hAnsi="Arial"/>
          <w:sz w:val="20"/>
          <w:szCs w:val="20"/>
        </w:rPr>
        <w:t>d).- Actualizan y profundizan el objetivo de la reforma constitucional municipal de 1999, posibilitando su propósito de que los municipios administren libremente su hacienda, la cual se formará de los rendimientos de los bienes que les pertenezcan, así como de las contribuciones y otros ingresos que las Legislaturas establezcan en su favor.</w:t>
      </w:r>
    </w:p>
    <w:p w:rsidR="004A55C9" w:rsidRPr="006C2E7A" w:rsidRDefault="004A55C9" w:rsidP="004A55C9">
      <w:pPr>
        <w:jc w:val="both"/>
        <w:rPr>
          <w:rFonts w:ascii="Arial" w:hAnsi="Arial"/>
          <w:sz w:val="20"/>
          <w:szCs w:val="20"/>
        </w:rPr>
      </w:pPr>
    </w:p>
    <w:p w:rsidR="004A55C9" w:rsidRPr="006C2E7A" w:rsidRDefault="004A55C9" w:rsidP="004A55C9">
      <w:pPr>
        <w:jc w:val="both"/>
        <w:rPr>
          <w:rFonts w:ascii="Arial" w:hAnsi="Arial"/>
          <w:sz w:val="20"/>
          <w:szCs w:val="20"/>
        </w:rPr>
      </w:pPr>
      <w:r w:rsidRPr="006C2E7A">
        <w:rPr>
          <w:rFonts w:ascii="Arial" w:hAnsi="Arial"/>
          <w:sz w:val="20"/>
          <w:szCs w:val="20"/>
        </w:rPr>
        <w:t>e).- Concilian, en forma equilibrada, tanto el legítimo propósito de los Ayuntamientos para integrar sus finanzas con base en ingresos diversificados, transparentes y cuantiosos, suficientes para permitir su manejo en las mejores condiciones posibles, como el compromiso que asumimos cada uno de los integrantes de esta Legislatura de defender el interés popular, aprobando ingresos en los montos razonables.</w:t>
      </w:r>
    </w:p>
    <w:p w:rsidR="004A55C9" w:rsidRPr="006C2E7A" w:rsidRDefault="004A55C9" w:rsidP="004A55C9">
      <w:pPr>
        <w:jc w:val="both"/>
        <w:rPr>
          <w:rFonts w:ascii="Arial" w:hAnsi="Arial"/>
          <w:sz w:val="20"/>
          <w:szCs w:val="20"/>
        </w:rPr>
      </w:pPr>
    </w:p>
    <w:p w:rsidR="004A55C9" w:rsidRPr="006C2E7A" w:rsidRDefault="004A55C9" w:rsidP="004A55C9">
      <w:pPr>
        <w:jc w:val="both"/>
        <w:rPr>
          <w:rFonts w:ascii="Arial" w:hAnsi="Arial"/>
          <w:sz w:val="20"/>
          <w:szCs w:val="20"/>
        </w:rPr>
      </w:pPr>
      <w:r w:rsidRPr="006C2E7A">
        <w:rPr>
          <w:rFonts w:ascii="Arial" w:hAnsi="Arial"/>
          <w:sz w:val="20"/>
          <w:szCs w:val="20"/>
        </w:rPr>
        <w:t>f).- Significan, por otra parte, la voluntad política de la Quincuagésima Tercera Legislatura, de cumplir a cabalidad con la reforma al municipio mexicano, consignado en la Carta Fundamental del país.</w:t>
      </w:r>
    </w:p>
    <w:p w:rsidR="004A55C9" w:rsidRPr="006C2E7A" w:rsidRDefault="004A55C9" w:rsidP="004A55C9">
      <w:pPr>
        <w:jc w:val="both"/>
        <w:rPr>
          <w:rFonts w:ascii="Arial" w:hAnsi="Arial"/>
          <w:sz w:val="20"/>
          <w:szCs w:val="20"/>
        </w:rPr>
      </w:pPr>
    </w:p>
    <w:p w:rsidR="004A55C9" w:rsidRPr="006C2E7A" w:rsidRDefault="004A55C9" w:rsidP="004A55C9">
      <w:pPr>
        <w:jc w:val="both"/>
        <w:rPr>
          <w:rFonts w:ascii="Arial" w:hAnsi="Arial"/>
          <w:sz w:val="20"/>
          <w:szCs w:val="20"/>
        </w:rPr>
      </w:pPr>
      <w:r w:rsidRPr="006C2E7A">
        <w:rPr>
          <w:rFonts w:ascii="Arial" w:hAnsi="Arial"/>
          <w:b/>
          <w:sz w:val="20"/>
          <w:szCs w:val="20"/>
        </w:rPr>
        <w:t xml:space="preserve">OCTAVO.- </w:t>
      </w:r>
      <w:r w:rsidRPr="006C2E7A">
        <w:rPr>
          <w:rFonts w:ascii="Arial" w:hAnsi="Arial"/>
          <w:sz w:val="20"/>
          <w:szCs w:val="20"/>
        </w:rPr>
        <w:t>En síntesis, consideramos que los diez proyectos de leyes de hacienda municipales, además de ser producto de una tarea responsable y conjunta de los integrantes de esta Quincuagésima Tercera Legislatura, sienta las bases para continuar con el fortalecimiento de la institución municipal, pues estamos conscientes de que el fortalecimiento del municipio es una tarea colectiva y que la aprobación de estas nuevas leyes constituye una aportación que hacemos en ejercicio de nuestras atribuciones, para que los municipios se conviertan en el eje fundamental de nuestro desarrollo del Estado.</w:t>
      </w:r>
    </w:p>
    <w:p w:rsidR="004A55C9" w:rsidRPr="006C2E7A" w:rsidRDefault="004A55C9" w:rsidP="004A55C9">
      <w:pPr>
        <w:jc w:val="both"/>
        <w:rPr>
          <w:rFonts w:ascii="Arial" w:hAnsi="Arial"/>
          <w:sz w:val="20"/>
          <w:szCs w:val="20"/>
        </w:rPr>
      </w:pPr>
    </w:p>
    <w:p w:rsidR="004A55C9" w:rsidRPr="006C2E7A" w:rsidRDefault="004A55C9" w:rsidP="004A55C9">
      <w:pPr>
        <w:jc w:val="both"/>
        <w:rPr>
          <w:rFonts w:ascii="Arial" w:hAnsi="Arial"/>
          <w:sz w:val="20"/>
          <w:szCs w:val="20"/>
        </w:rPr>
      </w:pPr>
      <w:r w:rsidRPr="006C2E7A">
        <w:rPr>
          <w:rFonts w:ascii="Arial" w:hAnsi="Arial"/>
          <w:sz w:val="20"/>
          <w:szCs w:val="20"/>
        </w:rPr>
        <w:t xml:space="preserve">Por lo anteriormente expuesto se expide el siguiente </w:t>
      </w:r>
    </w:p>
    <w:p w:rsidR="004A55C9" w:rsidRPr="006C2E7A" w:rsidRDefault="004A55C9" w:rsidP="004A55C9">
      <w:pPr>
        <w:jc w:val="both"/>
        <w:rPr>
          <w:rFonts w:ascii="Arial" w:hAnsi="Arial"/>
          <w:sz w:val="20"/>
          <w:szCs w:val="20"/>
        </w:rPr>
      </w:pPr>
    </w:p>
    <w:p w:rsidR="004A55C9" w:rsidRPr="006C2E7A" w:rsidRDefault="004A55C9" w:rsidP="004A55C9">
      <w:pPr>
        <w:jc w:val="both"/>
        <w:rPr>
          <w:rFonts w:ascii="Arial" w:hAnsi="Arial"/>
          <w:sz w:val="20"/>
          <w:szCs w:val="20"/>
        </w:rPr>
      </w:pPr>
    </w:p>
    <w:p w:rsidR="004A55C9" w:rsidRPr="006C2E7A" w:rsidRDefault="004A55C9" w:rsidP="004A55C9">
      <w:pPr>
        <w:jc w:val="center"/>
        <w:rPr>
          <w:rFonts w:ascii="Arial" w:hAnsi="Arial"/>
          <w:b/>
          <w:bCs/>
          <w:sz w:val="20"/>
          <w:szCs w:val="20"/>
        </w:rPr>
      </w:pPr>
      <w:r w:rsidRPr="006C2E7A">
        <w:rPr>
          <w:rFonts w:ascii="Arial" w:hAnsi="Arial"/>
          <w:b/>
          <w:bCs/>
          <w:sz w:val="20"/>
          <w:szCs w:val="20"/>
        </w:rPr>
        <w:t>DECRETO 276</w:t>
      </w:r>
    </w:p>
    <w:p w:rsidR="004A55C9" w:rsidRPr="006C2E7A" w:rsidRDefault="004A55C9" w:rsidP="004A55C9">
      <w:pPr>
        <w:jc w:val="center"/>
        <w:rPr>
          <w:rFonts w:ascii="Arial" w:hAnsi="Arial"/>
          <w:b/>
          <w:bCs/>
          <w:sz w:val="20"/>
          <w:szCs w:val="20"/>
        </w:rPr>
      </w:pPr>
    </w:p>
    <w:p w:rsidR="004A55C9" w:rsidRPr="006C2E7A" w:rsidRDefault="004A55C9" w:rsidP="004A55C9">
      <w:pPr>
        <w:pStyle w:val="Ttulo1"/>
      </w:pPr>
      <w:r w:rsidRPr="006C2E7A">
        <w:t>POR EL QUE SE EXPIDE LA LEY DE HACIENDA PARA EL MUNICIPIO DE</w:t>
      </w:r>
    </w:p>
    <w:p w:rsidR="004A55C9" w:rsidRPr="006C2E7A" w:rsidRDefault="004A55C9" w:rsidP="004A55C9">
      <w:pPr>
        <w:pStyle w:val="Ttulo2"/>
      </w:pPr>
      <w:r w:rsidRPr="006C2E7A">
        <w:t>TECOMÁN</w:t>
      </w:r>
    </w:p>
    <w:p w:rsidR="004A55C9" w:rsidRPr="006C2E7A" w:rsidRDefault="004A55C9" w:rsidP="004A55C9">
      <w:pPr>
        <w:jc w:val="both"/>
        <w:rPr>
          <w:rFonts w:ascii="Arial" w:hAnsi="Arial"/>
          <w:sz w:val="20"/>
          <w:szCs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UNICO.- </w:t>
      </w:r>
      <w:r w:rsidRPr="006C2E7A">
        <w:rPr>
          <w:rFonts w:ascii="Arial" w:hAnsi="Arial"/>
          <w:snapToGrid w:val="0"/>
          <w:sz w:val="20"/>
        </w:rPr>
        <w:t xml:space="preserve">Se aprueba la Ley General de Hacienda para el Municipio de Tecomán, en los siguientes términos: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 xml:space="preserve">LEY DE HACIENDA PARA EL MUNICIPIO DE </w:t>
      </w:r>
    </w:p>
    <w:p w:rsidR="004A55C9" w:rsidRPr="006C2E7A" w:rsidRDefault="004A55C9" w:rsidP="004A55C9">
      <w:pPr>
        <w:ind w:right="-520"/>
        <w:jc w:val="center"/>
        <w:rPr>
          <w:rFonts w:ascii="Arial" w:hAnsi="Arial"/>
          <w:b/>
          <w:snapToGrid w:val="0"/>
          <w:sz w:val="36"/>
        </w:rPr>
      </w:pPr>
      <w:r w:rsidRPr="006C2E7A">
        <w:rPr>
          <w:rFonts w:ascii="Arial" w:hAnsi="Arial"/>
          <w:b/>
          <w:snapToGrid w:val="0"/>
          <w:sz w:val="36"/>
        </w:rPr>
        <w:t>TECOMAN</w:t>
      </w:r>
    </w:p>
    <w:p w:rsidR="004A55C9" w:rsidRPr="006C2E7A" w:rsidRDefault="004A55C9" w:rsidP="004A55C9">
      <w:pPr>
        <w:ind w:right="-520"/>
        <w:jc w:val="center"/>
        <w:rPr>
          <w:rFonts w:ascii="Arial" w:hAnsi="Arial"/>
          <w:b/>
          <w:snapToGrid w:val="0"/>
          <w:sz w:val="20"/>
        </w:rPr>
      </w:pP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TITULO PRIMERO</w:t>
      </w: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DISPOSICIONES GENERALES</w:t>
      </w:r>
    </w:p>
    <w:p w:rsidR="004A55C9" w:rsidRPr="006C2E7A" w:rsidRDefault="004A55C9" w:rsidP="004A55C9">
      <w:pPr>
        <w:ind w:right="-520"/>
        <w:jc w:val="center"/>
        <w:rPr>
          <w:rFonts w:ascii="Arial" w:hAnsi="Arial"/>
          <w:snapToGrid w:val="0"/>
          <w:sz w:val="20"/>
        </w:rPr>
      </w:pPr>
    </w:p>
    <w:p w:rsidR="004A55C9" w:rsidRPr="006C2E7A" w:rsidRDefault="004A55C9" w:rsidP="004A55C9">
      <w:pPr>
        <w:pStyle w:val="Ttulo3"/>
        <w:ind w:right="-520"/>
        <w:rPr>
          <w:sz w:val="20"/>
          <w:szCs w:val="24"/>
        </w:rPr>
      </w:pPr>
      <w:r w:rsidRPr="006C2E7A">
        <w:rPr>
          <w:sz w:val="20"/>
          <w:szCs w:val="24"/>
        </w:rPr>
        <w:t>CAPITULO UNICO</w:t>
      </w:r>
    </w:p>
    <w:p w:rsidR="004A55C9" w:rsidRPr="006C2E7A" w:rsidRDefault="004A55C9" w:rsidP="004A55C9">
      <w:pPr>
        <w:ind w:right="-520"/>
        <w:rPr>
          <w:rFonts w:ascii="Arial" w:hAnsi="Arial"/>
          <w:b/>
          <w:snapToGrid w:val="0"/>
          <w:sz w:val="20"/>
        </w:rPr>
      </w:pPr>
    </w:p>
    <w:p w:rsidR="004A55C9" w:rsidRPr="006C2E7A" w:rsidRDefault="004A55C9" w:rsidP="004A55C9">
      <w:pPr>
        <w:ind w:right="-520"/>
        <w:jc w:val="both"/>
        <w:rPr>
          <w:rFonts w:ascii="Arial" w:hAnsi="Arial" w:cs="Arial"/>
          <w:b/>
        </w:rPr>
      </w:pPr>
    </w:p>
    <w:p w:rsidR="004A55C9" w:rsidRPr="006C2E7A" w:rsidRDefault="004A55C9" w:rsidP="004A55C9">
      <w:pPr>
        <w:ind w:right="-520"/>
        <w:jc w:val="both"/>
        <w:rPr>
          <w:rFonts w:ascii="Arial Narrow" w:hAnsi="Arial Narrow" w:cs="Arial"/>
          <w:sz w:val="16"/>
          <w:szCs w:val="16"/>
        </w:rPr>
      </w:pPr>
      <w:r w:rsidRPr="006C2E7A">
        <w:rPr>
          <w:rFonts w:ascii="Arial Narrow" w:hAnsi="Arial Narrow" w:cs="Arial"/>
          <w:sz w:val="16"/>
          <w:szCs w:val="16"/>
        </w:rPr>
        <w:t>(REFORMADO DECRETO 133, P.O. 73, SUP. 3, 22 NOVIEMBRE 2016)</w:t>
      </w:r>
    </w:p>
    <w:p w:rsidR="004A55C9" w:rsidRPr="006C2E7A" w:rsidRDefault="004A55C9" w:rsidP="004A55C9">
      <w:pPr>
        <w:ind w:right="-520"/>
        <w:jc w:val="both"/>
        <w:rPr>
          <w:rFonts w:ascii="Arial" w:hAnsi="Arial" w:cs="Arial"/>
          <w:sz w:val="22"/>
        </w:rPr>
      </w:pPr>
      <w:r w:rsidRPr="006C2E7A">
        <w:rPr>
          <w:rFonts w:ascii="Arial" w:hAnsi="Arial" w:cs="Arial"/>
          <w:b/>
          <w:sz w:val="22"/>
        </w:rPr>
        <w:lastRenderedPageBreak/>
        <w:t>ARTICULO 1º.-</w:t>
      </w:r>
      <w:r w:rsidRPr="006C2E7A">
        <w:rPr>
          <w:rFonts w:ascii="Arial" w:hAnsi="Arial" w:cs="Arial"/>
          <w:sz w:val="22"/>
        </w:rPr>
        <w:t xml:space="preserve"> El Municipio de Tecomán, para cubrir su gasto público, percibirá en cada ejercicio fiscal los ingresos derivados de los impuestos, derechos, contribuciones de mejoras, productos y aprovechamientos que se establecen en esta Ley, en porcentajes, tasas específicas o en UMA, de la zona económica a que corresponde el municipio, así como las participaciones, aportaciones y recursos transferidos derivados de las leyes y convenios de coordinación respectivos. La facultad del Ayuntamiento en el cobro de impuestos, derechos, contribuciones de mejoras, productos y aprovechamientos es irrenunciable.</w:t>
      </w:r>
    </w:p>
    <w:p w:rsidR="004A55C9" w:rsidRPr="006C2E7A" w:rsidRDefault="004A55C9" w:rsidP="004A55C9">
      <w:pPr>
        <w:ind w:right="-520"/>
        <w:rPr>
          <w:rFonts w:ascii="Arial" w:hAnsi="Arial"/>
          <w:snapToGrid w:val="0"/>
          <w:sz w:val="20"/>
        </w:rPr>
      </w:pPr>
    </w:p>
    <w:p w:rsidR="004A55C9" w:rsidRPr="006C2E7A" w:rsidRDefault="004A55C9" w:rsidP="004A55C9">
      <w:pPr>
        <w:pStyle w:val="PrimerTab"/>
        <w:tabs>
          <w:tab w:val="clear" w:pos="426"/>
          <w:tab w:val="clear" w:pos="7088"/>
          <w:tab w:val="clear" w:pos="8222"/>
        </w:tabs>
        <w:ind w:right="-520"/>
        <w:rPr>
          <w:bCs/>
          <w:iCs/>
        </w:rPr>
      </w:pPr>
      <w:r w:rsidRPr="006C2E7A">
        <w:rPr>
          <w:b/>
          <w:iCs/>
        </w:rPr>
        <w:t>ARTICULO 2º.-</w:t>
      </w:r>
      <w:r w:rsidRPr="006C2E7A">
        <w:rPr>
          <w:bCs/>
          <w:iCs/>
        </w:rPr>
        <w:t xml:space="preserve"> Únicamente el Congreso del Estado, mediante disposición de carácter general, podrá condonar o eximir total o parcialmente del cumplimiento de obligaciones fiscales cuando por causas graves se afecte la situación de alguna región o rama de actividad económica del municipio, con excepción de lo previsto por el artículo 115, fracción IV, inciso c, párrafo segundo de la Constitución Política de los Estados Unidos Mexicanos.</w:t>
      </w:r>
    </w:p>
    <w:p w:rsidR="004A55C9" w:rsidRPr="006C2E7A" w:rsidRDefault="004A55C9" w:rsidP="004A55C9">
      <w:pPr>
        <w:pStyle w:val="PrimerTab"/>
        <w:tabs>
          <w:tab w:val="clear" w:pos="426"/>
          <w:tab w:val="clear" w:pos="7088"/>
          <w:tab w:val="clear" w:pos="8222"/>
        </w:tabs>
        <w:ind w:right="-520"/>
        <w:rPr>
          <w:bCs/>
          <w:iCs/>
        </w:rPr>
      </w:pPr>
    </w:p>
    <w:p w:rsidR="004A55C9" w:rsidRPr="006C2E7A" w:rsidRDefault="004A55C9" w:rsidP="004A55C9">
      <w:pPr>
        <w:autoSpaceDE w:val="0"/>
        <w:autoSpaceDN w:val="0"/>
        <w:adjustRightInd w:val="0"/>
        <w:ind w:right="-376"/>
        <w:jc w:val="both"/>
        <w:rPr>
          <w:rFonts w:ascii="Arial" w:hAnsi="Arial" w:cs="Arial"/>
          <w:b/>
          <w:i/>
          <w:sz w:val="16"/>
          <w:szCs w:val="16"/>
        </w:rPr>
      </w:pPr>
      <w:r w:rsidRPr="006C2E7A">
        <w:rPr>
          <w:rFonts w:ascii="Arial" w:hAnsi="Arial" w:cs="Arial"/>
          <w:b/>
          <w:i/>
          <w:sz w:val="16"/>
          <w:szCs w:val="16"/>
        </w:rPr>
        <w:t>(REF. DEC. 247, 14 DICIEMBRE 2010)</w:t>
      </w:r>
    </w:p>
    <w:p w:rsidR="004A55C9" w:rsidRPr="006C2E7A" w:rsidRDefault="004A55C9" w:rsidP="004A55C9">
      <w:pPr>
        <w:ind w:right="-376"/>
        <w:jc w:val="both"/>
        <w:rPr>
          <w:rFonts w:ascii="Arial" w:hAnsi="Arial" w:cs="Arial"/>
          <w:sz w:val="22"/>
          <w:szCs w:val="22"/>
        </w:rPr>
      </w:pPr>
      <w:r w:rsidRPr="006C2E7A">
        <w:rPr>
          <w:rFonts w:ascii="Arial" w:hAnsi="Arial" w:cs="Arial"/>
          <w:sz w:val="22"/>
          <w:szCs w:val="22"/>
        </w:rPr>
        <w:t>El Ayuntamiento, de conformidad con la reglamentación correspondiente, podrá otorgar incentivos y apoyos para promover la inversión, a fin de impulsar el crecimiento económico de los sectores productivos, de manera integral, sostenido y sustentable, e incrementar el bienestar social de sus habitantes.</w:t>
      </w:r>
    </w:p>
    <w:p w:rsidR="004A55C9" w:rsidRPr="006C2E7A" w:rsidRDefault="004A55C9" w:rsidP="004A55C9">
      <w:pPr>
        <w:ind w:right="-376"/>
        <w:jc w:val="both"/>
        <w:rPr>
          <w:rFonts w:ascii="Arial" w:hAnsi="Arial" w:cs="Arial"/>
          <w:sz w:val="22"/>
          <w:szCs w:val="22"/>
        </w:rPr>
      </w:pPr>
    </w:p>
    <w:p w:rsidR="004A55C9" w:rsidRPr="006C2E7A" w:rsidRDefault="004A55C9" w:rsidP="004A55C9">
      <w:pPr>
        <w:autoSpaceDE w:val="0"/>
        <w:autoSpaceDN w:val="0"/>
        <w:adjustRightInd w:val="0"/>
        <w:ind w:right="-376"/>
        <w:jc w:val="both"/>
        <w:rPr>
          <w:rFonts w:ascii="Arial" w:hAnsi="Arial" w:cs="Arial"/>
          <w:b/>
          <w:i/>
          <w:sz w:val="16"/>
          <w:szCs w:val="16"/>
        </w:rPr>
      </w:pPr>
      <w:r w:rsidRPr="006C2E7A">
        <w:rPr>
          <w:rFonts w:ascii="Arial" w:hAnsi="Arial" w:cs="Arial"/>
          <w:b/>
          <w:i/>
          <w:sz w:val="16"/>
          <w:szCs w:val="16"/>
        </w:rPr>
        <w:t>(REF. DEC. 247, 14 DICIEMBRE 2010)</w:t>
      </w:r>
    </w:p>
    <w:p w:rsidR="004A55C9" w:rsidRPr="006C2E7A" w:rsidRDefault="004A55C9" w:rsidP="004A55C9">
      <w:pPr>
        <w:ind w:right="-376"/>
        <w:jc w:val="both"/>
        <w:rPr>
          <w:rFonts w:ascii="Arial" w:hAnsi="Arial" w:cs="Arial"/>
          <w:sz w:val="22"/>
          <w:szCs w:val="22"/>
        </w:rPr>
      </w:pPr>
      <w:r w:rsidRPr="006C2E7A">
        <w:rPr>
          <w:rFonts w:ascii="Arial" w:hAnsi="Arial" w:cs="Arial"/>
          <w:b/>
          <w:sz w:val="22"/>
          <w:szCs w:val="22"/>
        </w:rPr>
        <w:t>ARTICULO 2º A.-</w:t>
      </w:r>
      <w:r w:rsidRPr="006C2E7A">
        <w:rPr>
          <w:rFonts w:ascii="Arial" w:hAnsi="Arial" w:cs="Arial"/>
          <w:sz w:val="22"/>
          <w:szCs w:val="22"/>
        </w:rPr>
        <w:t xml:space="preserve"> Los honorarios, recargos y gastos de ejecución a que se refiere el Código, serán condonables con la autorización del Congreso y a petición del Ayuntamiento.</w:t>
      </w:r>
    </w:p>
    <w:p w:rsidR="004A55C9" w:rsidRPr="006C2E7A" w:rsidRDefault="004A55C9" w:rsidP="004A55C9">
      <w:pPr>
        <w:jc w:val="both"/>
        <w:rPr>
          <w:rFonts w:ascii="Arial" w:hAnsi="Arial" w:cs="Arial"/>
          <w:sz w:val="22"/>
          <w:szCs w:val="22"/>
        </w:rPr>
      </w:pPr>
    </w:p>
    <w:p w:rsidR="004A55C9" w:rsidRPr="006C2E7A" w:rsidRDefault="004A55C9" w:rsidP="004A55C9">
      <w:pPr>
        <w:ind w:right="-376"/>
        <w:jc w:val="both"/>
        <w:rPr>
          <w:rFonts w:ascii="Arial" w:hAnsi="Arial" w:cs="Arial"/>
          <w:sz w:val="22"/>
          <w:szCs w:val="22"/>
        </w:rPr>
      </w:pPr>
      <w:r w:rsidRPr="006C2E7A">
        <w:rPr>
          <w:rFonts w:ascii="Arial" w:hAnsi="Arial" w:cs="Arial"/>
          <w:sz w:val="22"/>
          <w:szCs w:val="22"/>
        </w:rPr>
        <w:t xml:space="preserve">Los gastos de cobranza y de ejecución que se generen con motivo de la realización del procedimiento administrativo de ejecución, se registrarán por la tesorería municipal, hasta el momento en que efectivamente se cobren. </w:t>
      </w:r>
    </w:p>
    <w:p w:rsidR="004A55C9" w:rsidRPr="006C2E7A" w:rsidRDefault="004A55C9" w:rsidP="004A55C9">
      <w:pPr>
        <w:jc w:val="both"/>
        <w:rPr>
          <w:rFonts w:ascii="Arial" w:hAnsi="Arial" w:cs="Arial"/>
          <w:sz w:val="22"/>
          <w:szCs w:val="22"/>
        </w:rPr>
      </w:pPr>
    </w:p>
    <w:p w:rsidR="004A55C9" w:rsidRPr="006C2E7A" w:rsidRDefault="004A55C9" w:rsidP="004A55C9">
      <w:pPr>
        <w:autoSpaceDE w:val="0"/>
        <w:autoSpaceDN w:val="0"/>
        <w:adjustRightInd w:val="0"/>
        <w:ind w:right="-376"/>
        <w:jc w:val="both"/>
        <w:rPr>
          <w:rFonts w:ascii="Arial" w:hAnsi="Arial" w:cs="Arial"/>
          <w:sz w:val="22"/>
          <w:szCs w:val="22"/>
        </w:rPr>
      </w:pPr>
      <w:r w:rsidRPr="006C2E7A">
        <w:rPr>
          <w:rFonts w:ascii="Arial" w:hAnsi="Arial" w:cs="Arial"/>
          <w:sz w:val="22"/>
          <w:szCs w:val="22"/>
        </w:rPr>
        <w:t>Con el propósito de elevar la recaudación tributaria y obtener una mayor eficiencia administrativa, se creará un fondo integrado por los gastos de cobranza y ejecución, que se destinará a incentivar al personal, repartiéndolo entre los que participen directa e indirectamente en la recuperación de los mismos, debiendo crear la partida presupuestal correspondiente.</w:t>
      </w:r>
    </w:p>
    <w:p w:rsidR="004A55C9" w:rsidRPr="006C2E7A" w:rsidRDefault="004A55C9" w:rsidP="004A55C9">
      <w:pPr>
        <w:autoSpaceDE w:val="0"/>
        <w:autoSpaceDN w:val="0"/>
        <w:adjustRightInd w:val="0"/>
        <w:ind w:right="-376"/>
        <w:jc w:val="both"/>
        <w:rPr>
          <w:rFonts w:ascii="Arial" w:hAnsi="Arial" w:cs="Arial"/>
          <w:b/>
          <w:bCs/>
          <w:sz w:val="22"/>
          <w:szCs w:val="22"/>
          <w:highlight w:val="green"/>
        </w:rPr>
      </w:pPr>
    </w:p>
    <w:p w:rsidR="004A55C9" w:rsidRPr="006C2E7A" w:rsidRDefault="004A55C9" w:rsidP="004A55C9">
      <w:pPr>
        <w:ind w:right="-520"/>
        <w:jc w:val="both"/>
        <w:rPr>
          <w:rFonts w:ascii="Arial" w:hAnsi="Arial" w:cs="Arial"/>
          <w:snapToGrid w:val="0"/>
          <w:sz w:val="22"/>
          <w:szCs w:val="22"/>
        </w:rPr>
      </w:pPr>
      <w:r w:rsidRPr="006C2E7A">
        <w:rPr>
          <w:rFonts w:ascii="Arial" w:hAnsi="Arial" w:cs="Arial"/>
          <w:b/>
          <w:snapToGrid w:val="0"/>
          <w:sz w:val="22"/>
          <w:szCs w:val="22"/>
        </w:rPr>
        <w:t>ARTICULO 3º.-</w:t>
      </w:r>
      <w:r w:rsidRPr="006C2E7A">
        <w:rPr>
          <w:rFonts w:ascii="Arial" w:hAnsi="Arial" w:cs="Arial"/>
          <w:snapToGrid w:val="0"/>
          <w:sz w:val="22"/>
          <w:szCs w:val="22"/>
        </w:rPr>
        <w:t xml:space="preserve"> Para efectos de la presente ley, se entiende por:</w:t>
      </w:r>
    </w:p>
    <w:p w:rsidR="004A55C9" w:rsidRPr="006C2E7A" w:rsidRDefault="004A55C9" w:rsidP="004A55C9">
      <w:pPr>
        <w:pStyle w:val="PrimerTab"/>
        <w:tabs>
          <w:tab w:val="clear" w:pos="426"/>
          <w:tab w:val="clear" w:pos="7088"/>
          <w:tab w:val="clear" w:pos="8222"/>
          <w:tab w:val="right" w:pos="720"/>
        </w:tabs>
        <w:ind w:left="709" w:right="-520" w:hanging="709"/>
        <w:rPr>
          <w:rFonts w:ascii="Arial Narrow" w:hAnsi="Arial Narrow" w:cs="Arial"/>
          <w:b/>
          <w:bCs/>
          <w:sz w:val="16"/>
          <w:szCs w:val="16"/>
        </w:rPr>
      </w:pPr>
      <w:r w:rsidRPr="006C2E7A">
        <w:rPr>
          <w:rFonts w:ascii="Arial Narrow" w:hAnsi="Arial Narrow" w:cs="Arial"/>
          <w:sz w:val="16"/>
          <w:szCs w:val="16"/>
        </w:rPr>
        <w:t>(REFORMADO DEC. 30, P.O. 62, SUPL. 3, 29 DICIEMBRE 2012)</w:t>
      </w:r>
    </w:p>
    <w:p w:rsidR="004A55C9" w:rsidRPr="006C2E7A" w:rsidRDefault="004A55C9" w:rsidP="004A55C9">
      <w:pPr>
        <w:pStyle w:val="PrimerTab"/>
        <w:tabs>
          <w:tab w:val="clear" w:pos="426"/>
          <w:tab w:val="clear" w:pos="7088"/>
          <w:tab w:val="clear" w:pos="8222"/>
          <w:tab w:val="right" w:pos="720"/>
        </w:tabs>
        <w:ind w:left="709" w:right="-520" w:hanging="709"/>
        <w:rPr>
          <w:rFonts w:cs="Arial"/>
          <w:b/>
          <w:sz w:val="22"/>
          <w:szCs w:val="22"/>
        </w:rPr>
      </w:pPr>
      <w:r w:rsidRPr="006C2E7A">
        <w:rPr>
          <w:rFonts w:cs="Arial"/>
          <w:b/>
          <w:bCs/>
          <w:sz w:val="22"/>
          <w:szCs w:val="22"/>
        </w:rPr>
        <w:t xml:space="preserve">I.-  </w:t>
      </w:r>
      <w:r w:rsidRPr="006C2E7A">
        <w:rPr>
          <w:rFonts w:cs="Arial"/>
          <w:sz w:val="22"/>
          <w:szCs w:val="22"/>
        </w:rPr>
        <w:t>Ley de Catastro, a la Ley del Instituto para el Registro del Territorio del Estado de Colima;</w:t>
      </w:r>
    </w:p>
    <w:p w:rsidR="004A55C9" w:rsidRPr="006C2E7A" w:rsidRDefault="004A55C9" w:rsidP="004A55C9">
      <w:pPr>
        <w:pStyle w:val="PrimerTab"/>
        <w:tabs>
          <w:tab w:val="clear" w:pos="426"/>
          <w:tab w:val="clear" w:pos="7088"/>
          <w:tab w:val="clear" w:pos="8222"/>
          <w:tab w:val="right" w:pos="720"/>
        </w:tabs>
        <w:ind w:left="709" w:right="-520" w:hanging="709"/>
        <w:rPr>
          <w:rFonts w:ascii="Arial Narrow" w:hAnsi="Arial Narrow" w:cs="Arial"/>
          <w:bCs/>
          <w:sz w:val="16"/>
          <w:szCs w:val="16"/>
        </w:rPr>
      </w:pPr>
      <w:r w:rsidRPr="006C2E7A">
        <w:rPr>
          <w:rFonts w:ascii="Arial Narrow" w:hAnsi="Arial Narrow" w:cs="Arial"/>
          <w:bCs/>
          <w:sz w:val="16"/>
          <w:szCs w:val="16"/>
        </w:rPr>
        <w:t>(REFORMADO DECRETO 133, P.O. 73, SUP. 3, 22 NOVIEMBRE 2016)</w:t>
      </w:r>
    </w:p>
    <w:p w:rsidR="004A55C9" w:rsidRPr="006C2E7A" w:rsidRDefault="004A55C9" w:rsidP="004A55C9">
      <w:pPr>
        <w:pStyle w:val="PrimerTab"/>
        <w:tabs>
          <w:tab w:val="clear" w:pos="426"/>
          <w:tab w:val="clear" w:pos="7088"/>
          <w:tab w:val="clear" w:pos="8222"/>
          <w:tab w:val="right" w:pos="720"/>
        </w:tabs>
        <w:ind w:left="709" w:right="-520" w:hanging="709"/>
        <w:rPr>
          <w:rFonts w:cs="Arial"/>
          <w:b/>
          <w:bCs/>
          <w:sz w:val="22"/>
          <w:szCs w:val="22"/>
        </w:rPr>
      </w:pPr>
      <w:r w:rsidRPr="006C2E7A">
        <w:rPr>
          <w:rFonts w:cs="Arial"/>
          <w:b/>
          <w:bCs/>
          <w:sz w:val="22"/>
          <w:szCs w:val="22"/>
        </w:rPr>
        <w:t xml:space="preserve">II.- UMA, el valor diario de la unidad de medida y actualización; </w:t>
      </w:r>
    </w:p>
    <w:p w:rsidR="004A55C9" w:rsidRPr="006C2E7A" w:rsidRDefault="004A55C9" w:rsidP="004A55C9">
      <w:pPr>
        <w:pStyle w:val="PrimerTab"/>
        <w:tabs>
          <w:tab w:val="clear" w:pos="426"/>
          <w:tab w:val="clear" w:pos="7088"/>
          <w:tab w:val="clear" w:pos="8222"/>
          <w:tab w:val="right" w:pos="720"/>
        </w:tabs>
        <w:ind w:left="709" w:right="-520" w:hanging="709"/>
        <w:rPr>
          <w:rFonts w:cs="Arial"/>
          <w:b/>
          <w:sz w:val="22"/>
          <w:szCs w:val="22"/>
        </w:rPr>
      </w:pPr>
      <w:r w:rsidRPr="006C2E7A">
        <w:rPr>
          <w:rFonts w:cs="Arial"/>
          <w:b/>
          <w:bCs/>
          <w:sz w:val="22"/>
          <w:szCs w:val="22"/>
        </w:rPr>
        <w:t xml:space="preserve">III.- </w:t>
      </w:r>
      <w:r w:rsidRPr="006C2E7A">
        <w:rPr>
          <w:rFonts w:cs="Arial"/>
          <w:sz w:val="22"/>
          <w:szCs w:val="22"/>
        </w:rPr>
        <w:t>Registro, al Registro Público de la Propiedad y del Comercio del Estado de Colima;</w:t>
      </w:r>
    </w:p>
    <w:p w:rsidR="004A55C9" w:rsidRPr="006C2E7A" w:rsidRDefault="004A55C9" w:rsidP="004A55C9">
      <w:pPr>
        <w:pStyle w:val="PrimerTab"/>
        <w:tabs>
          <w:tab w:val="clear" w:pos="426"/>
          <w:tab w:val="clear" w:pos="7088"/>
          <w:tab w:val="clear" w:pos="8222"/>
          <w:tab w:val="right" w:pos="720"/>
        </w:tabs>
        <w:ind w:left="709" w:right="-520" w:hanging="709"/>
        <w:rPr>
          <w:rFonts w:cs="Arial"/>
          <w:b/>
          <w:sz w:val="22"/>
          <w:szCs w:val="22"/>
        </w:rPr>
      </w:pPr>
      <w:r w:rsidRPr="006C2E7A">
        <w:rPr>
          <w:rFonts w:cs="Arial"/>
          <w:b/>
          <w:bCs/>
          <w:sz w:val="22"/>
          <w:szCs w:val="22"/>
        </w:rPr>
        <w:t xml:space="preserve">IV.- </w:t>
      </w:r>
      <w:r w:rsidRPr="006C2E7A">
        <w:rPr>
          <w:rFonts w:cs="Arial"/>
          <w:sz w:val="22"/>
          <w:szCs w:val="22"/>
        </w:rPr>
        <w:t>Congreso, al Congreso del Estado de Colima; y</w:t>
      </w:r>
    </w:p>
    <w:p w:rsidR="004A55C9" w:rsidRPr="006C2E7A" w:rsidRDefault="004A55C9" w:rsidP="004A55C9">
      <w:pPr>
        <w:autoSpaceDE w:val="0"/>
        <w:autoSpaceDN w:val="0"/>
        <w:adjustRightInd w:val="0"/>
        <w:ind w:right="-376"/>
        <w:jc w:val="both"/>
        <w:rPr>
          <w:rFonts w:ascii="Arial Narrow" w:hAnsi="Arial Narrow" w:cs="Arial"/>
          <w:sz w:val="16"/>
          <w:szCs w:val="16"/>
        </w:rPr>
      </w:pPr>
      <w:r w:rsidRPr="006C2E7A">
        <w:rPr>
          <w:rFonts w:ascii="Arial Narrow" w:hAnsi="Arial Narrow" w:cs="Arial"/>
          <w:bCs/>
          <w:sz w:val="16"/>
          <w:szCs w:val="16"/>
        </w:rPr>
        <w:t>(</w:t>
      </w:r>
      <w:r w:rsidRPr="006C2E7A">
        <w:rPr>
          <w:rFonts w:ascii="Arial Narrow" w:hAnsi="Arial Narrow" w:cs="Arial"/>
          <w:sz w:val="16"/>
          <w:szCs w:val="16"/>
        </w:rPr>
        <w:t>REF. DEC. 247, 14 DICIEMBRE 2010)</w:t>
      </w:r>
    </w:p>
    <w:p w:rsidR="004A55C9" w:rsidRPr="006C2E7A" w:rsidRDefault="004A55C9" w:rsidP="004A55C9">
      <w:pPr>
        <w:pStyle w:val="PrimerTab"/>
        <w:tabs>
          <w:tab w:val="clear" w:pos="426"/>
          <w:tab w:val="clear" w:pos="7088"/>
          <w:tab w:val="clear" w:pos="8222"/>
          <w:tab w:val="right" w:pos="720"/>
        </w:tabs>
        <w:ind w:left="709" w:right="-522" w:hanging="709"/>
        <w:rPr>
          <w:rFonts w:cs="Arial"/>
          <w:sz w:val="22"/>
          <w:szCs w:val="22"/>
        </w:rPr>
      </w:pPr>
      <w:r w:rsidRPr="006C2E7A">
        <w:rPr>
          <w:rFonts w:cs="Arial"/>
          <w:b/>
          <w:bCs/>
          <w:sz w:val="22"/>
          <w:szCs w:val="22"/>
        </w:rPr>
        <w:t xml:space="preserve">V.- </w:t>
      </w:r>
      <w:r w:rsidRPr="006C2E7A">
        <w:rPr>
          <w:rFonts w:cs="Arial"/>
          <w:sz w:val="22"/>
          <w:szCs w:val="22"/>
        </w:rPr>
        <w:t>Código, al Código Fiscal Municipal del Estado de Colima.</w:t>
      </w:r>
    </w:p>
    <w:p w:rsidR="004A55C9" w:rsidRPr="006C2E7A" w:rsidRDefault="004A55C9" w:rsidP="004A55C9">
      <w:pPr>
        <w:pStyle w:val="PrimerTab"/>
        <w:tabs>
          <w:tab w:val="clear" w:pos="426"/>
          <w:tab w:val="clear" w:pos="7088"/>
          <w:tab w:val="clear" w:pos="8222"/>
          <w:tab w:val="right" w:pos="720"/>
        </w:tabs>
        <w:spacing w:before="120"/>
        <w:ind w:left="709" w:right="-520" w:hanging="709"/>
        <w:rPr>
          <w:rFonts w:cs="Arial"/>
          <w:b/>
          <w:sz w:val="10"/>
          <w:szCs w:val="22"/>
        </w:rPr>
      </w:pPr>
    </w:p>
    <w:p w:rsidR="004A55C9" w:rsidRPr="006C2E7A" w:rsidRDefault="004A55C9" w:rsidP="004A55C9">
      <w:pPr>
        <w:pStyle w:val="A"/>
      </w:pPr>
      <w:r w:rsidRPr="006C2E7A">
        <w:t>Los días a que se refiere este ordenamiento, se computarán en hábiles, salvo disposición en contrario.</w:t>
      </w:r>
    </w:p>
    <w:p w:rsidR="004A55C9" w:rsidRPr="006C2E7A" w:rsidRDefault="004A55C9" w:rsidP="004A55C9">
      <w:pPr>
        <w:pStyle w:val="Ttulo3"/>
        <w:ind w:right="-520"/>
        <w:jc w:val="both"/>
        <w:rPr>
          <w:b w:val="0"/>
          <w:iCs/>
          <w:sz w:val="20"/>
        </w:rPr>
      </w:pPr>
    </w:p>
    <w:p w:rsidR="004A55C9" w:rsidRPr="006C2E7A" w:rsidRDefault="004A55C9" w:rsidP="004A55C9">
      <w:pPr>
        <w:pStyle w:val="Ttulo3"/>
        <w:ind w:right="-520"/>
        <w:jc w:val="both"/>
        <w:rPr>
          <w:b w:val="0"/>
          <w:iCs/>
          <w:sz w:val="20"/>
        </w:rPr>
      </w:pPr>
      <w:r w:rsidRPr="006C2E7A">
        <w:rPr>
          <w:b w:val="0"/>
          <w:iCs/>
          <w:sz w:val="20"/>
        </w:rPr>
        <w:t>A falta de disposición expresa de esta ley que regule una situación fiscal determinada, se aplicarán supletoriamente, en ese orden, los códigos fiscales del municipio y del estado, la Ley de Hacienda Del Estado, las leyes federales o, en su defecto, las normas de derecho común.</w:t>
      </w:r>
    </w:p>
    <w:p w:rsidR="004A55C9" w:rsidRPr="006C2E7A" w:rsidRDefault="004A55C9" w:rsidP="004A55C9">
      <w:pPr>
        <w:ind w:right="-520"/>
        <w:rPr>
          <w:sz w:val="20"/>
        </w:rPr>
      </w:pPr>
    </w:p>
    <w:p w:rsidR="004A55C9" w:rsidRPr="006C2E7A" w:rsidRDefault="004A55C9" w:rsidP="004A55C9">
      <w:pPr>
        <w:pStyle w:val="Ttulo3"/>
        <w:ind w:right="-520"/>
        <w:rPr>
          <w:sz w:val="20"/>
        </w:rPr>
      </w:pPr>
      <w:r w:rsidRPr="006C2E7A">
        <w:rPr>
          <w:sz w:val="20"/>
        </w:rPr>
        <w:t>TITULO SEGUNDO</w:t>
      </w: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DE LOS IMPUESTOS</w:t>
      </w:r>
    </w:p>
    <w:p w:rsidR="004A55C9" w:rsidRPr="006C2E7A" w:rsidRDefault="004A55C9" w:rsidP="004A55C9">
      <w:pPr>
        <w:ind w:right="-520"/>
        <w:jc w:val="center"/>
        <w:rPr>
          <w:rFonts w:ascii="Arial" w:hAnsi="Arial"/>
          <w:b/>
          <w:snapToGrid w:val="0"/>
          <w:sz w:val="20"/>
        </w:rPr>
      </w:pP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 xml:space="preserve">CAPITULO I </w:t>
      </w: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DEL IMPUESTO PREDIAL</w:t>
      </w:r>
    </w:p>
    <w:p w:rsidR="004A55C9" w:rsidRPr="006C2E7A" w:rsidRDefault="004A55C9" w:rsidP="004A55C9">
      <w:pPr>
        <w:ind w:right="-520"/>
        <w:jc w:val="center"/>
        <w:rPr>
          <w:rFonts w:ascii="Arial" w:hAnsi="Arial"/>
          <w:b/>
          <w:snapToGrid w:val="0"/>
          <w:sz w:val="20"/>
        </w:rPr>
      </w:pP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 xml:space="preserve">SECCION PRIMERA </w:t>
      </w: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DEL OBJETO</w:t>
      </w:r>
    </w:p>
    <w:p w:rsidR="004A55C9" w:rsidRPr="006C2E7A" w:rsidRDefault="004A55C9" w:rsidP="004A55C9">
      <w:pPr>
        <w:pStyle w:val="Textoindependiente3"/>
        <w:ind w:right="-520"/>
        <w:rPr>
          <w:b/>
        </w:rPr>
      </w:pPr>
    </w:p>
    <w:p w:rsidR="004A55C9" w:rsidRPr="006C2E7A" w:rsidRDefault="004A55C9" w:rsidP="004A55C9">
      <w:pPr>
        <w:pStyle w:val="Textoindependiente3"/>
        <w:ind w:right="-520"/>
      </w:pPr>
      <w:r w:rsidRPr="006C2E7A">
        <w:rPr>
          <w:b/>
        </w:rPr>
        <w:t>ARTICULO 4°</w:t>
      </w:r>
      <w:r w:rsidRPr="006C2E7A">
        <w:rPr>
          <w:b/>
          <w:i/>
        </w:rPr>
        <w:t xml:space="preserve">.- </w:t>
      </w:r>
      <w:r w:rsidRPr="006C2E7A">
        <w:rPr>
          <w:i/>
        </w:rPr>
        <w:t>Es</w:t>
      </w:r>
      <w:r w:rsidRPr="006C2E7A">
        <w:t xml:space="preserve"> objeto de este impuesto: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firstLine="709"/>
        <w:jc w:val="both"/>
        <w:rPr>
          <w:rFonts w:ascii="Arial" w:hAnsi="Arial"/>
          <w:snapToGrid w:val="0"/>
          <w:sz w:val="20"/>
        </w:rPr>
      </w:pPr>
      <w:r w:rsidRPr="006C2E7A">
        <w:rPr>
          <w:rFonts w:ascii="Arial" w:hAnsi="Arial"/>
          <w:b/>
          <w:snapToGrid w:val="0"/>
          <w:sz w:val="20"/>
        </w:rPr>
        <w:t xml:space="preserve">I.- </w:t>
      </w:r>
      <w:r w:rsidRPr="006C2E7A">
        <w:rPr>
          <w:rFonts w:ascii="Arial" w:hAnsi="Arial"/>
          <w:snapToGrid w:val="0"/>
          <w:sz w:val="20"/>
        </w:rPr>
        <w:t xml:space="preserve">La propiedad, la copropiedad, el condominio, la posesión y el usufructo de predios, que comprenden los terrenos y las construcciones edificadas sobre los mismos; y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firstLine="709"/>
        <w:jc w:val="both"/>
        <w:rPr>
          <w:rFonts w:ascii="Arial" w:hAnsi="Arial"/>
          <w:b/>
          <w:snapToGrid w:val="0"/>
          <w:sz w:val="20"/>
        </w:rPr>
      </w:pPr>
      <w:r w:rsidRPr="006C2E7A">
        <w:rPr>
          <w:rFonts w:ascii="Arial" w:hAnsi="Arial"/>
          <w:b/>
          <w:snapToGrid w:val="0"/>
          <w:sz w:val="20"/>
        </w:rPr>
        <w:t xml:space="preserve">II.- </w:t>
      </w:r>
      <w:r w:rsidRPr="006C2E7A">
        <w:rPr>
          <w:rFonts w:ascii="Arial" w:hAnsi="Arial"/>
          <w:snapToGrid w:val="0"/>
          <w:sz w:val="20"/>
        </w:rPr>
        <w:t xml:space="preserve">Los derechos incorporados en los certificados de participación inmobiliaria, en los certificados de vivienda o en cualquier otro título similar que, autorizado el aprovechamiento directo de un inmueble, origine sobre éste el derecho de propiedad. </w:t>
      </w:r>
    </w:p>
    <w:p w:rsidR="004A55C9" w:rsidRPr="006C2E7A" w:rsidRDefault="004A55C9" w:rsidP="004A55C9">
      <w:pPr>
        <w:ind w:right="-520"/>
        <w:rPr>
          <w:rFonts w:ascii="Arial" w:hAnsi="Arial"/>
          <w:b/>
          <w:snapToGrid w:val="0"/>
          <w:sz w:val="20"/>
        </w:rPr>
      </w:pPr>
    </w:p>
    <w:p w:rsidR="004A55C9" w:rsidRPr="006C2E7A" w:rsidRDefault="004A55C9" w:rsidP="004A55C9">
      <w:pPr>
        <w:ind w:right="-520"/>
        <w:rPr>
          <w:rFonts w:ascii="Arial" w:hAnsi="Arial"/>
          <w:b/>
          <w:snapToGrid w:val="0"/>
          <w:sz w:val="20"/>
        </w:rPr>
      </w:pP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SECCION SEGUNDA</w:t>
      </w: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DE LOS SUJETOS</w:t>
      </w:r>
    </w:p>
    <w:p w:rsidR="004A55C9" w:rsidRPr="006C2E7A" w:rsidRDefault="004A55C9" w:rsidP="004A55C9">
      <w:pPr>
        <w:ind w:right="-520"/>
        <w:jc w:val="center"/>
        <w:rPr>
          <w:rFonts w:ascii="Arial" w:hAnsi="Arial"/>
          <w:b/>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5°.- </w:t>
      </w:r>
      <w:r w:rsidRPr="006C2E7A">
        <w:rPr>
          <w:rFonts w:ascii="Arial" w:hAnsi="Arial"/>
          <w:snapToGrid w:val="0"/>
          <w:sz w:val="20"/>
        </w:rPr>
        <w:t xml:space="preserve">Son sujetos de este impuesto: </w:t>
      </w:r>
    </w:p>
    <w:p w:rsidR="004A55C9" w:rsidRPr="006C2E7A" w:rsidRDefault="004A55C9" w:rsidP="004A55C9">
      <w:pPr>
        <w:ind w:right="-520"/>
        <w:jc w:val="both"/>
        <w:rPr>
          <w:rFonts w:ascii="Arial Narrow" w:hAnsi="Arial Narrow"/>
          <w:bCs/>
          <w:snapToGrid w:val="0"/>
          <w:sz w:val="16"/>
        </w:rPr>
      </w:pPr>
      <w:r w:rsidRPr="006C2E7A">
        <w:rPr>
          <w:rFonts w:ascii="Arial Narrow" w:hAnsi="Arial Narrow"/>
          <w:bCs/>
          <w:snapToGrid w:val="0"/>
          <w:sz w:val="16"/>
        </w:rPr>
        <w:t xml:space="preserve">(REF. DEC. 177, </w:t>
      </w:r>
      <w:r w:rsidRPr="006C2E7A">
        <w:rPr>
          <w:rFonts w:ascii="Segoe UI" w:hAnsi="Segoe UI" w:cs="Segoe UI"/>
          <w:sz w:val="16"/>
          <w:szCs w:val="16"/>
          <w:lang w:eastAsia="es-MX"/>
        </w:rPr>
        <w:t>P.O. 54, 01, 19 OCTUBRE 2013)</w:t>
      </w:r>
    </w:p>
    <w:p w:rsidR="004A55C9" w:rsidRPr="006C2E7A" w:rsidRDefault="004A55C9" w:rsidP="004A55C9">
      <w:pPr>
        <w:numPr>
          <w:ilvl w:val="0"/>
          <w:numId w:val="17"/>
        </w:numPr>
        <w:autoSpaceDE w:val="0"/>
        <w:autoSpaceDN w:val="0"/>
        <w:ind w:left="709"/>
        <w:jc w:val="both"/>
        <w:rPr>
          <w:rFonts w:ascii="Arial" w:hAnsi="Arial" w:cs="Arial"/>
          <w:lang w:val="es-MX"/>
        </w:rPr>
      </w:pPr>
      <w:r w:rsidRPr="006C2E7A">
        <w:rPr>
          <w:rFonts w:ascii="Arial" w:hAnsi="Arial" w:cs="Arial"/>
          <w:lang w:val="es-MX"/>
        </w:rPr>
        <w:t>Los propietarios de predios urbanos o rústicos, ejidales o comunales;</w:t>
      </w:r>
    </w:p>
    <w:p w:rsidR="004A55C9" w:rsidRPr="006C2E7A" w:rsidRDefault="004A55C9" w:rsidP="004A55C9">
      <w:pPr>
        <w:ind w:right="-520"/>
        <w:jc w:val="both"/>
        <w:rPr>
          <w:rFonts w:ascii="Arial Narrow" w:hAnsi="Arial Narrow"/>
          <w:bCs/>
          <w:snapToGrid w:val="0"/>
          <w:sz w:val="16"/>
        </w:rPr>
      </w:pPr>
      <w:r w:rsidRPr="006C2E7A">
        <w:rPr>
          <w:rFonts w:ascii="Arial Narrow" w:hAnsi="Arial Narrow"/>
          <w:bCs/>
          <w:snapToGrid w:val="0"/>
          <w:sz w:val="16"/>
        </w:rPr>
        <w:t xml:space="preserve">(ADIC. DEC. 177, </w:t>
      </w:r>
      <w:r w:rsidRPr="006C2E7A">
        <w:rPr>
          <w:rFonts w:ascii="Segoe UI" w:hAnsi="Segoe UI" w:cs="Segoe UI"/>
          <w:sz w:val="16"/>
          <w:szCs w:val="16"/>
          <w:lang w:eastAsia="es-MX"/>
        </w:rPr>
        <w:t>P.O. 54, 01, 19 OCTUBRE 2013)</w:t>
      </w:r>
    </w:p>
    <w:p w:rsidR="004A55C9" w:rsidRPr="006C2E7A" w:rsidRDefault="004A55C9" w:rsidP="004A55C9">
      <w:pPr>
        <w:numPr>
          <w:ilvl w:val="0"/>
          <w:numId w:val="17"/>
        </w:numPr>
        <w:autoSpaceDE w:val="0"/>
        <w:autoSpaceDN w:val="0"/>
        <w:ind w:left="709"/>
        <w:jc w:val="both"/>
        <w:rPr>
          <w:rFonts w:ascii="Arial" w:hAnsi="Arial" w:cs="Arial"/>
          <w:lang w:val="es-MX"/>
        </w:rPr>
      </w:pPr>
      <w:r w:rsidRPr="006C2E7A">
        <w:rPr>
          <w:rFonts w:ascii="Arial" w:hAnsi="Arial" w:cs="Arial"/>
          <w:lang w:val="es-MX"/>
        </w:rPr>
        <w:t>Los poseedores de predios urbanos o rústicos, ejidales o comunales, incluidos los beneficiarios de programas para la regularización de la tenencia de la tierra, ejecutados por entes públicos del gobierno federal, estatal o municipal;</w:t>
      </w:r>
    </w:p>
    <w:p w:rsidR="004A55C9" w:rsidRPr="006C2E7A" w:rsidRDefault="004A55C9" w:rsidP="004A55C9">
      <w:pPr>
        <w:ind w:right="-520"/>
        <w:jc w:val="both"/>
        <w:rPr>
          <w:rFonts w:ascii="Arial Narrow" w:hAnsi="Arial Narrow"/>
          <w:bCs/>
          <w:snapToGrid w:val="0"/>
          <w:sz w:val="16"/>
        </w:rPr>
      </w:pPr>
      <w:r w:rsidRPr="006C2E7A">
        <w:rPr>
          <w:rFonts w:ascii="Arial Narrow" w:hAnsi="Arial Narrow"/>
          <w:bCs/>
          <w:snapToGrid w:val="0"/>
          <w:sz w:val="16"/>
        </w:rPr>
        <w:t xml:space="preserve">(REF. DEC. 177, </w:t>
      </w:r>
      <w:r w:rsidRPr="006C2E7A">
        <w:rPr>
          <w:rFonts w:ascii="Segoe UI" w:hAnsi="Segoe UI" w:cs="Segoe UI"/>
          <w:sz w:val="16"/>
          <w:szCs w:val="16"/>
          <w:lang w:eastAsia="es-MX"/>
        </w:rPr>
        <w:t>P.O. 54, 01, 19 OCTUBRE 2013)</w:t>
      </w:r>
    </w:p>
    <w:p w:rsidR="004A55C9" w:rsidRPr="006C2E7A" w:rsidRDefault="004A55C9" w:rsidP="004A55C9">
      <w:pPr>
        <w:numPr>
          <w:ilvl w:val="0"/>
          <w:numId w:val="17"/>
        </w:numPr>
        <w:autoSpaceDE w:val="0"/>
        <w:autoSpaceDN w:val="0"/>
        <w:ind w:left="709"/>
        <w:jc w:val="both"/>
        <w:rPr>
          <w:rFonts w:ascii="Arial" w:hAnsi="Arial" w:cs="Arial"/>
          <w:lang w:val="es-MX"/>
        </w:rPr>
      </w:pPr>
      <w:r w:rsidRPr="006C2E7A">
        <w:rPr>
          <w:rFonts w:ascii="Arial" w:hAnsi="Arial" w:cs="Arial"/>
          <w:snapToGrid w:val="0"/>
          <w:lang w:val="es-MX"/>
        </w:rPr>
        <w:t>Los copropietarios, los coposesores y los nudopropietarios de bienes inmuebles sujetos a régimen de copropiedad o condominio y los titulares de certificados de participación inmobiliaria;</w:t>
      </w:r>
    </w:p>
    <w:p w:rsidR="004A55C9" w:rsidRPr="006C2E7A" w:rsidRDefault="004A55C9" w:rsidP="004A55C9">
      <w:pPr>
        <w:ind w:right="-520"/>
        <w:jc w:val="both"/>
        <w:rPr>
          <w:rFonts w:ascii="Arial Narrow" w:hAnsi="Arial Narrow"/>
          <w:bCs/>
          <w:snapToGrid w:val="0"/>
          <w:sz w:val="16"/>
        </w:rPr>
      </w:pPr>
      <w:r w:rsidRPr="006C2E7A">
        <w:rPr>
          <w:rFonts w:ascii="Arial Narrow" w:hAnsi="Arial Narrow"/>
          <w:bCs/>
          <w:snapToGrid w:val="0"/>
          <w:sz w:val="16"/>
        </w:rPr>
        <w:t xml:space="preserve">(REF. DEC. 177, </w:t>
      </w:r>
      <w:r w:rsidRPr="006C2E7A">
        <w:rPr>
          <w:rFonts w:ascii="Segoe UI" w:hAnsi="Segoe UI" w:cs="Segoe UI"/>
          <w:sz w:val="16"/>
          <w:szCs w:val="16"/>
          <w:lang w:eastAsia="es-MX"/>
        </w:rPr>
        <w:t>P.O. 54, 01, 19 OCTUBRE 2013)</w:t>
      </w:r>
    </w:p>
    <w:p w:rsidR="004A55C9" w:rsidRPr="006C2E7A" w:rsidRDefault="004A55C9" w:rsidP="004A55C9">
      <w:pPr>
        <w:numPr>
          <w:ilvl w:val="0"/>
          <w:numId w:val="17"/>
        </w:numPr>
        <w:autoSpaceDE w:val="0"/>
        <w:autoSpaceDN w:val="0"/>
        <w:ind w:left="709"/>
        <w:jc w:val="both"/>
        <w:rPr>
          <w:rFonts w:ascii="Arial" w:hAnsi="Arial" w:cs="Arial"/>
          <w:lang w:val="es-MX"/>
        </w:rPr>
      </w:pPr>
      <w:r w:rsidRPr="006C2E7A">
        <w:rPr>
          <w:rFonts w:ascii="Arial" w:hAnsi="Arial" w:cs="Arial"/>
          <w:snapToGrid w:val="0"/>
          <w:lang w:val="es-MX"/>
        </w:rPr>
        <w:t>Los fideicomitentes mientras sean poseedores del predio objeto del fideicomiso, los fideicomisarios que estén en posesión del predio, aun cuando no se les transmita la propiedad, en cumplimiento del fideicomiso y los usufructuarios;</w:t>
      </w:r>
    </w:p>
    <w:p w:rsidR="004A55C9" w:rsidRPr="006C2E7A" w:rsidRDefault="004A55C9" w:rsidP="004A55C9">
      <w:pPr>
        <w:ind w:right="-520"/>
        <w:jc w:val="both"/>
        <w:rPr>
          <w:rFonts w:ascii="Arial Narrow" w:hAnsi="Arial Narrow"/>
          <w:bCs/>
          <w:snapToGrid w:val="0"/>
          <w:sz w:val="16"/>
        </w:rPr>
      </w:pPr>
      <w:r w:rsidRPr="006C2E7A">
        <w:rPr>
          <w:rFonts w:ascii="Arial Narrow" w:hAnsi="Arial Narrow"/>
          <w:bCs/>
          <w:snapToGrid w:val="0"/>
          <w:sz w:val="16"/>
        </w:rPr>
        <w:t xml:space="preserve">(REF. DEC. 177, </w:t>
      </w:r>
      <w:r w:rsidRPr="006C2E7A">
        <w:rPr>
          <w:rFonts w:ascii="Segoe UI" w:hAnsi="Segoe UI" w:cs="Segoe UI"/>
          <w:sz w:val="16"/>
          <w:szCs w:val="16"/>
          <w:lang w:eastAsia="es-MX"/>
        </w:rPr>
        <w:t>P.O. 54, 01, 19 OCTUBRE 2013)</w:t>
      </w:r>
    </w:p>
    <w:p w:rsidR="004A55C9" w:rsidRPr="006C2E7A" w:rsidRDefault="004A55C9" w:rsidP="004A55C9">
      <w:pPr>
        <w:numPr>
          <w:ilvl w:val="0"/>
          <w:numId w:val="17"/>
        </w:numPr>
        <w:autoSpaceDE w:val="0"/>
        <w:autoSpaceDN w:val="0"/>
        <w:ind w:left="709"/>
        <w:jc w:val="both"/>
        <w:rPr>
          <w:rFonts w:ascii="Arial" w:hAnsi="Arial" w:cs="Arial"/>
          <w:lang w:val="es-MX"/>
        </w:rPr>
      </w:pPr>
      <w:r w:rsidRPr="006C2E7A">
        <w:rPr>
          <w:rFonts w:ascii="Arial" w:hAnsi="Arial" w:cs="Arial"/>
          <w:snapToGrid w:val="0"/>
          <w:lang w:val="es-MX"/>
        </w:rPr>
        <w:t>Los ejidatarios, comuneros y los titulares de derechos parcelarios en los términos de la legislación agraria; y</w:t>
      </w:r>
    </w:p>
    <w:p w:rsidR="004A55C9" w:rsidRPr="006C2E7A" w:rsidRDefault="004A55C9" w:rsidP="004A55C9">
      <w:pPr>
        <w:ind w:right="-520"/>
        <w:jc w:val="both"/>
        <w:rPr>
          <w:rFonts w:ascii="Arial Narrow" w:hAnsi="Arial Narrow"/>
          <w:bCs/>
          <w:snapToGrid w:val="0"/>
          <w:sz w:val="16"/>
        </w:rPr>
      </w:pPr>
      <w:r w:rsidRPr="006C2E7A">
        <w:rPr>
          <w:rFonts w:ascii="Arial Narrow" w:hAnsi="Arial Narrow"/>
          <w:bCs/>
          <w:snapToGrid w:val="0"/>
          <w:sz w:val="16"/>
        </w:rPr>
        <w:t xml:space="preserve">(REF. DEC. 177, </w:t>
      </w:r>
      <w:r w:rsidRPr="006C2E7A">
        <w:rPr>
          <w:rFonts w:ascii="Segoe UI" w:hAnsi="Segoe UI" w:cs="Segoe UI"/>
          <w:sz w:val="16"/>
          <w:szCs w:val="16"/>
          <w:lang w:eastAsia="es-MX"/>
        </w:rPr>
        <w:t>P.O. 54, 01, 19 OCTUBRE 2013)</w:t>
      </w:r>
    </w:p>
    <w:p w:rsidR="004A55C9" w:rsidRPr="006C2E7A" w:rsidRDefault="004A55C9" w:rsidP="004A55C9">
      <w:pPr>
        <w:numPr>
          <w:ilvl w:val="0"/>
          <w:numId w:val="17"/>
        </w:numPr>
        <w:autoSpaceDE w:val="0"/>
        <w:autoSpaceDN w:val="0"/>
        <w:ind w:left="709"/>
        <w:jc w:val="both"/>
        <w:rPr>
          <w:rFonts w:ascii="Arial" w:hAnsi="Arial" w:cs="Arial"/>
          <w:lang w:val="es-MX"/>
        </w:rPr>
      </w:pPr>
      <w:r w:rsidRPr="006C2E7A">
        <w:rPr>
          <w:rFonts w:ascii="Arial" w:hAnsi="Arial" w:cs="Arial"/>
          <w:snapToGrid w:val="0"/>
          <w:lang w:val="es-MX"/>
        </w:rPr>
        <w:t>Los demás sujetos que señalen las leyes fiscales.</w:t>
      </w:r>
    </w:p>
    <w:p w:rsidR="004A55C9" w:rsidRPr="006C2E7A" w:rsidRDefault="004A55C9" w:rsidP="004A55C9">
      <w:pPr>
        <w:ind w:right="-520"/>
        <w:jc w:val="center"/>
        <w:rPr>
          <w:rFonts w:ascii="Arial" w:hAnsi="Arial"/>
          <w:b/>
          <w:snapToGrid w:val="0"/>
          <w:sz w:val="20"/>
          <w:lang w:val="es-MX"/>
        </w:rPr>
      </w:pP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SECCION TERCERA</w:t>
      </w: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DE LOS RESPONSABLES SOLIDARIOS</w:t>
      </w:r>
    </w:p>
    <w:p w:rsidR="004A55C9" w:rsidRPr="006C2E7A" w:rsidRDefault="004A55C9" w:rsidP="004A55C9">
      <w:pPr>
        <w:ind w:right="-520"/>
        <w:jc w:val="both"/>
        <w:rPr>
          <w:rFonts w:ascii="Arial" w:hAnsi="Arial"/>
          <w:b/>
          <w:snapToGrid w:val="0"/>
          <w:sz w:val="20"/>
        </w:rPr>
      </w:pPr>
    </w:p>
    <w:p w:rsidR="004A55C9" w:rsidRPr="006C2E7A" w:rsidRDefault="004A55C9" w:rsidP="004A55C9">
      <w:pPr>
        <w:pStyle w:val="Textoindependiente3"/>
        <w:ind w:right="-520"/>
      </w:pPr>
      <w:r w:rsidRPr="006C2E7A">
        <w:rPr>
          <w:b/>
        </w:rPr>
        <w:t xml:space="preserve">ARTICULO 6°.- </w:t>
      </w:r>
      <w:r w:rsidRPr="006C2E7A">
        <w:t xml:space="preserve">Son solidariamente responsables del pago de este impuesto: </w:t>
      </w:r>
    </w:p>
    <w:p w:rsidR="004A55C9" w:rsidRPr="006C2E7A" w:rsidRDefault="004A55C9" w:rsidP="004A55C9">
      <w:pPr>
        <w:ind w:right="-520"/>
        <w:jc w:val="both"/>
        <w:rPr>
          <w:rFonts w:ascii="Arial" w:hAnsi="Arial"/>
          <w:snapToGrid w:val="0"/>
          <w:sz w:val="20"/>
        </w:rPr>
      </w:pPr>
    </w:p>
    <w:p w:rsidR="004A55C9" w:rsidRPr="006C2E7A" w:rsidRDefault="004A55C9" w:rsidP="004A55C9">
      <w:pPr>
        <w:tabs>
          <w:tab w:val="right" w:pos="360"/>
        </w:tabs>
        <w:ind w:left="360" w:right="560" w:hanging="360"/>
        <w:jc w:val="both"/>
        <w:rPr>
          <w:rFonts w:ascii="Arial" w:hAnsi="Arial"/>
          <w:snapToGrid w:val="0"/>
          <w:sz w:val="20"/>
        </w:rPr>
      </w:pPr>
      <w:r w:rsidRPr="006C2E7A">
        <w:rPr>
          <w:rFonts w:ascii="Arial" w:hAnsi="Arial"/>
          <w:b/>
          <w:snapToGrid w:val="0"/>
          <w:sz w:val="20"/>
        </w:rPr>
        <w:t xml:space="preserve">I.- </w:t>
      </w:r>
      <w:r w:rsidRPr="006C2E7A">
        <w:rPr>
          <w:rFonts w:ascii="Arial" w:hAnsi="Arial"/>
          <w:snapToGrid w:val="0"/>
          <w:sz w:val="20"/>
        </w:rPr>
        <w:t xml:space="preserve">Los promitentes vendedores y quienes vendan con reserva de dominio o sujeten la operación a una obligación condicional; </w:t>
      </w:r>
    </w:p>
    <w:p w:rsidR="004A55C9" w:rsidRPr="006C2E7A" w:rsidRDefault="004A55C9" w:rsidP="004A55C9">
      <w:pPr>
        <w:tabs>
          <w:tab w:val="right" w:pos="360"/>
        </w:tabs>
        <w:ind w:left="360" w:right="560" w:hanging="360"/>
        <w:jc w:val="both"/>
        <w:rPr>
          <w:rFonts w:ascii="Arial" w:hAnsi="Arial"/>
          <w:snapToGrid w:val="0"/>
          <w:sz w:val="20"/>
        </w:rPr>
      </w:pPr>
    </w:p>
    <w:p w:rsidR="004A55C9" w:rsidRPr="006C2E7A" w:rsidRDefault="004A55C9" w:rsidP="004A55C9">
      <w:pPr>
        <w:tabs>
          <w:tab w:val="right" w:pos="360"/>
        </w:tabs>
        <w:ind w:left="360" w:right="560" w:hanging="360"/>
        <w:jc w:val="both"/>
        <w:rPr>
          <w:rFonts w:ascii="Arial" w:hAnsi="Arial"/>
          <w:snapToGrid w:val="0"/>
          <w:sz w:val="20"/>
        </w:rPr>
      </w:pPr>
      <w:r w:rsidRPr="006C2E7A">
        <w:rPr>
          <w:rFonts w:ascii="Arial" w:hAnsi="Arial"/>
          <w:b/>
          <w:snapToGrid w:val="0"/>
          <w:sz w:val="20"/>
        </w:rPr>
        <w:t xml:space="preserve">II.- </w:t>
      </w:r>
      <w:r w:rsidRPr="006C2E7A">
        <w:rPr>
          <w:rFonts w:ascii="Arial" w:hAnsi="Arial"/>
          <w:snapToGrid w:val="0"/>
          <w:sz w:val="20"/>
        </w:rPr>
        <w:t xml:space="preserve">Los nudo-propietarios y los usufructuarios; </w:t>
      </w:r>
    </w:p>
    <w:p w:rsidR="004A55C9" w:rsidRPr="006C2E7A" w:rsidRDefault="004A55C9" w:rsidP="004A55C9">
      <w:pPr>
        <w:tabs>
          <w:tab w:val="right" w:pos="360"/>
        </w:tabs>
        <w:ind w:left="360" w:right="560" w:hanging="360"/>
        <w:jc w:val="both"/>
        <w:rPr>
          <w:rFonts w:ascii="Arial" w:hAnsi="Arial"/>
          <w:snapToGrid w:val="0"/>
          <w:sz w:val="20"/>
        </w:rPr>
      </w:pPr>
    </w:p>
    <w:p w:rsidR="004A55C9" w:rsidRPr="006C2E7A" w:rsidRDefault="004A55C9" w:rsidP="004A55C9">
      <w:pPr>
        <w:tabs>
          <w:tab w:val="right" w:pos="360"/>
        </w:tabs>
        <w:ind w:left="360" w:right="560" w:hanging="360"/>
        <w:jc w:val="both"/>
        <w:rPr>
          <w:rFonts w:ascii="Arial" w:hAnsi="Arial"/>
          <w:snapToGrid w:val="0"/>
          <w:sz w:val="20"/>
        </w:rPr>
      </w:pPr>
      <w:r w:rsidRPr="006C2E7A">
        <w:rPr>
          <w:rFonts w:ascii="Arial" w:hAnsi="Arial"/>
          <w:b/>
          <w:snapToGrid w:val="0"/>
          <w:sz w:val="20"/>
        </w:rPr>
        <w:t xml:space="preserve">III.- </w:t>
      </w:r>
      <w:r w:rsidRPr="006C2E7A">
        <w:rPr>
          <w:rFonts w:ascii="Arial" w:hAnsi="Arial"/>
          <w:snapToGrid w:val="0"/>
          <w:sz w:val="20"/>
        </w:rPr>
        <w:t xml:space="preserve">Los fiduciarios respecto de los bienes sujetos al fideicomiso; </w:t>
      </w:r>
    </w:p>
    <w:p w:rsidR="004A55C9" w:rsidRPr="006C2E7A" w:rsidRDefault="004A55C9" w:rsidP="004A55C9">
      <w:pPr>
        <w:tabs>
          <w:tab w:val="right" w:pos="360"/>
        </w:tabs>
        <w:ind w:left="360" w:right="560" w:hanging="360"/>
        <w:jc w:val="both"/>
        <w:rPr>
          <w:rFonts w:ascii="Arial" w:hAnsi="Arial"/>
          <w:snapToGrid w:val="0"/>
          <w:sz w:val="20"/>
        </w:rPr>
      </w:pPr>
    </w:p>
    <w:p w:rsidR="004A55C9" w:rsidRPr="006C2E7A" w:rsidRDefault="004A55C9" w:rsidP="004A55C9">
      <w:pPr>
        <w:tabs>
          <w:tab w:val="right" w:pos="360"/>
        </w:tabs>
        <w:ind w:left="360" w:right="560" w:hanging="360"/>
        <w:jc w:val="both"/>
        <w:rPr>
          <w:rFonts w:ascii="Arial" w:hAnsi="Arial"/>
          <w:snapToGrid w:val="0"/>
          <w:sz w:val="20"/>
        </w:rPr>
      </w:pPr>
      <w:r w:rsidRPr="006C2E7A">
        <w:rPr>
          <w:rFonts w:ascii="Arial" w:hAnsi="Arial"/>
          <w:b/>
          <w:snapToGrid w:val="0"/>
          <w:sz w:val="20"/>
        </w:rPr>
        <w:t xml:space="preserve">IV.- </w:t>
      </w:r>
      <w:r w:rsidRPr="006C2E7A">
        <w:rPr>
          <w:rFonts w:ascii="Arial" w:hAnsi="Arial"/>
          <w:snapToGrid w:val="0"/>
          <w:sz w:val="20"/>
        </w:rPr>
        <w:t xml:space="preserve">Los adquirentes de predios o de certificados de participación inmobiliaria y de títulos similares, por los créditos fiscales no pagados en relación con el inmueble de que se trate; y </w:t>
      </w:r>
    </w:p>
    <w:p w:rsidR="004A55C9" w:rsidRPr="006C2E7A" w:rsidRDefault="004A55C9" w:rsidP="004A55C9">
      <w:pPr>
        <w:ind w:right="-520"/>
        <w:jc w:val="both"/>
        <w:rPr>
          <w:rFonts w:ascii="Arial Narrow" w:hAnsi="Arial Narrow"/>
          <w:bCs/>
          <w:snapToGrid w:val="0"/>
          <w:sz w:val="16"/>
        </w:rPr>
      </w:pPr>
      <w:r w:rsidRPr="006C2E7A">
        <w:rPr>
          <w:rFonts w:ascii="Arial Narrow" w:hAnsi="Arial Narrow"/>
          <w:bCs/>
          <w:snapToGrid w:val="0"/>
          <w:sz w:val="16"/>
        </w:rPr>
        <w:t xml:space="preserve">(REF. DEC. 177, </w:t>
      </w:r>
      <w:r w:rsidRPr="006C2E7A">
        <w:rPr>
          <w:rFonts w:ascii="Segoe UI" w:hAnsi="Segoe UI" w:cs="Segoe UI"/>
          <w:sz w:val="16"/>
          <w:szCs w:val="16"/>
          <w:lang w:eastAsia="es-MX"/>
        </w:rPr>
        <w:t>P.O. 54, 01, 19 OCTUBRE 2013)</w:t>
      </w:r>
    </w:p>
    <w:p w:rsidR="004A55C9" w:rsidRPr="006C2E7A" w:rsidRDefault="004A55C9" w:rsidP="004A55C9">
      <w:pPr>
        <w:ind w:left="705" w:hanging="705"/>
        <w:jc w:val="both"/>
        <w:rPr>
          <w:rFonts w:ascii="Arial" w:hAnsi="Arial" w:cs="Arial"/>
          <w:sz w:val="22"/>
          <w:lang w:val="es-MX"/>
        </w:rPr>
      </w:pPr>
      <w:r w:rsidRPr="006C2E7A">
        <w:rPr>
          <w:rFonts w:ascii="Arial" w:hAnsi="Arial" w:cs="Arial"/>
          <w:sz w:val="22"/>
          <w:lang w:val="es-MX"/>
        </w:rPr>
        <w:t>V.</w:t>
      </w:r>
      <w:r w:rsidRPr="006C2E7A">
        <w:rPr>
          <w:rFonts w:ascii="Arial" w:hAnsi="Arial" w:cs="Arial"/>
          <w:sz w:val="22"/>
          <w:lang w:val="es-MX"/>
        </w:rPr>
        <w:tab/>
        <w:t xml:space="preserve">Los servidores públicos y los notarios públicos que autoricen algún acto o contrato o den trámite a algún documento relacionado con los derechos reales sobre los inmuebles, sin cerciorarse de que se está al corriente en el pago de las obligaciones fiscales relacionadas con los mismos, excepto cuando se trate del supuesto del párrafo segundo, del artículo 18 de esta Ley. </w:t>
      </w:r>
    </w:p>
    <w:p w:rsidR="004A55C9" w:rsidRPr="006C2E7A" w:rsidRDefault="004A55C9" w:rsidP="004A55C9">
      <w:pPr>
        <w:ind w:right="560"/>
        <w:jc w:val="both"/>
        <w:rPr>
          <w:rFonts w:ascii="Arial" w:hAnsi="Arial"/>
          <w:snapToGrid w:val="0"/>
          <w:sz w:val="20"/>
          <w:lang w:val="es-MX"/>
        </w:rPr>
      </w:pPr>
    </w:p>
    <w:p w:rsidR="004A55C9" w:rsidRPr="006C2E7A" w:rsidRDefault="004A55C9" w:rsidP="004A55C9">
      <w:pPr>
        <w:ind w:right="560"/>
        <w:jc w:val="both"/>
        <w:rPr>
          <w:rFonts w:ascii="Arial" w:hAnsi="Arial"/>
          <w:snapToGrid w:val="0"/>
          <w:sz w:val="20"/>
        </w:rPr>
      </w:pPr>
      <w:r w:rsidRPr="006C2E7A">
        <w:rPr>
          <w:rFonts w:ascii="Arial" w:hAnsi="Arial"/>
          <w:snapToGrid w:val="0"/>
          <w:sz w:val="20"/>
        </w:rPr>
        <w:t xml:space="preserve">En todo caso, los bienes inmuebles objeto del impuesto garantizarán preferentemente el pago de los adeudos fiscales, independientemente de quien sea el propietario, el poseedor o el que los detente. </w:t>
      </w:r>
    </w:p>
    <w:p w:rsidR="004A55C9" w:rsidRPr="006C2E7A" w:rsidRDefault="004A55C9" w:rsidP="004A55C9">
      <w:pPr>
        <w:ind w:right="-520"/>
        <w:rPr>
          <w:sz w:val="20"/>
        </w:rPr>
      </w:pPr>
    </w:p>
    <w:p w:rsidR="004A55C9" w:rsidRPr="006C2E7A" w:rsidRDefault="004A55C9" w:rsidP="004A55C9">
      <w:pPr>
        <w:pStyle w:val="Ttulo2"/>
        <w:ind w:right="-520"/>
      </w:pPr>
      <w:r w:rsidRPr="006C2E7A">
        <w:t>SECCION CUARTA</w:t>
      </w:r>
    </w:p>
    <w:p w:rsidR="004A55C9" w:rsidRPr="006C2E7A" w:rsidRDefault="004A55C9" w:rsidP="004A55C9">
      <w:pPr>
        <w:pStyle w:val="Ttulo2"/>
        <w:ind w:right="-520"/>
      </w:pPr>
      <w:r w:rsidRPr="006C2E7A">
        <w:t>DE LA BASE</w:t>
      </w:r>
    </w:p>
    <w:p w:rsidR="004A55C9" w:rsidRPr="006C2E7A" w:rsidRDefault="004A55C9" w:rsidP="004A55C9">
      <w:pPr>
        <w:ind w:right="-520"/>
        <w:rPr>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7°.- </w:t>
      </w:r>
      <w:r w:rsidRPr="006C2E7A">
        <w:rPr>
          <w:rFonts w:ascii="Arial" w:hAnsi="Arial"/>
          <w:snapToGrid w:val="0"/>
          <w:sz w:val="20"/>
        </w:rPr>
        <w:t>Es base de este impuesto, el valor catastral de los predios que incluye el de los terrenos y de las construcciones adheridas a los mismos, en su caso, determinado conforme a lo dispuesto por la Ley de Catastro.</w:t>
      </w:r>
    </w:p>
    <w:p w:rsidR="004A55C9" w:rsidRDefault="004A55C9" w:rsidP="004A55C9">
      <w:pPr>
        <w:ind w:right="-520"/>
        <w:jc w:val="both"/>
        <w:rPr>
          <w:rFonts w:ascii="Arial" w:hAnsi="Arial"/>
          <w:snapToGrid w:val="0"/>
          <w:sz w:val="20"/>
        </w:rPr>
      </w:pPr>
    </w:p>
    <w:p w:rsidR="00AC0066" w:rsidRPr="006C2E7A" w:rsidRDefault="00AC0066" w:rsidP="004A55C9">
      <w:pPr>
        <w:ind w:right="-520"/>
        <w:jc w:val="both"/>
        <w:rPr>
          <w:rFonts w:ascii="Arial" w:hAnsi="Arial"/>
          <w:snapToGrid w:val="0"/>
          <w:sz w:val="20"/>
        </w:rPr>
      </w:pPr>
      <w:r>
        <w:rPr>
          <w:rFonts w:ascii="Arial" w:hAnsi="Arial"/>
          <w:snapToGrid w:val="0"/>
          <w:sz w:val="20"/>
        </w:rPr>
        <w:t>FE DE ERRATAS, 22 FEBRERO 2003.</w:t>
      </w:r>
    </w:p>
    <w:p w:rsidR="004A55C9" w:rsidRPr="006C2E7A" w:rsidRDefault="004A55C9" w:rsidP="004A55C9">
      <w:pPr>
        <w:ind w:right="-520"/>
        <w:jc w:val="both"/>
        <w:rPr>
          <w:rFonts w:ascii="Arial" w:hAnsi="Arial"/>
          <w:snapToGrid w:val="0"/>
          <w:sz w:val="20"/>
        </w:rPr>
      </w:pPr>
      <w:r w:rsidRPr="006C2E7A">
        <w:rPr>
          <w:rFonts w:ascii="Arial" w:hAnsi="Arial"/>
          <w:snapToGrid w:val="0"/>
          <w:sz w:val="20"/>
        </w:rPr>
        <w:t xml:space="preserve">Todo predio que por causas imputables al sujeto de este impuesto, haya permanecido oculto a la acción fiscal de la autoridad o que hubiera estado tributando sobre un valor catastral inferior al que le corresponde en los términos de la Ley de Catastro, deberá tributar sobre la base del valor que la autoridad catastral le haya determinado inmediatamente después de haberse tenido la noticia de su descubrimiento, más el cobro de dicho impuesto o de las diferencias del mismo por el término de cinco años anteriores, recargos y multas que procedan, salvo que el sujeto demuestre que la omisión data de fecha </w:t>
      </w:r>
      <w:r w:rsidR="00AC0066">
        <w:rPr>
          <w:rFonts w:ascii="Arial" w:hAnsi="Arial"/>
          <w:snapToGrid w:val="0"/>
          <w:sz w:val="20"/>
        </w:rPr>
        <w:t>ulterio</w:t>
      </w:r>
      <w:r w:rsidRPr="006C2E7A">
        <w:rPr>
          <w:rFonts w:ascii="Arial" w:hAnsi="Arial"/>
          <w:snapToGrid w:val="0"/>
          <w:sz w:val="20"/>
        </w:rPr>
        <w:t xml:space="preserve">r.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8°.- </w:t>
      </w:r>
      <w:r w:rsidRPr="006C2E7A">
        <w:rPr>
          <w:rFonts w:ascii="Arial" w:hAnsi="Arial"/>
          <w:snapToGrid w:val="0"/>
          <w:sz w:val="20"/>
        </w:rPr>
        <w:t xml:space="preserve">Cuando en un predio se realicen construcciones, independientemente del uso a que se destinen y que se encuentre sujeto al régimen de propiedad, copropiedad o en condominio, la base del impuesto se determinará tomando en consideración el valor de cada uno de ellos incluyendo el de los locales o espacios que les sean propios o proporcionales, previo registro en el padrón catastral.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9°.- </w:t>
      </w:r>
      <w:r w:rsidRPr="006C2E7A">
        <w:rPr>
          <w:rFonts w:ascii="Arial" w:hAnsi="Arial"/>
          <w:snapToGrid w:val="0"/>
          <w:sz w:val="20"/>
        </w:rPr>
        <w:t xml:space="preserve">La base del impuesto predial se cambiará: </w:t>
      </w:r>
    </w:p>
    <w:p w:rsidR="004A55C9" w:rsidRPr="006C2E7A" w:rsidRDefault="004A55C9" w:rsidP="004A55C9">
      <w:pPr>
        <w:spacing w:before="120"/>
        <w:ind w:left="540" w:right="560" w:hanging="540"/>
        <w:jc w:val="both"/>
        <w:rPr>
          <w:rFonts w:ascii="Arial" w:hAnsi="Arial"/>
          <w:snapToGrid w:val="0"/>
          <w:sz w:val="20"/>
        </w:rPr>
      </w:pPr>
      <w:r w:rsidRPr="006C2E7A">
        <w:rPr>
          <w:rFonts w:ascii="Arial" w:hAnsi="Arial"/>
          <w:b/>
          <w:bCs/>
          <w:snapToGrid w:val="0"/>
          <w:sz w:val="20"/>
        </w:rPr>
        <w:t xml:space="preserve">I.- </w:t>
      </w:r>
      <w:r w:rsidRPr="006C2E7A">
        <w:rPr>
          <w:rFonts w:ascii="Arial" w:hAnsi="Arial"/>
          <w:snapToGrid w:val="0"/>
          <w:sz w:val="20"/>
        </w:rPr>
        <w:t xml:space="preserve">Cuando en los inmuebles se constituya o disuelva el régimen de copropiedad o bien se subdividan, fusionen, amplíen, construyan, reconstruyan, demuelen, fraccionen o relotifiquen y en los demás casos previstos en la Ley de Catastro como causales de valuación y revaluación. En estos casos, la autoridad competente que emita la autorización respectiva, deberá comunicarlo a la autoridad catastral municipal para efectos del pago del impuesto que resulte, que se aplicará a partir del bimestre siguiente, así como de la asignación de clave catastral, en su caso; y </w:t>
      </w:r>
    </w:p>
    <w:p w:rsidR="004A55C9" w:rsidRPr="006C2E7A" w:rsidRDefault="004A55C9" w:rsidP="004A55C9">
      <w:pPr>
        <w:spacing w:before="120"/>
        <w:ind w:left="540" w:right="560" w:hanging="540"/>
        <w:jc w:val="both"/>
        <w:rPr>
          <w:rFonts w:ascii="Arial" w:hAnsi="Arial"/>
          <w:snapToGrid w:val="0"/>
          <w:sz w:val="20"/>
        </w:rPr>
      </w:pPr>
      <w:r w:rsidRPr="006C2E7A">
        <w:rPr>
          <w:rFonts w:ascii="Arial" w:hAnsi="Arial"/>
          <w:b/>
          <w:bCs/>
          <w:snapToGrid w:val="0"/>
          <w:sz w:val="20"/>
        </w:rPr>
        <w:t xml:space="preserve">II.- </w:t>
      </w:r>
      <w:r w:rsidRPr="006C2E7A">
        <w:rPr>
          <w:rFonts w:ascii="Arial" w:hAnsi="Arial"/>
          <w:snapToGrid w:val="0"/>
          <w:sz w:val="20"/>
        </w:rPr>
        <w:t xml:space="preserve">Cuando la autoridad competente fije el valor catastral a los inmuebles que hubieren estado tributando sobre una base provisional. </w:t>
      </w:r>
    </w:p>
    <w:p w:rsidR="004A55C9" w:rsidRPr="006C2E7A" w:rsidRDefault="004A55C9" w:rsidP="004A55C9">
      <w:pPr>
        <w:spacing w:before="120"/>
        <w:ind w:left="357"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snapToGrid w:val="0"/>
          <w:sz w:val="20"/>
        </w:rPr>
        <w:t>En los casos a que se refiere este artículo, la autoridad catastral, procederá a la valuación y revaluación correspondiente en la forma y términos previstos por la Ley de Catastro.</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10.- </w:t>
      </w:r>
      <w:r w:rsidRPr="006C2E7A">
        <w:rPr>
          <w:rFonts w:ascii="Arial" w:hAnsi="Arial"/>
          <w:snapToGrid w:val="0"/>
          <w:sz w:val="20"/>
        </w:rPr>
        <w:t xml:space="preserve">La nueva base surtirá sus efectos a partir del bimestre siguiente a aquél en que: </w:t>
      </w:r>
    </w:p>
    <w:p w:rsidR="004A55C9" w:rsidRPr="006C2E7A" w:rsidRDefault="004A55C9" w:rsidP="004A55C9">
      <w:pPr>
        <w:ind w:right="-520"/>
        <w:jc w:val="both"/>
        <w:rPr>
          <w:rFonts w:ascii="Arial" w:hAnsi="Arial"/>
          <w:snapToGrid w:val="0"/>
          <w:sz w:val="20"/>
        </w:rPr>
      </w:pPr>
      <w:r w:rsidRPr="006C2E7A">
        <w:rPr>
          <w:rFonts w:ascii="Arial" w:hAnsi="Arial"/>
          <w:snapToGrid w:val="0"/>
          <w:sz w:val="20"/>
        </w:rPr>
        <w:lastRenderedPageBreak/>
        <w:t xml:space="preserve"> </w:t>
      </w:r>
    </w:p>
    <w:p w:rsidR="004A55C9" w:rsidRPr="006C2E7A" w:rsidRDefault="004A55C9" w:rsidP="004A55C9">
      <w:pPr>
        <w:ind w:left="540" w:right="-520" w:hanging="540"/>
        <w:jc w:val="both"/>
        <w:rPr>
          <w:rFonts w:ascii="Arial" w:hAnsi="Arial"/>
          <w:snapToGrid w:val="0"/>
          <w:sz w:val="20"/>
        </w:rPr>
      </w:pPr>
      <w:r w:rsidRPr="006C2E7A">
        <w:rPr>
          <w:rFonts w:ascii="Arial" w:hAnsi="Arial"/>
          <w:b/>
          <w:bCs/>
          <w:snapToGrid w:val="0"/>
          <w:sz w:val="20"/>
        </w:rPr>
        <w:t>I.-</w:t>
      </w:r>
      <w:r w:rsidRPr="006C2E7A">
        <w:rPr>
          <w:rFonts w:ascii="Arial" w:hAnsi="Arial"/>
          <w:snapToGrid w:val="0"/>
          <w:sz w:val="20"/>
        </w:rPr>
        <w:t>Se notifique el nuevo avalúo, cuando se esté en el supuesto de la fracción I del artículo anterior, sin perjuicio de lo dispuesto en el artículo 7°, segundo párrafo, de esta ley; y</w:t>
      </w:r>
    </w:p>
    <w:p w:rsidR="004A55C9" w:rsidRPr="006C2E7A" w:rsidRDefault="004A55C9" w:rsidP="004A55C9">
      <w:pPr>
        <w:ind w:left="540" w:right="-520" w:hanging="540"/>
        <w:jc w:val="both"/>
        <w:rPr>
          <w:rFonts w:ascii="Arial" w:hAnsi="Arial"/>
          <w:snapToGrid w:val="0"/>
          <w:sz w:val="20"/>
        </w:rPr>
      </w:pPr>
    </w:p>
    <w:p w:rsidR="004A55C9" w:rsidRPr="006C2E7A" w:rsidRDefault="004A55C9" w:rsidP="004A55C9">
      <w:pPr>
        <w:ind w:left="540" w:right="-520" w:hanging="540"/>
        <w:jc w:val="both"/>
        <w:rPr>
          <w:rFonts w:ascii="Arial" w:hAnsi="Arial"/>
          <w:snapToGrid w:val="0"/>
          <w:sz w:val="20"/>
        </w:rPr>
      </w:pPr>
      <w:r w:rsidRPr="006C2E7A">
        <w:rPr>
          <w:rFonts w:ascii="Arial" w:hAnsi="Arial"/>
          <w:b/>
          <w:snapToGrid w:val="0"/>
          <w:sz w:val="20"/>
        </w:rPr>
        <w:t xml:space="preserve">II.- </w:t>
      </w:r>
      <w:r w:rsidRPr="006C2E7A">
        <w:rPr>
          <w:rFonts w:ascii="Arial" w:hAnsi="Arial"/>
          <w:snapToGrid w:val="0"/>
          <w:sz w:val="20"/>
        </w:rPr>
        <w:t xml:space="preserve">Se notifique el avalúo, cuando se esté en el supuesto de la fracción II del artículo que antecede.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b/>
          <w:snapToGrid w:val="0"/>
          <w:sz w:val="20"/>
        </w:rPr>
      </w:pPr>
      <w:r w:rsidRPr="006C2E7A">
        <w:rPr>
          <w:rFonts w:ascii="Arial" w:hAnsi="Arial"/>
          <w:b/>
          <w:snapToGrid w:val="0"/>
          <w:sz w:val="20"/>
        </w:rPr>
        <w:t xml:space="preserve">ARTICULO 11.- </w:t>
      </w:r>
      <w:r w:rsidRPr="006C2E7A">
        <w:rPr>
          <w:rFonts w:ascii="Arial" w:hAnsi="Arial"/>
          <w:snapToGrid w:val="0"/>
          <w:sz w:val="20"/>
        </w:rPr>
        <w:t>La base del impuesto aplicable a los predios ejidales será el valor catastral asignado en los términos de la Ley de Catastro.</w:t>
      </w:r>
      <w:r w:rsidRPr="006C2E7A">
        <w:rPr>
          <w:rFonts w:ascii="Arial" w:hAnsi="Arial"/>
          <w:b/>
          <w:snapToGrid w:val="0"/>
          <w:sz w:val="20"/>
        </w:rPr>
        <w:t xml:space="preserve"> </w:t>
      </w:r>
    </w:p>
    <w:p w:rsidR="004A55C9" w:rsidRPr="006C2E7A" w:rsidRDefault="004A55C9" w:rsidP="004A55C9">
      <w:pPr>
        <w:ind w:right="-520"/>
        <w:jc w:val="both"/>
        <w:rPr>
          <w:rFonts w:ascii="Arial" w:hAnsi="Arial"/>
          <w:b/>
          <w:snapToGrid w:val="0"/>
          <w:sz w:val="20"/>
        </w:rPr>
      </w:pPr>
    </w:p>
    <w:p w:rsidR="004A55C9" w:rsidRPr="006C2E7A" w:rsidRDefault="004A55C9" w:rsidP="004A55C9">
      <w:pPr>
        <w:ind w:right="-520"/>
        <w:jc w:val="both"/>
        <w:rPr>
          <w:rFonts w:ascii="Arial" w:hAnsi="Arial"/>
          <w:b/>
          <w:snapToGrid w:val="0"/>
          <w:sz w:val="20"/>
        </w:rPr>
      </w:pPr>
      <w:r w:rsidRPr="006C2E7A">
        <w:rPr>
          <w:rFonts w:ascii="Arial" w:hAnsi="Arial"/>
          <w:b/>
          <w:snapToGrid w:val="0"/>
          <w:sz w:val="20"/>
        </w:rPr>
        <w:t xml:space="preserve">ARTICULO 12.- </w:t>
      </w:r>
      <w:r w:rsidRPr="006C2E7A">
        <w:rPr>
          <w:rFonts w:ascii="Arial" w:hAnsi="Arial"/>
          <w:snapToGrid w:val="0"/>
          <w:sz w:val="20"/>
        </w:rPr>
        <w:t>Para los fines fiscales de este impuesto, el valor de los predios determinado en forma general con base en las tablas de valores catastrales, surtirá todos sus efectos con la simple publicación de dichas tablas en el Periódico Oficial del Estado</w:t>
      </w:r>
      <w:r w:rsidRPr="006C2E7A">
        <w:rPr>
          <w:rFonts w:ascii="Arial" w:hAnsi="Arial"/>
          <w:b/>
          <w:snapToGrid w:val="0"/>
          <w:sz w:val="20"/>
        </w:rPr>
        <w:t xml:space="preserve">. </w:t>
      </w:r>
    </w:p>
    <w:p w:rsidR="004A55C9" w:rsidRPr="006C2E7A" w:rsidRDefault="004A55C9" w:rsidP="004A55C9">
      <w:pPr>
        <w:ind w:right="-520"/>
        <w:jc w:val="both"/>
        <w:rPr>
          <w:rFonts w:ascii="Arial" w:hAnsi="Arial"/>
          <w:b/>
          <w:snapToGrid w:val="0"/>
          <w:sz w:val="20"/>
        </w:rPr>
      </w:pPr>
    </w:p>
    <w:p w:rsidR="004A55C9" w:rsidRPr="006C2E7A" w:rsidRDefault="004A55C9" w:rsidP="004A55C9">
      <w:pPr>
        <w:ind w:right="-520"/>
        <w:jc w:val="center"/>
        <w:rPr>
          <w:rFonts w:ascii="Arial" w:hAnsi="Arial"/>
          <w:b/>
          <w:sz w:val="20"/>
        </w:rPr>
      </w:pPr>
      <w:r w:rsidRPr="006C2E7A">
        <w:rPr>
          <w:rFonts w:ascii="Arial" w:hAnsi="Arial"/>
          <w:b/>
          <w:sz w:val="20"/>
        </w:rPr>
        <w:t>SECCION QUINTA</w:t>
      </w:r>
    </w:p>
    <w:p w:rsidR="004A55C9" w:rsidRPr="006C2E7A" w:rsidRDefault="004A55C9" w:rsidP="004A55C9">
      <w:pPr>
        <w:ind w:right="-520"/>
        <w:jc w:val="center"/>
        <w:rPr>
          <w:rFonts w:ascii="Arial" w:hAnsi="Arial"/>
          <w:b/>
          <w:sz w:val="20"/>
        </w:rPr>
      </w:pPr>
      <w:r w:rsidRPr="006C2E7A">
        <w:rPr>
          <w:rFonts w:ascii="Arial" w:hAnsi="Arial"/>
          <w:b/>
          <w:sz w:val="20"/>
        </w:rPr>
        <w:t>DE LA CUOTA</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ARTICULO 13</w:t>
      </w:r>
      <w:r w:rsidRPr="006C2E7A">
        <w:rPr>
          <w:rFonts w:ascii="Arial" w:hAnsi="Arial"/>
          <w:b/>
          <w:bCs/>
          <w:snapToGrid w:val="0"/>
          <w:sz w:val="20"/>
        </w:rPr>
        <w:t>.-</w:t>
      </w:r>
      <w:r w:rsidRPr="006C2E7A">
        <w:rPr>
          <w:rFonts w:ascii="Arial" w:hAnsi="Arial"/>
          <w:snapToGrid w:val="0"/>
          <w:sz w:val="20"/>
        </w:rPr>
        <w:t xml:space="preserve"> Este impuesto se determinará y liquidará de conformidad con las  cuotas y tasas que a continuación se señalan.</w:t>
      </w:r>
    </w:p>
    <w:p w:rsidR="004A55C9" w:rsidRPr="006C2E7A" w:rsidRDefault="004A55C9" w:rsidP="004A55C9">
      <w:pPr>
        <w:ind w:right="-520"/>
        <w:jc w:val="both"/>
        <w:rPr>
          <w:rFonts w:ascii="Arial" w:hAnsi="Arial"/>
          <w:snapToGrid w:val="0"/>
          <w:sz w:val="20"/>
        </w:rPr>
      </w:pPr>
      <w:r w:rsidRPr="006C2E7A">
        <w:rPr>
          <w:rFonts w:ascii="Arial" w:hAnsi="Arial"/>
          <w:snapToGrid w:val="0"/>
          <w:sz w:val="20"/>
        </w:rPr>
        <w:t xml:space="preserve"> </w:t>
      </w:r>
    </w:p>
    <w:p w:rsidR="004A55C9" w:rsidRPr="006C2E7A" w:rsidRDefault="004A55C9" w:rsidP="004A55C9">
      <w:pPr>
        <w:ind w:right="-520" w:firstLine="709"/>
        <w:jc w:val="both"/>
        <w:rPr>
          <w:rFonts w:ascii="Arial" w:hAnsi="Arial"/>
          <w:snapToGrid w:val="0"/>
          <w:sz w:val="20"/>
        </w:rPr>
      </w:pPr>
      <w:r w:rsidRPr="006C2E7A">
        <w:rPr>
          <w:rFonts w:ascii="Arial" w:hAnsi="Arial"/>
          <w:b/>
          <w:bCs/>
          <w:snapToGrid w:val="0"/>
          <w:sz w:val="20"/>
        </w:rPr>
        <w:t>I.-</w:t>
      </w:r>
      <w:r w:rsidRPr="006C2E7A">
        <w:rPr>
          <w:rFonts w:ascii="Arial" w:hAnsi="Arial"/>
          <w:snapToGrid w:val="0"/>
          <w:sz w:val="20"/>
        </w:rPr>
        <w:t xml:space="preserve"> Para los predios urbanos edificados, se aplicará la siguiente:</w:t>
      </w:r>
    </w:p>
    <w:p w:rsidR="004A55C9" w:rsidRPr="006C2E7A" w:rsidRDefault="004A55C9" w:rsidP="004A55C9">
      <w:pPr>
        <w:ind w:right="-520"/>
        <w:jc w:val="both"/>
        <w:rPr>
          <w:rFonts w:ascii="Arial" w:hAnsi="Arial"/>
          <w:b/>
          <w:bCs/>
          <w:snapToGrid w:val="0"/>
          <w:sz w:val="20"/>
        </w:rPr>
      </w:pPr>
    </w:p>
    <w:p w:rsidR="004A55C9" w:rsidRPr="006C2E7A" w:rsidRDefault="004A55C9" w:rsidP="004A55C9">
      <w:pPr>
        <w:ind w:right="-520"/>
        <w:jc w:val="center"/>
        <w:rPr>
          <w:rFonts w:ascii="Arial" w:hAnsi="Arial"/>
          <w:b/>
          <w:bCs/>
          <w:snapToGrid w:val="0"/>
          <w:sz w:val="20"/>
          <w:lang w:val="en-US"/>
        </w:rPr>
      </w:pPr>
      <w:r w:rsidRPr="006C2E7A">
        <w:rPr>
          <w:rFonts w:ascii="Arial" w:hAnsi="Arial"/>
          <w:b/>
          <w:bCs/>
          <w:snapToGrid w:val="0"/>
          <w:sz w:val="20"/>
          <w:lang w:val="en-US"/>
        </w:rPr>
        <w:t>T  A  R  I  F  A</w:t>
      </w:r>
    </w:p>
    <w:p w:rsidR="004A55C9" w:rsidRPr="006C2E7A" w:rsidRDefault="004A55C9" w:rsidP="004A55C9">
      <w:pPr>
        <w:ind w:right="-520"/>
        <w:jc w:val="center"/>
        <w:rPr>
          <w:rFonts w:ascii="Arial Narrow" w:hAnsi="Arial Narrow"/>
          <w:snapToGrid w:val="0"/>
          <w:sz w:val="16"/>
          <w:szCs w:val="16"/>
          <w:lang w:val="en-US"/>
        </w:rPr>
      </w:pPr>
      <w:r w:rsidRPr="006C2E7A">
        <w:rPr>
          <w:rFonts w:ascii="Arial Narrow" w:hAnsi="Arial Narrow"/>
          <w:snapToGrid w:val="0"/>
          <w:sz w:val="16"/>
          <w:szCs w:val="16"/>
          <w:lang w:val="en-US"/>
        </w:rPr>
        <w:t>(REFORMADO DECRETO 133, P.O. 73, SUP. 3, 22 NOVIEMBRE 2016)</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3"/>
        <w:gridCol w:w="1800"/>
        <w:gridCol w:w="1980"/>
        <w:gridCol w:w="3062"/>
      </w:tblGrid>
      <w:tr w:rsidR="004A55C9" w:rsidRPr="006C2E7A" w:rsidTr="00940DD4">
        <w:trPr>
          <w:cantSplit/>
          <w:tblHeader/>
          <w:jc w:val="center"/>
        </w:trPr>
        <w:tc>
          <w:tcPr>
            <w:tcW w:w="3403" w:type="dxa"/>
            <w:gridSpan w:val="2"/>
            <w:tcBorders>
              <w:top w:val="single" w:sz="12" w:space="0" w:color="auto"/>
              <w:left w:val="single" w:sz="12" w:space="0" w:color="auto"/>
            </w:tcBorders>
            <w:shd w:val="pct15" w:color="000000" w:fill="FFFFFF"/>
            <w:vAlign w:val="center"/>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BASE GRAVABLE</w:t>
            </w:r>
          </w:p>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(EN PESOS)</w:t>
            </w:r>
          </w:p>
        </w:tc>
        <w:tc>
          <w:tcPr>
            <w:tcW w:w="5042" w:type="dxa"/>
            <w:gridSpan w:val="2"/>
            <w:tcBorders>
              <w:top w:val="single" w:sz="12" w:space="0" w:color="auto"/>
              <w:right w:val="single" w:sz="12" w:space="0" w:color="auto"/>
            </w:tcBorders>
            <w:shd w:val="pct15" w:color="000000" w:fill="FFFFFF"/>
            <w:vAlign w:val="center"/>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IMPUESTO ANUAL</w:t>
            </w:r>
          </w:p>
        </w:tc>
      </w:tr>
      <w:tr w:rsidR="004A55C9" w:rsidRPr="006C2E7A" w:rsidTr="00940DD4">
        <w:trPr>
          <w:tblHeader/>
          <w:jc w:val="center"/>
        </w:trPr>
        <w:tc>
          <w:tcPr>
            <w:tcW w:w="1603" w:type="dxa"/>
            <w:tcBorders>
              <w:left w:val="single" w:sz="12" w:space="0" w:color="auto"/>
              <w:bottom w:val="single" w:sz="12" w:space="0" w:color="auto"/>
            </w:tcBorders>
            <w:shd w:val="pct15" w:color="000000" w:fill="FFFFFF"/>
            <w:vAlign w:val="center"/>
          </w:tcPr>
          <w:p w:rsidR="004A55C9" w:rsidRPr="006C2E7A" w:rsidRDefault="004A55C9" w:rsidP="00940DD4">
            <w:pPr>
              <w:ind w:right="-520"/>
              <w:jc w:val="both"/>
              <w:rPr>
                <w:rFonts w:ascii="Arial" w:hAnsi="Arial"/>
                <w:b/>
                <w:bCs/>
                <w:snapToGrid w:val="0"/>
                <w:sz w:val="18"/>
              </w:rPr>
            </w:pPr>
            <w:r w:rsidRPr="006C2E7A">
              <w:rPr>
                <w:rFonts w:ascii="Arial" w:hAnsi="Arial"/>
                <w:b/>
                <w:bCs/>
                <w:snapToGrid w:val="0"/>
                <w:sz w:val="18"/>
              </w:rPr>
              <w:t>LIMITE INFERIOR</w:t>
            </w:r>
          </w:p>
        </w:tc>
        <w:tc>
          <w:tcPr>
            <w:tcW w:w="1800" w:type="dxa"/>
            <w:tcBorders>
              <w:bottom w:val="single" w:sz="12" w:space="0" w:color="auto"/>
            </w:tcBorders>
            <w:shd w:val="pct15" w:color="000000" w:fill="FFFFFF"/>
            <w:vAlign w:val="center"/>
          </w:tcPr>
          <w:p w:rsidR="004A55C9" w:rsidRPr="006C2E7A" w:rsidRDefault="004A55C9" w:rsidP="00940DD4">
            <w:pPr>
              <w:ind w:right="-520"/>
              <w:jc w:val="both"/>
              <w:rPr>
                <w:rFonts w:ascii="Arial" w:hAnsi="Arial"/>
                <w:b/>
                <w:bCs/>
                <w:snapToGrid w:val="0"/>
                <w:sz w:val="18"/>
              </w:rPr>
            </w:pPr>
            <w:r w:rsidRPr="006C2E7A">
              <w:rPr>
                <w:rFonts w:ascii="Arial" w:hAnsi="Arial"/>
                <w:b/>
                <w:bCs/>
                <w:snapToGrid w:val="0"/>
                <w:sz w:val="18"/>
              </w:rPr>
              <w:t>LIMITE SUPERIOR</w:t>
            </w:r>
          </w:p>
        </w:tc>
        <w:tc>
          <w:tcPr>
            <w:tcW w:w="1980" w:type="dxa"/>
            <w:tcBorders>
              <w:bottom w:val="single" w:sz="12" w:space="0" w:color="auto"/>
            </w:tcBorders>
            <w:shd w:val="pct15" w:color="000000" w:fill="FFFFFF"/>
            <w:vAlign w:val="center"/>
          </w:tcPr>
          <w:p w:rsidR="004A55C9" w:rsidRPr="006C2E7A" w:rsidRDefault="004A55C9" w:rsidP="00940DD4">
            <w:pPr>
              <w:ind w:right="-520"/>
              <w:jc w:val="both"/>
              <w:rPr>
                <w:rFonts w:ascii="Arial" w:hAnsi="Arial"/>
                <w:b/>
                <w:bCs/>
                <w:snapToGrid w:val="0"/>
                <w:sz w:val="18"/>
              </w:rPr>
            </w:pPr>
            <w:r w:rsidRPr="006C2E7A">
              <w:rPr>
                <w:rFonts w:ascii="Arial" w:hAnsi="Arial"/>
                <w:b/>
                <w:bCs/>
                <w:snapToGrid w:val="0"/>
                <w:sz w:val="18"/>
              </w:rPr>
              <w:t>CUOTA FIJA EN UMA</w:t>
            </w:r>
          </w:p>
        </w:tc>
        <w:tc>
          <w:tcPr>
            <w:tcW w:w="3062" w:type="dxa"/>
            <w:tcBorders>
              <w:bottom w:val="single" w:sz="12" w:space="0" w:color="auto"/>
              <w:right w:val="single" w:sz="12" w:space="0" w:color="auto"/>
            </w:tcBorders>
            <w:shd w:val="pct15" w:color="000000" w:fill="FFFFFF"/>
          </w:tcPr>
          <w:p w:rsidR="004A55C9" w:rsidRPr="006C2E7A" w:rsidRDefault="004A55C9" w:rsidP="00940DD4">
            <w:pPr>
              <w:ind w:right="-520"/>
              <w:jc w:val="both"/>
              <w:rPr>
                <w:rFonts w:ascii="Arial" w:hAnsi="Arial"/>
                <w:b/>
                <w:bCs/>
                <w:snapToGrid w:val="0"/>
                <w:sz w:val="18"/>
              </w:rPr>
            </w:pPr>
            <w:r w:rsidRPr="006C2E7A">
              <w:rPr>
                <w:rFonts w:ascii="Arial" w:hAnsi="Arial"/>
                <w:b/>
                <w:bCs/>
                <w:snapToGrid w:val="0"/>
                <w:sz w:val="18"/>
              </w:rPr>
              <w:t>TASA PARA APLICARSE AL EXCEDENTE DEL LIMITE INFERIOR</w:t>
            </w:r>
          </w:p>
        </w:tc>
      </w:tr>
      <w:tr w:rsidR="004A55C9" w:rsidRPr="006C2E7A" w:rsidTr="00940DD4">
        <w:trPr>
          <w:jc w:val="center"/>
        </w:trPr>
        <w:tc>
          <w:tcPr>
            <w:tcW w:w="1603" w:type="dxa"/>
            <w:tcBorders>
              <w:top w:val="nil"/>
              <w:left w:val="single" w:sz="12" w:space="0" w:color="auto"/>
            </w:tcBorders>
          </w:tcPr>
          <w:p w:rsidR="004A55C9" w:rsidRPr="006C2E7A" w:rsidRDefault="004A55C9" w:rsidP="00940DD4">
            <w:pPr>
              <w:ind w:right="29"/>
              <w:jc w:val="center"/>
              <w:rPr>
                <w:rFonts w:ascii="Arial" w:hAnsi="Arial"/>
                <w:b/>
                <w:bCs/>
                <w:snapToGrid w:val="0"/>
                <w:sz w:val="20"/>
              </w:rPr>
            </w:pPr>
            <w:r w:rsidRPr="006C2E7A">
              <w:rPr>
                <w:rFonts w:ascii="Arial" w:hAnsi="Arial"/>
                <w:b/>
                <w:bCs/>
                <w:snapToGrid w:val="0"/>
                <w:sz w:val="20"/>
              </w:rPr>
              <w:t xml:space="preserve">         0.00</w:t>
            </w:r>
          </w:p>
        </w:tc>
        <w:tc>
          <w:tcPr>
            <w:tcW w:w="1800" w:type="dxa"/>
            <w:tcBorders>
              <w:top w:val="nil"/>
            </w:tcBorders>
          </w:tcPr>
          <w:p w:rsidR="004A55C9" w:rsidRPr="006C2E7A" w:rsidRDefault="004A55C9" w:rsidP="00940DD4">
            <w:pPr>
              <w:jc w:val="center"/>
              <w:rPr>
                <w:rFonts w:ascii="Arial" w:hAnsi="Arial"/>
                <w:b/>
                <w:bCs/>
                <w:snapToGrid w:val="0"/>
                <w:sz w:val="20"/>
              </w:rPr>
            </w:pPr>
            <w:r w:rsidRPr="006C2E7A">
              <w:rPr>
                <w:rFonts w:ascii="Arial" w:hAnsi="Arial"/>
                <w:b/>
                <w:bCs/>
                <w:snapToGrid w:val="0"/>
                <w:sz w:val="20"/>
              </w:rPr>
              <w:t>40,400.00</w:t>
            </w:r>
          </w:p>
        </w:tc>
        <w:tc>
          <w:tcPr>
            <w:tcW w:w="1980" w:type="dxa"/>
            <w:tcBorders>
              <w:top w:val="nil"/>
            </w:tcBorders>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2.00</w:t>
            </w:r>
          </w:p>
        </w:tc>
        <w:tc>
          <w:tcPr>
            <w:tcW w:w="3062" w:type="dxa"/>
            <w:tcBorders>
              <w:top w:val="nil"/>
              <w:right w:val="single" w:sz="12" w:space="0" w:color="auto"/>
            </w:tcBorders>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0.0000000</w:t>
            </w:r>
          </w:p>
        </w:tc>
      </w:tr>
      <w:tr w:rsidR="004A55C9" w:rsidRPr="006C2E7A" w:rsidTr="00940DD4">
        <w:trPr>
          <w:jc w:val="center"/>
        </w:trPr>
        <w:tc>
          <w:tcPr>
            <w:tcW w:w="1603" w:type="dxa"/>
            <w:tcBorders>
              <w:left w:val="single" w:sz="12" w:space="0" w:color="auto"/>
            </w:tcBorders>
          </w:tcPr>
          <w:p w:rsidR="004A55C9" w:rsidRPr="006C2E7A" w:rsidRDefault="004A55C9" w:rsidP="00940DD4">
            <w:pPr>
              <w:ind w:right="29"/>
              <w:jc w:val="center"/>
              <w:rPr>
                <w:rFonts w:ascii="Arial" w:hAnsi="Arial"/>
                <w:b/>
                <w:bCs/>
                <w:snapToGrid w:val="0"/>
                <w:sz w:val="20"/>
              </w:rPr>
            </w:pPr>
            <w:r w:rsidRPr="006C2E7A">
              <w:rPr>
                <w:rFonts w:ascii="Arial" w:hAnsi="Arial"/>
                <w:b/>
                <w:bCs/>
                <w:snapToGrid w:val="0"/>
                <w:sz w:val="20"/>
              </w:rPr>
              <w:t>40,401.00</w:t>
            </w:r>
          </w:p>
        </w:tc>
        <w:tc>
          <w:tcPr>
            <w:tcW w:w="1800" w:type="dxa"/>
          </w:tcPr>
          <w:p w:rsidR="004A55C9" w:rsidRPr="006C2E7A" w:rsidRDefault="004A55C9" w:rsidP="00940DD4">
            <w:pPr>
              <w:jc w:val="center"/>
              <w:rPr>
                <w:rFonts w:ascii="Arial" w:hAnsi="Arial"/>
                <w:b/>
                <w:bCs/>
                <w:snapToGrid w:val="0"/>
                <w:sz w:val="20"/>
              </w:rPr>
            </w:pPr>
            <w:r w:rsidRPr="006C2E7A">
              <w:rPr>
                <w:rFonts w:ascii="Arial" w:hAnsi="Arial"/>
                <w:b/>
                <w:bCs/>
                <w:snapToGrid w:val="0"/>
                <w:sz w:val="20"/>
              </w:rPr>
              <w:t>48,400.00</w:t>
            </w:r>
          </w:p>
        </w:tc>
        <w:tc>
          <w:tcPr>
            <w:tcW w:w="1980" w:type="dxa"/>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2.00</w:t>
            </w:r>
          </w:p>
        </w:tc>
        <w:tc>
          <w:tcPr>
            <w:tcW w:w="3062" w:type="dxa"/>
            <w:tcBorders>
              <w:right w:val="single" w:sz="12" w:space="0" w:color="auto"/>
            </w:tcBorders>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0.0005525</w:t>
            </w:r>
          </w:p>
        </w:tc>
      </w:tr>
      <w:tr w:rsidR="004A55C9" w:rsidRPr="006C2E7A" w:rsidTr="00940DD4">
        <w:trPr>
          <w:jc w:val="center"/>
        </w:trPr>
        <w:tc>
          <w:tcPr>
            <w:tcW w:w="1603" w:type="dxa"/>
            <w:tcBorders>
              <w:left w:val="single" w:sz="12" w:space="0" w:color="auto"/>
            </w:tcBorders>
          </w:tcPr>
          <w:p w:rsidR="004A55C9" w:rsidRPr="006C2E7A" w:rsidRDefault="004A55C9" w:rsidP="00940DD4">
            <w:pPr>
              <w:ind w:right="29"/>
              <w:jc w:val="center"/>
              <w:rPr>
                <w:rFonts w:ascii="Arial" w:hAnsi="Arial"/>
                <w:b/>
                <w:bCs/>
                <w:snapToGrid w:val="0"/>
                <w:sz w:val="20"/>
              </w:rPr>
            </w:pPr>
            <w:r w:rsidRPr="006C2E7A">
              <w:rPr>
                <w:rFonts w:ascii="Arial" w:hAnsi="Arial"/>
                <w:b/>
                <w:bCs/>
                <w:snapToGrid w:val="0"/>
                <w:sz w:val="20"/>
              </w:rPr>
              <w:t>48,401.00</w:t>
            </w:r>
          </w:p>
        </w:tc>
        <w:tc>
          <w:tcPr>
            <w:tcW w:w="1800" w:type="dxa"/>
          </w:tcPr>
          <w:p w:rsidR="004A55C9" w:rsidRPr="006C2E7A" w:rsidRDefault="004A55C9" w:rsidP="00940DD4">
            <w:pPr>
              <w:jc w:val="center"/>
              <w:rPr>
                <w:rFonts w:ascii="Arial" w:hAnsi="Arial"/>
                <w:b/>
                <w:bCs/>
                <w:snapToGrid w:val="0"/>
                <w:sz w:val="20"/>
              </w:rPr>
            </w:pPr>
            <w:r w:rsidRPr="006C2E7A">
              <w:rPr>
                <w:rFonts w:ascii="Arial" w:hAnsi="Arial"/>
                <w:b/>
                <w:bCs/>
                <w:snapToGrid w:val="0"/>
                <w:sz w:val="20"/>
              </w:rPr>
              <w:t>58,400.00</w:t>
            </w:r>
          </w:p>
        </w:tc>
        <w:tc>
          <w:tcPr>
            <w:tcW w:w="1980" w:type="dxa"/>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2.55</w:t>
            </w:r>
          </w:p>
        </w:tc>
        <w:tc>
          <w:tcPr>
            <w:tcW w:w="3062" w:type="dxa"/>
            <w:tcBorders>
              <w:right w:val="single" w:sz="12" w:space="0" w:color="auto"/>
            </w:tcBorders>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0.0005850</w:t>
            </w:r>
          </w:p>
        </w:tc>
      </w:tr>
      <w:tr w:rsidR="004A55C9" w:rsidRPr="006C2E7A" w:rsidTr="00940DD4">
        <w:trPr>
          <w:jc w:val="center"/>
        </w:trPr>
        <w:tc>
          <w:tcPr>
            <w:tcW w:w="1603" w:type="dxa"/>
            <w:tcBorders>
              <w:left w:val="single" w:sz="12" w:space="0" w:color="auto"/>
            </w:tcBorders>
          </w:tcPr>
          <w:p w:rsidR="004A55C9" w:rsidRPr="006C2E7A" w:rsidRDefault="004A55C9" w:rsidP="00940DD4">
            <w:pPr>
              <w:ind w:right="29"/>
              <w:jc w:val="center"/>
              <w:rPr>
                <w:rFonts w:ascii="Arial" w:hAnsi="Arial"/>
                <w:b/>
                <w:bCs/>
                <w:snapToGrid w:val="0"/>
                <w:sz w:val="20"/>
              </w:rPr>
            </w:pPr>
            <w:r w:rsidRPr="006C2E7A">
              <w:rPr>
                <w:rFonts w:ascii="Arial" w:hAnsi="Arial"/>
                <w:b/>
                <w:bCs/>
                <w:snapToGrid w:val="0"/>
                <w:sz w:val="20"/>
              </w:rPr>
              <w:t>58,401.00</w:t>
            </w:r>
          </w:p>
        </w:tc>
        <w:tc>
          <w:tcPr>
            <w:tcW w:w="1800" w:type="dxa"/>
          </w:tcPr>
          <w:p w:rsidR="004A55C9" w:rsidRPr="006C2E7A" w:rsidRDefault="004A55C9" w:rsidP="00940DD4">
            <w:pPr>
              <w:jc w:val="center"/>
              <w:rPr>
                <w:rFonts w:ascii="Arial" w:hAnsi="Arial"/>
                <w:b/>
                <w:bCs/>
                <w:snapToGrid w:val="0"/>
                <w:sz w:val="20"/>
              </w:rPr>
            </w:pPr>
            <w:r w:rsidRPr="006C2E7A">
              <w:rPr>
                <w:rFonts w:ascii="Arial" w:hAnsi="Arial"/>
                <w:b/>
                <w:bCs/>
                <w:snapToGrid w:val="0"/>
                <w:sz w:val="20"/>
              </w:rPr>
              <w:t>68,400.00</w:t>
            </w:r>
          </w:p>
        </w:tc>
        <w:tc>
          <w:tcPr>
            <w:tcW w:w="1980" w:type="dxa"/>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3.25</w:t>
            </w:r>
          </w:p>
        </w:tc>
        <w:tc>
          <w:tcPr>
            <w:tcW w:w="3062" w:type="dxa"/>
            <w:tcBorders>
              <w:right w:val="single" w:sz="12" w:space="0" w:color="auto"/>
            </w:tcBorders>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0.0006175</w:t>
            </w:r>
          </w:p>
        </w:tc>
      </w:tr>
      <w:tr w:rsidR="004A55C9" w:rsidRPr="006C2E7A" w:rsidTr="00940DD4">
        <w:trPr>
          <w:jc w:val="center"/>
        </w:trPr>
        <w:tc>
          <w:tcPr>
            <w:tcW w:w="1603" w:type="dxa"/>
            <w:tcBorders>
              <w:left w:val="single" w:sz="12" w:space="0" w:color="auto"/>
            </w:tcBorders>
          </w:tcPr>
          <w:p w:rsidR="004A55C9" w:rsidRPr="006C2E7A" w:rsidRDefault="004A55C9" w:rsidP="00940DD4">
            <w:pPr>
              <w:ind w:right="29"/>
              <w:jc w:val="center"/>
              <w:rPr>
                <w:rFonts w:ascii="Arial" w:hAnsi="Arial"/>
                <w:b/>
                <w:bCs/>
                <w:snapToGrid w:val="0"/>
                <w:sz w:val="20"/>
              </w:rPr>
            </w:pPr>
            <w:r w:rsidRPr="006C2E7A">
              <w:rPr>
                <w:rFonts w:ascii="Arial" w:hAnsi="Arial"/>
                <w:b/>
                <w:bCs/>
                <w:snapToGrid w:val="0"/>
                <w:sz w:val="20"/>
              </w:rPr>
              <w:t>68,401.00</w:t>
            </w:r>
          </w:p>
        </w:tc>
        <w:tc>
          <w:tcPr>
            <w:tcW w:w="1800" w:type="dxa"/>
          </w:tcPr>
          <w:p w:rsidR="004A55C9" w:rsidRPr="006C2E7A" w:rsidRDefault="004A55C9" w:rsidP="00940DD4">
            <w:pPr>
              <w:jc w:val="center"/>
              <w:rPr>
                <w:rFonts w:ascii="Arial" w:hAnsi="Arial"/>
                <w:b/>
                <w:bCs/>
                <w:snapToGrid w:val="0"/>
                <w:sz w:val="20"/>
              </w:rPr>
            </w:pPr>
            <w:r w:rsidRPr="006C2E7A">
              <w:rPr>
                <w:rFonts w:ascii="Arial" w:hAnsi="Arial"/>
                <w:b/>
                <w:bCs/>
                <w:snapToGrid w:val="0"/>
                <w:sz w:val="20"/>
              </w:rPr>
              <w:t>72,000.00</w:t>
            </w:r>
          </w:p>
        </w:tc>
        <w:tc>
          <w:tcPr>
            <w:tcW w:w="1980" w:type="dxa"/>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4.00</w:t>
            </w:r>
          </w:p>
        </w:tc>
        <w:tc>
          <w:tcPr>
            <w:tcW w:w="3062" w:type="dxa"/>
            <w:tcBorders>
              <w:right w:val="single" w:sz="12" w:space="0" w:color="auto"/>
            </w:tcBorders>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0.0006500</w:t>
            </w:r>
          </w:p>
        </w:tc>
      </w:tr>
      <w:tr w:rsidR="004A55C9" w:rsidRPr="006C2E7A" w:rsidTr="00940DD4">
        <w:trPr>
          <w:jc w:val="center"/>
        </w:trPr>
        <w:tc>
          <w:tcPr>
            <w:tcW w:w="1603" w:type="dxa"/>
            <w:tcBorders>
              <w:left w:val="single" w:sz="12" w:space="0" w:color="auto"/>
            </w:tcBorders>
          </w:tcPr>
          <w:p w:rsidR="004A55C9" w:rsidRPr="006C2E7A" w:rsidRDefault="004A55C9" w:rsidP="00940DD4">
            <w:pPr>
              <w:ind w:right="29"/>
              <w:jc w:val="center"/>
              <w:rPr>
                <w:rFonts w:ascii="Arial" w:hAnsi="Arial"/>
                <w:b/>
                <w:bCs/>
                <w:snapToGrid w:val="0"/>
                <w:sz w:val="20"/>
              </w:rPr>
            </w:pPr>
            <w:r w:rsidRPr="006C2E7A">
              <w:rPr>
                <w:rFonts w:ascii="Arial" w:hAnsi="Arial"/>
                <w:b/>
                <w:bCs/>
                <w:snapToGrid w:val="0"/>
                <w:sz w:val="20"/>
              </w:rPr>
              <w:t>72,001.00</w:t>
            </w:r>
          </w:p>
        </w:tc>
        <w:tc>
          <w:tcPr>
            <w:tcW w:w="1800" w:type="dxa"/>
          </w:tcPr>
          <w:p w:rsidR="004A55C9" w:rsidRPr="006C2E7A" w:rsidRDefault="004A55C9" w:rsidP="00940DD4">
            <w:pPr>
              <w:jc w:val="center"/>
              <w:rPr>
                <w:rFonts w:ascii="Arial" w:hAnsi="Arial"/>
                <w:b/>
                <w:bCs/>
                <w:snapToGrid w:val="0"/>
                <w:sz w:val="20"/>
              </w:rPr>
            </w:pPr>
            <w:r w:rsidRPr="006C2E7A">
              <w:rPr>
                <w:rFonts w:ascii="Arial" w:hAnsi="Arial"/>
                <w:b/>
                <w:bCs/>
                <w:snapToGrid w:val="0"/>
                <w:sz w:val="20"/>
              </w:rPr>
              <w:t>122,000.00</w:t>
            </w:r>
          </w:p>
        </w:tc>
        <w:tc>
          <w:tcPr>
            <w:tcW w:w="1980" w:type="dxa"/>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4.43</w:t>
            </w:r>
          </w:p>
        </w:tc>
        <w:tc>
          <w:tcPr>
            <w:tcW w:w="3062" w:type="dxa"/>
            <w:tcBorders>
              <w:right w:val="single" w:sz="12" w:space="0" w:color="auto"/>
            </w:tcBorders>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0.0006825</w:t>
            </w:r>
          </w:p>
        </w:tc>
      </w:tr>
      <w:tr w:rsidR="004A55C9" w:rsidRPr="006C2E7A" w:rsidTr="00940DD4">
        <w:trPr>
          <w:jc w:val="center"/>
        </w:trPr>
        <w:tc>
          <w:tcPr>
            <w:tcW w:w="1603" w:type="dxa"/>
            <w:tcBorders>
              <w:left w:val="single" w:sz="12" w:space="0" w:color="auto"/>
            </w:tcBorders>
          </w:tcPr>
          <w:p w:rsidR="004A55C9" w:rsidRPr="006C2E7A" w:rsidRDefault="004A55C9" w:rsidP="00940DD4">
            <w:pPr>
              <w:ind w:right="29"/>
              <w:jc w:val="center"/>
              <w:rPr>
                <w:rFonts w:ascii="Arial" w:hAnsi="Arial"/>
                <w:b/>
                <w:bCs/>
                <w:snapToGrid w:val="0"/>
                <w:sz w:val="20"/>
              </w:rPr>
            </w:pPr>
            <w:r w:rsidRPr="006C2E7A">
              <w:rPr>
                <w:rFonts w:ascii="Arial" w:hAnsi="Arial"/>
                <w:b/>
                <w:bCs/>
                <w:snapToGrid w:val="0"/>
                <w:sz w:val="20"/>
              </w:rPr>
              <w:t>122,001.00</w:t>
            </w:r>
          </w:p>
        </w:tc>
        <w:tc>
          <w:tcPr>
            <w:tcW w:w="1800" w:type="dxa"/>
          </w:tcPr>
          <w:p w:rsidR="004A55C9" w:rsidRPr="006C2E7A" w:rsidRDefault="004A55C9" w:rsidP="00940DD4">
            <w:pPr>
              <w:jc w:val="center"/>
              <w:rPr>
                <w:rFonts w:ascii="Arial" w:hAnsi="Arial"/>
                <w:b/>
                <w:bCs/>
                <w:snapToGrid w:val="0"/>
                <w:sz w:val="20"/>
              </w:rPr>
            </w:pPr>
            <w:r w:rsidRPr="006C2E7A">
              <w:rPr>
                <w:rFonts w:ascii="Arial" w:hAnsi="Arial"/>
                <w:b/>
                <w:bCs/>
                <w:snapToGrid w:val="0"/>
                <w:sz w:val="20"/>
              </w:rPr>
              <w:t>172,000.00</w:t>
            </w:r>
          </w:p>
        </w:tc>
        <w:tc>
          <w:tcPr>
            <w:tcW w:w="1980" w:type="dxa"/>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7.85</w:t>
            </w:r>
          </w:p>
        </w:tc>
        <w:tc>
          <w:tcPr>
            <w:tcW w:w="3062" w:type="dxa"/>
            <w:tcBorders>
              <w:right w:val="single" w:sz="12" w:space="0" w:color="auto"/>
            </w:tcBorders>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0.0007150</w:t>
            </w:r>
          </w:p>
        </w:tc>
      </w:tr>
      <w:tr w:rsidR="004A55C9" w:rsidRPr="006C2E7A" w:rsidTr="00940DD4">
        <w:trPr>
          <w:jc w:val="center"/>
        </w:trPr>
        <w:tc>
          <w:tcPr>
            <w:tcW w:w="1603" w:type="dxa"/>
            <w:tcBorders>
              <w:left w:val="single" w:sz="12" w:space="0" w:color="auto"/>
            </w:tcBorders>
          </w:tcPr>
          <w:p w:rsidR="004A55C9" w:rsidRPr="006C2E7A" w:rsidRDefault="004A55C9" w:rsidP="00940DD4">
            <w:pPr>
              <w:ind w:right="29"/>
              <w:jc w:val="center"/>
              <w:rPr>
                <w:rFonts w:ascii="Arial" w:hAnsi="Arial"/>
                <w:b/>
                <w:bCs/>
                <w:snapToGrid w:val="0"/>
                <w:sz w:val="20"/>
              </w:rPr>
            </w:pPr>
            <w:r w:rsidRPr="006C2E7A">
              <w:rPr>
                <w:rFonts w:ascii="Arial" w:hAnsi="Arial"/>
                <w:b/>
                <w:bCs/>
                <w:snapToGrid w:val="0"/>
                <w:sz w:val="20"/>
              </w:rPr>
              <w:t>172,001.00</w:t>
            </w:r>
          </w:p>
        </w:tc>
        <w:tc>
          <w:tcPr>
            <w:tcW w:w="1800" w:type="dxa"/>
          </w:tcPr>
          <w:p w:rsidR="004A55C9" w:rsidRPr="006C2E7A" w:rsidRDefault="004A55C9" w:rsidP="00940DD4">
            <w:pPr>
              <w:jc w:val="center"/>
              <w:rPr>
                <w:rFonts w:ascii="Arial" w:hAnsi="Arial"/>
                <w:b/>
                <w:bCs/>
                <w:snapToGrid w:val="0"/>
                <w:sz w:val="20"/>
              </w:rPr>
            </w:pPr>
            <w:r w:rsidRPr="006C2E7A">
              <w:rPr>
                <w:rFonts w:ascii="Arial" w:hAnsi="Arial"/>
                <w:b/>
                <w:bCs/>
                <w:snapToGrid w:val="0"/>
                <w:sz w:val="20"/>
              </w:rPr>
              <w:t>222,000.00</w:t>
            </w:r>
          </w:p>
        </w:tc>
        <w:tc>
          <w:tcPr>
            <w:tcW w:w="1980" w:type="dxa"/>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11.57</w:t>
            </w:r>
          </w:p>
        </w:tc>
        <w:tc>
          <w:tcPr>
            <w:tcW w:w="3062" w:type="dxa"/>
            <w:tcBorders>
              <w:right w:val="single" w:sz="12" w:space="0" w:color="auto"/>
            </w:tcBorders>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0.0007475</w:t>
            </w:r>
          </w:p>
        </w:tc>
      </w:tr>
      <w:tr w:rsidR="004A55C9" w:rsidRPr="006C2E7A" w:rsidTr="00940DD4">
        <w:trPr>
          <w:jc w:val="center"/>
        </w:trPr>
        <w:tc>
          <w:tcPr>
            <w:tcW w:w="1603" w:type="dxa"/>
            <w:tcBorders>
              <w:left w:val="single" w:sz="12" w:space="0" w:color="auto"/>
            </w:tcBorders>
          </w:tcPr>
          <w:p w:rsidR="004A55C9" w:rsidRPr="006C2E7A" w:rsidRDefault="004A55C9" w:rsidP="00940DD4">
            <w:pPr>
              <w:ind w:right="29"/>
              <w:jc w:val="center"/>
              <w:rPr>
                <w:rFonts w:ascii="Arial" w:hAnsi="Arial"/>
                <w:b/>
                <w:bCs/>
                <w:snapToGrid w:val="0"/>
                <w:sz w:val="20"/>
              </w:rPr>
            </w:pPr>
            <w:r w:rsidRPr="006C2E7A">
              <w:rPr>
                <w:rFonts w:ascii="Arial" w:hAnsi="Arial"/>
                <w:b/>
                <w:bCs/>
                <w:snapToGrid w:val="0"/>
                <w:sz w:val="20"/>
              </w:rPr>
              <w:t>222,001.00</w:t>
            </w:r>
          </w:p>
        </w:tc>
        <w:tc>
          <w:tcPr>
            <w:tcW w:w="1800" w:type="dxa"/>
          </w:tcPr>
          <w:p w:rsidR="004A55C9" w:rsidRPr="006C2E7A" w:rsidRDefault="004A55C9" w:rsidP="00940DD4">
            <w:pPr>
              <w:jc w:val="center"/>
              <w:rPr>
                <w:rFonts w:ascii="Arial" w:hAnsi="Arial"/>
                <w:b/>
                <w:bCs/>
                <w:snapToGrid w:val="0"/>
                <w:sz w:val="20"/>
              </w:rPr>
            </w:pPr>
            <w:r w:rsidRPr="006C2E7A">
              <w:rPr>
                <w:rFonts w:ascii="Arial" w:hAnsi="Arial"/>
                <w:b/>
                <w:bCs/>
                <w:snapToGrid w:val="0"/>
                <w:sz w:val="20"/>
              </w:rPr>
              <w:t>288,000.00</w:t>
            </w:r>
          </w:p>
        </w:tc>
        <w:tc>
          <w:tcPr>
            <w:tcW w:w="1980" w:type="dxa"/>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15.38</w:t>
            </w:r>
          </w:p>
        </w:tc>
        <w:tc>
          <w:tcPr>
            <w:tcW w:w="3062" w:type="dxa"/>
            <w:tcBorders>
              <w:right w:val="single" w:sz="12" w:space="0" w:color="auto"/>
            </w:tcBorders>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0.0007800</w:t>
            </w:r>
          </w:p>
        </w:tc>
      </w:tr>
      <w:tr w:rsidR="004A55C9" w:rsidRPr="006C2E7A" w:rsidTr="00940DD4">
        <w:trPr>
          <w:jc w:val="center"/>
        </w:trPr>
        <w:tc>
          <w:tcPr>
            <w:tcW w:w="1603" w:type="dxa"/>
            <w:tcBorders>
              <w:left w:val="single" w:sz="12" w:space="0" w:color="auto"/>
            </w:tcBorders>
          </w:tcPr>
          <w:p w:rsidR="004A55C9" w:rsidRPr="006C2E7A" w:rsidRDefault="004A55C9" w:rsidP="00940DD4">
            <w:pPr>
              <w:ind w:right="29"/>
              <w:jc w:val="center"/>
              <w:rPr>
                <w:rFonts w:ascii="Arial" w:hAnsi="Arial"/>
                <w:b/>
                <w:bCs/>
                <w:snapToGrid w:val="0"/>
                <w:sz w:val="20"/>
              </w:rPr>
            </w:pPr>
            <w:r w:rsidRPr="006C2E7A">
              <w:rPr>
                <w:rFonts w:ascii="Arial" w:hAnsi="Arial"/>
                <w:b/>
                <w:bCs/>
                <w:snapToGrid w:val="0"/>
                <w:sz w:val="20"/>
              </w:rPr>
              <w:t>288,001.00</w:t>
            </w:r>
          </w:p>
        </w:tc>
        <w:tc>
          <w:tcPr>
            <w:tcW w:w="1800" w:type="dxa"/>
          </w:tcPr>
          <w:p w:rsidR="004A55C9" w:rsidRPr="006C2E7A" w:rsidRDefault="004A55C9" w:rsidP="00940DD4">
            <w:pPr>
              <w:jc w:val="center"/>
              <w:rPr>
                <w:rFonts w:ascii="Arial" w:hAnsi="Arial"/>
                <w:b/>
                <w:bCs/>
                <w:snapToGrid w:val="0"/>
                <w:sz w:val="20"/>
              </w:rPr>
            </w:pPr>
            <w:r w:rsidRPr="006C2E7A">
              <w:rPr>
                <w:rFonts w:ascii="Arial" w:hAnsi="Arial"/>
                <w:b/>
                <w:bCs/>
                <w:snapToGrid w:val="0"/>
                <w:sz w:val="20"/>
              </w:rPr>
              <w:t>338,000.00</w:t>
            </w:r>
          </w:p>
        </w:tc>
        <w:tc>
          <w:tcPr>
            <w:tcW w:w="1980" w:type="dxa"/>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21.06</w:t>
            </w:r>
          </w:p>
        </w:tc>
        <w:tc>
          <w:tcPr>
            <w:tcW w:w="3062" w:type="dxa"/>
            <w:tcBorders>
              <w:right w:val="single" w:sz="12" w:space="0" w:color="auto"/>
            </w:tcBorders>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0.0008125</w:t>
            </w:r>
          </w:p>
        </w:tc>
      </w:tr>
      <w:tr w:rsidR="004A55C9" w:rsidRPr="006C2E7A" w:rsidTr="00940DD4">
        <w:trPr>
          <w:jc w:val="center"/>
        </w:trPr>
        <w:tc>
          <w:tcPr>
            <w:tcW w:w="1603" w:type="dxa"/>
            <w:tcBorders>
              <w:left w:val="single" w:sz="12" w:space="0" w:color="auto"/>
            </w:tcBorders>
          </w:tcPr>
          <w:p w:rsidR="004A55C9" w:rsidRPr="006C2E7A" w:rsidRDefault="004A55C9" w:rsidP="00940DD4">
            <w:pPr>
              <w:ind w:right="29"/>
              <w:jc w:val="center"/>
              <w:rPr>
                <w:rFonts w:ascii="Arial" w:hAnsi="Arial"/>
                <w:b/>
                <w:bCs/>
                <w:snapToGrid w:val="0"/>
                <w:sz w:val="20"/>
              </w:rPr>
            </w:pPr>
            <w:r w:rsidRPr="006C2E7A">
              <w:rPr>
                <w:rFonts w:ascii="Arial" w:hAnsi="Arial"/>
                <w:b/>
                <w:bCs/>
                <w:snapToGrid w:val="0"/>
                <w:sz w:val="20"/>
              </w:rPr>
              <w:t>338,001.00</w:t>
            </w:r>
          </w:p>
        </w:tc>
        <w:tc>
          <w:tcPr>
            <w:tcW w:w="1800" w:type="dxa"/>
          </w:tcPr>
          <w:p w:rsidR="004A55C9" w:rsidRPr="006C2E7A" w:rsidRDefault="004A55C9" w:rsidP="00940DD4">
            <w:pPr>
              <w:jc w:val="center"/>
              <w:rPr>
                <w:rFonts w:ascii="Arial" w:hAnsi="Arial"/>
                <w:b/>
                <w:bCs/>
                <w:snapToGrid w:val="0"/>
                <w:sz w:val="20"/>
              </w:rPr>
            </w:pPr>
            <w:r w:rsidRPr="006C2E7A">
              <w:rPr>
                <w:rFonts w:ascii="Arial" w:hAnsi="Arial"/>
                <w:b/>
                <w:bCs/>
                <w:snapToGrid w:val="0"/>
                <w:sz w:val="20"/>
              </w:rPr>
              <w:t>388,000.00</w:t>
            </w:r>
          </w:p>
        </w:tc>
        <w:tc>
          <w:tcPr>
            <w:tcW w:w="1980" w:type="dxa"/>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25.70</w:t>
            </w:r>
          </w:p>
        </w:tc>
        <w:tc>
          <w:tcPr>
            <w:tcW w:w="3062" w:type="dxa"/>
            <w:tcBorders>
              <w:right w:val="single" w:sz="12" w:space="0" w:color="auto"/>
            </w:tcBorders>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0.0008450</w:t>
            </w:r>
          </w:p>
        </w:tc>
      </w:tr>
      <w:tr w:rsidR="004A55C9" w:rsidRPr="006C2E7A" w:rsidTr="00940DD4">
        <w:trPr>
          <w:jc w:val="center"/>
        </w:trPr>
        <w:tc>
          <w:tcPr>
            <w:tcW w:w="1603" w:type="dxa"/>
            <w:tcBorders>
              <w:left w:val="single" w:sz="12" w:space="0" w:color="auto"/>
            </w:tcBorders>
          </w:tcPr>
          <w:p w:rsidR="004A55C9" w:rsidRPr="006C2E7A" w:rsidRDefault="004A55C9" w:rsidP="00940DD4">
            <w:pPr>
              <w:ind w:right="29"/>
              <w:jc w:val="center"/>
              <w:rPr>
                <w:rFonts w:ascii="Arial" w:hAnsi="Arial"/>
                <w:b/>
                <w:bCs/>
                <w:snapToGrid w:val="0"/>
                <w:sz w:val="20"/>
              </w:rPr>
            </w:pPr>
            <w:r w:rsidRPr="006C2E7A">
              <w:rPr>
                <w:rFonts w:ascii="Arial" w:hAnsi="Arial"/>
                <w:b/>
                <w:bCs/>
                <w:snapToGrid w:val="0"/>
                <w:sz w:val="20"/>
              </w:rPr>
              <w:t>388,001.00</w:t>
            </w:r>
          </w:p>
        </w:tc>
        <w:tc>
          <w:tcPr>
            <w:tcW w:w="1800" w:type="dxa"/>
          </w:tcPr>
          <w:p w:rsidR="004A55C9" w:rsidRPr="006C2E7A" w:rsidRDefault="004A55C9" w:rsidP="00940DD4">
            <w:pPr>
              <w:jc w:val="center"/>
              <w:rPr>
                <w:rFonts w:ascii="Arial" w:hAnsi="Arial"/>
                <w:b/>
                <w:bCs/>
                <w:snapToGrid w:val="0"/>
                <w:sz w:val="20"/>
              </w:rPr>
            </w:pPr>
            <w:r w:rsidRPr="006C2E7A">
              <w:rPr>
                <w:rFonts w:ascii="Arial" w:hAnsi="Arial"/>
                <w:b/>
                <w:bCs/>
                <w:snapToGrid w:val="0"/>
                <w:sz w:val="20"/>
              </w:rPr>
              <w:t>438,000.00</w:t>
            </w:r>
          </w:p>
        </w:tc>
        <w:tc>
          <w:tcPr>
            <w:tcW w:w="1980" w:type="dxa"/>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30.64</w:t>
            </w:r>
          </w:p>
        </w:tc>
        <w:tc>
          <w:tcPr>
            <w:tcW w:w="3062" w:type="dxa"/>
            <w:tcBorders>
              <w:right w:val="single" w:sz="12" w:space="0" w:color="auto"/>
            </w:tcBorders>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0.0008775</w:t>
            </w:r>
          </w:p>
        </w:tc>
      </w:tr>
      <w:tr w:rsidR="004A55C9" w:rsidRPr="006C2E7A" w:rsidTr="00940DD4">
        <w:trPr>
          <w:jc w:val="center"/>
        </w:trPr>
        <w:tc>
          <w:tcPr>
            <w:tcW w:w="1603" w:type="dxa"/>
            <w:tcBorders>
              <w:left w:val="single" w:sz="12" w:space="0" w:color="auto"/>
            </w:tcBorders>
          </w:tcPr>
          <w:p w:rsidR="004A55C9" w:rsidRPr="006C2E7A" w:rsidRDefault="004A55C9" w:rsidP="00940DD4">
            <w:pPr>
              <w:ind w:right="29"/>
              <w:jc w:val="center"/>
              <w:rPr>
                <w:rFonts w:ascii="Arial" w:hAnsi="Arial"/>
                <w:b/>
                <w:bCs/>
                <w:snapToGrid w:val="0"/>
                <w:sz w:val="20"/>
              </w:rPr>
            </w:pPr>
            <w:r w:rsidRPr="006C2E7A">
              <w:rPr>
                <w:rFonts w:ascii="Arial" w:hAnsi="Arial"/>
                <w:b/>
                <w:bCs/>
                <w:snapToGrid w:val="0"/>
                <w:sz w:val="20"/>
              </w:rPr>
              <w:t>438,001.00</w:t>
            </w:r>
          </w:p>
        </w:tc>
        <w:tc>
          <w:tcPr>
            <w:tcW w:w="1800" w:type="dxa"/>
          </w:tcPr>
          <w:p w:rsidR="004A55C9" w:rsidRPr="006C2E7A" w:rsidRDefault="004A55C9" w:rsidP="00940DD4">
            <w:pPr>
              <w:jc w:val="center"/>
              <w:rPr>
                <w:rFonts w:ascii="Arial" w:hAnsi="Arial"/>
                <w:b/>
                <w:bCs/>
                <w:snapToGrid w:val="0"/>
                <w:sz w:val="20"/>
              </w:rPr>
            </w:pPr>
            <w:r w:rsidRPr="006C2E7A">
              <w:rPr>
                <w:rFonts w:ascii="Arial" w:hAnsi="Arial"/>
                <w:b/>
                <w:bCs/>
                <w:snapToGrid w:val="0"/>
                <w:sz w:val="20"/>
              </w:rPr>
              <w:t>480,000.00</w:t>
            </w:r>
          </w:p>
        </w:tc>
        <w:tc>
          <w:tcPr>
            <w:tcW w:w="1980" w:type="dxa"/>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35.86</w:t>
            </w:r>
          </w:p>
        </w:tc>
        <w:tc>
          <w:tcPr>
            <w:tcW w:w="3062" w:type="dxa"/>
            <w:tcBorders>
              <w:right w:val="single" w:sz="12" w:space="0" w:color="auto"/>
            </w:tcBorders>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0.0009100</w:t>
            </w:r>
          </w:p>
        </w:tc>
      </w:tr>
      <w:tr w:rsidR="004A55C9" w:rsidRPr="006C2E7A" w:rsidTr="00940DD4">
        <w:trPr>
          <w:jc w:val="center"/>
        </w:trPr>
        <w:tc>
          <w:tcPr>
            <w:tcW w:w="1603" w:type="dxa"/>
            <w:tcBorders>
              <w:left w:val="single" w:sz="12" w:space="0" w:color="auto"/>
            </w:tcBorders>
          </w:tcPr>
          <w:p w:rsidR="004A55C9" w:rsidRPr="006C2E7A" w:rsidRDefault="004A55C9" w:rsidP="00940DD4">
            <w:pPr>
              <w:ind w:right="29"/>
              <w:jc w:val="center"/>
              <w:rPr>
                <w:rFonts w:ascii="Arial" w:hAnsi="Arial"/>
                <w:b/>
                <w:bCs/>
                <w:snapToGrid w:val="0"/>
                <w:sz w:val="20"/>
              </w:rPr>
            </w:pPr>
            <w:r w:rsidRPr="006C2E7A">
              <w:rPr>
                <w:rFonts w:ascii="Arial" w:hAnsi="Arial"/>
                <w:b/>
                <w:bCs/>
                <w:snapToGrid w:val="0"/>
                <w:sz w:val="20"/>
              </w:rPr>
              <w:t>480,001.00</w:t>
            </w:r>
          </w:p>
        </w:tc>
        <w:tc>
          <w:tcPr>
            <w:tcW w:w="1800" w:type="dxa"/>
          </w:tcPr>
          <w:p w:rsidR="004A55C9" w:rsidRPr="006C2E7A" w:rsidRDefault="004A55C9" w:rsidP="00940DD4">
            <w:pPr>
              <w:jc w:val="center"/>
              <w:rPr>
                <w:rFonts w:ascii="Arial" w:hAnsi="Arial"/>
                <w:b/>
                <w:bCs/>
                <w:snapToGrid w:val="0"/>
                <w:sz w:val="20"/>
              </w:rPr>
            </w:pPr>
            <w:r w:rsidRPr="006C2E7A">
              <w:rPr>
                <w:rFonts w:ascii="Arial" w:hAnsi="Arial"/>
                <w:b/>
                <w:bCs/>
                <w:snapToGrid w:val="0"/>
                <w:sz w:val="20"/>
              </w:rPr>
              <w:t>560,000.00</w:t>
            </w:r>
          </w:p>
        </w:tc>
        <w:tc>
          <w:tcPr>
            <w:tcW w:w="1980" w:type="dxa"/>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40.41</w:t>
            </w:r>
          </w:p>
        </w:tc>
        <w:tc>
          <w:tcPr>
            <w:tcW w:w="3062" w:type="dxa"/>
            <w:tcBorders>
              <w:right w:val="single" w:sz="12" w:space="0" w:color="auto"/>
            </w:tcBorders>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0.0009425</w:t>
            </w:r>
          </w:p>
        </w:tc>
      </w:tr>
      <w:tr w:rsidR="004A55C9" w:rsidRPr="006C2E7A" w:rsidTr="00940DD4">
        <w:trPr>
          <w:jc w:val="center"/>
        </w:trPr>
        <w:tc>
          <w:tcPr>
            <w:tcW w:w="1603" w:type="dxa"/>
            <w:tcBorders>
              <w:left w:val="single" w:sz="12" w:space="0" w:color="auto"/>
            </w:tcBorders>
          </w:tcPr>
          <w:p w:rsidR="004A55C9" w:rsidRPr="006C2E7A" w:rsidRDefault="004A55C9" w:rsidP="00940DD4">
            <w:pPr>
              <w:ind w:right="29"/>
              <w:jc w:val="center"/>
              <w:rPr>
                <w:rFonts w:ascii="Arial" w:hAnsi="Arial"/>
                <w:b/>
                <w:bCs/>
                <w:snapToGrid w:val="0"/>
                <w:sz w:val="20"/>
              </w:rPr>
            </w:pPr>
            <w:r w:rsidRPr="006C2E7A">
              <w:rPr>
                <w:rFonts w:ascii="Arial" w:hAnsi="Arial"/>
                <w:b/>
                <w:bCs/>
                <w:snapToGrid w:val="0"/>
                <w:sz w:val="20"/>
              </w:rPr>
              <w:t>560,001.00</w:t>
            </w:r>
          </w:p>
        </w:tc>
        <w:tc>
          <w:tcPr>
            <w:tcW w:w="1800" w:type="dxa"/>
          </w:tcPr>
          <w:p w:rsidR="004A55C9" w:rsidRPr="006C2E7A" w:rsidRDefault="004A55C9" w:rsidP="00940DD4">
            <w:pPr>
              <w:jc w:val="center"/>
              <w:rPr>
                <w:rFonts w:ascii="Arial" w:hAnsi="Arial"/>
                <w:b/>
                <w:bCs/>
                <w:snapToGrid w:val="0"/>
                <w:sz w:val="20"/>
              </w:rPr>
            </w:pPr>
            <w:r w:rsidRPr="006C2E7A">
              <w:rPr>
                <w:rFonts w:ascii="Arial" w:hAnsi="Arial"/>
                <w:b/>
                <w:bCs/>
                <w:snapToGrid w:val="0"/>
                <w:sz w:val="20"/>
              </w:rPr>
              <w:t>640,000.00</w:t>
            </w:r>
          </w:p>
        </w:tc>
        <w:tc>
          <w:tcPr>
            <w:tcW w:w="1980" w:type="dxa"/>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49.13</w:t>
            </w:r>
          </w:p>
        </w:tc>
        <w:tc>
          <w:tcPr>
            <w:tcW w:w="3062" w:type="dxa"/>
            <w:tcBorders>
              <w:right w:val="single" w:sz="12" w:space="0" w:color="auto"/>
            </w:tcBorders>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0.0009750</w:t>
            </w:r>
          </w:p>
        </w:tc>
      </w:tr>
      <w:tr w:rsidR="004A55C9" w:rsidRPr="006C2E7A" w:rsidTr="00940DD4">
        <w:trPr>
          <w:jc w:val="center"/>
        </w:trPr>
        <w:tc>
          <w:tcPr>
            <w:tcW w:w="1603" w:type="dxa"/>
            <w:tcBorders>
              <w:left w:val="single" w:sz="12" w:space="0" w:color="auto"/>
            </w:tcBorders>
          </w:tcPr>
          <w:p w:rsidR="004A55C9" w:rsidRPr="006C2E7A" w:rsidRDefault="004A55C9" w:rsidP="00940DD4">
            <w:pPr>
              <w:ind w:right="29"/>
              <w:jc w:val="center"/>
              <w:rPr>
                <w:rFonts w:ascii="Arial" w:hAnsi="Arial"/>
                <w:b/>
                <w:bCs/>
                <w:snapToGrid w:val="0"/>
                <w:sz w:val="20"/>
              </w:rPr>
            </w:pPr>
            <w:r w:rsidRPr="006C2E7A">
              <w:rPr>
                <w:rFonts w:ascii="Arial" w:hAnsi="Arial"/>
                <w:b/>
                <w:bCs/>
                <w:snapToGrid w:val="0"/>
                <w:sz w:val="20"/>
              </w:rPr>
              <w:t>640,001.00</w:t>
            </w:r>
          </w:p>
        </w:tc>
        <w:tc>
          <w:tcPr>
            <w:tcW w:w="1800" w:type="dxa"/>
          </w:tcPr>
          <w:p w:rsidR="004A55C9" w:rsidRPr="006C2E7A" w:rsidRDefault="004A55C9" w:rsidP="00940DD4">
            <w:pPr>
              <w:jc w:val="center"/>
              <w:rPr>
                <w:rFonts w:ascii="Arial" w:hAnsi="Arial"/>
                <w:b/>
                <w:bCs/>
                <w:snapToGrid w:val="0"/>
                <w:sz w:val="20"/>
              </w:rPr>
            </w:pPr>
            <w:r w:rsidRPr="006C2E7A">
              <w:rPr>
                <w:rFonts w:ascii="Arial" w:hAnsi="Arial"/>
                <w:b/>
                <w:bCs/>
                <w:snapToGrid w:val="0"/>
                <w:sz w:val="20"/>
              </w:rPr>
              <w:t>720,000.00</w:t>
            </w:r>
          </w:p>
        </w:tc>
        <w:tc>
          <w:tcPr>
            <w:tcW w:w="1980" w:type="dxa"/>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58.02</w:t>
            </w:r>
          </w:p>
        </w:tc>
        <w:tc>
          <w:tcPr>
            <w:tcW w:w="3062" w:type="dxa"/>
            <w:tcBorders>
              <w:right w:val="single" w:sz="12" w:space="0" w:color="auto"/>
            </w:tcBorders>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0.0010075</w:t>
            </w:r>
          </w:p>
        </w:tc>
      </w:tr>
      <w:tr w:rsidR="004A55C9" w:rsidRPr="006C2E7A" w:rsidTr="00940DD4">
        <w:trPr>
          <w:jc w:val="center"/>
        </w:trPr>
        <w:tc>
          <w:tcPr>
            <w:tcW w:w="1603" w:type="dxa"/>
            <w:tcBorders>
              <w:left w:val="single" w:sz="12" w:space="0" w:color="auto"/>
            </w:tcBorders>
          </w:tcPr>
          <w:p w:rsidR="004A55C9" w:rsidRPr="006C2E7A" w:rsidRDefault="004A55C9" w:rsidP="00940DD4">
            <w:pPr>
              <w:ind w:right="29"/>
              <w:jc w:val="center"/>
              <w:rPr>
                <w:rFonts w:ascii="Arial" w:hAnsi="Arial"/>
                <w:b/>
                <w:bCs/>
                <w:snapToGrid w:val="0"/>
                <w:sz w:val="20"/>
              </w:rPr>
            </w:pPr>
            <w:r w:rsidRPr="006C2E7A">
              <w:rPr>
                <w:rFonts w:ascii="Arial" w:hAnsi="Arial"/>
                <w:b/>
                <w:bCs/>
                <w:snapToGrid w:val="0"/>
                <w:sz w:val="20"/>
              </w:rPr>
              <w:t>720,001.00</w:t>
            </w:r>
          </w:p>
        </w:tc>
        <w:tc>
          <w:tcPr>
            <w:tcW w:w="1800" w:type="dxa"/>
          </w:tcPr>
          <w:p w:rsidR="004A55C9" w:rsidRPr="006C2E7A" w:rsidRDefault="004A55C9" w:rsidP="00940DD4">
            <w:pPr>
              <w:jc w:val="center"/>
              <w:rPr>
                <w:rFonts w:ascii="Arial" w:hAnsi="Arial"/>
                <w:b/>
                <w:bCs/>
                <w:snapToGrid w:val="0"/>
                <w:sz w:val="20"/>
              </w:rPr>
            </w:pPr>
            <w:r w:rsidRPr="006C2E7A">
              <w:rPr>
                <w:rFonts w:ascii="Arial" w:hAnsi="Arial"/>
                <w:b/>
                <w:bCs/>
                <w:snapToGrid w:val="0"/>
                <w:sz w:val="20"/>
              </w:rPr>
              <w:t>800,000.00</w:t>
            </w:r>
          </w:p>
        </w:tc>
        <w:tc>
          <w:tcPr>
            <w:tcW w:w="1980" w:type="dxa"/>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67.37</w:t>
            </w:r>
          </w:p>
        </w:tc>
        <w:tc>
          <w:tcPr>
            <w:tcW w:w="3062" w:type="dxa"/>
            <w:tcBorders>
              <w:right w:val="single" w:sz="12" w:space="0" w:color="auto"/>
            </w:tcBorders>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0.0010400</w:t>
            </w:r>
          </w:p>
        </w:tc>
      </w:tr>
      <w:tr w:rsidR="004A55C9" w:rsidRPr="006C2E7A" w:rsidTr="00940DD4">
        <w:trPr>
          <w:jc w:val="center"/>
        </w:trPr>
        <w:tc>
          <w:tcPr>
            <w:tcW w:w="1603" w:type="dxa"/>
            <w:tcBorders>
              <w:left w:val="single" w:sz="12" w:space="0" w:color="auto"/>
            </w:tcBorders>
          </w:tcPr>
          <w:p w:rsidR="004A55C9" w:rsidRPr="006C2E7A" w:rsidRDefault="004A55C9" w:rsidP="00940DD4">
            <w:pPr>
              <w:ind w:right="29"/>
              <w:jc w:val="center"/>
              <w:rPr>
                <w:rFonts w:ascii="Arial" w:hAnsi="Arial"/>
                <w:b/>
                <w:bCs/>
                <w:snapToGrid w:val="0"/>
                <w:sz w:val="20"/>
              </w:rPr>
            </w:pPr>
            <w:r w:rsidRPr="006C2E7A">
              <w:rPr>
                <w:rFonts w:ascii="Arial" w:hAnsi="Arial"/>
                <w:b/>
                <w:bCs/>
                <w:snapToGrid w:val="0"/>
                <w:sz w:val="20"/>
              </w:rPr>
              <w:t>800,001.00</w:t>
            </w:r>
          </w:p>
        </w:tc>
        <w:tc>
          <w:tcPr>
            <w:tcW w:w="1800" w:type="dxa"/>
          </w:tcPr>
          <w:p w:rsidR="004A55C9" w:rsidRPr="006C2E7A" w:rsidRDefault="004A55C9" w:rsidP="00940DD4">
            <w:pPr>
              <w:jc w:val="center"/>
              <w:rPr>
                <w:rFonts w:ascii="Arial" w:hAnsi="Arial"/>
                <w:b/>
                <w:bCs/>
                <w:snapToGrid w:val="0"/>
                <w:sz w:val="20"/>
              </w:rPr>
            </w:pPr>
            <w:r w:rsidRPr="006C2E7A">
              <w:rPr>
                <w:rFonts w:ascii="Arial" w:hAnsi="Arial"/>
                <w:b/>
                <w:bCs/>
                <w:snapToGrid w:val="0"/>
                <w:sz w:val="20"/>
              </w:rPr>
              <w:t>880,000.00</w:t>
            </w:r>
          </w:p>
        </w:tc>
        <w:tc>
          <w:tcPr>
            <w:tcW w:w="1980" w:type="dxa"/>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77.23</w:t>
            </w:r>
          </w:p>
        </w:tc>
        <w:tc>
          <w:tcPr>
            <w:tcW w:w="3062" w:type="dxa"/>
            <w:tcBorders>
              <w:right w:val="single" w:sz="12" w:space="0" w:color="auto"/>
            </w:tcBorders>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0.0010725</w:t>
            </w:r>
          </w:p>
        </w:tc>
      </w:tr>
      <w:tr w:rsidR="004A55C9" w:rsidRPr="006C2E7A" w:rsidTr="00940DD4">
        <w:trPr>
          <w:jc w:val="center"/>
        </w:trPr>
        <w:tc>
          <w:tcPr>
            <w:tcW w:w="1603" w:type="dxa"/>
            <w:tcBorders>
              <w:left w:val="single" w:sz="12" w:space="0" w:color="auto"/>
            </w:tcBorders>
          </w:tcPr>
          <w:p w:rsidR="004A55C9" w:rsidRPr="006C2E7A" w:rsidRDefault="004A55C9" w:rsidP="00940DD4">
            <w:pPr>
              <w:ind w:right="29"/>
              <w:jc w:val="center"/>
              <w:rPr>
                <w:rFonts w:ascii="Arial" w:hAnsi="Arial"/>
                <w:b/>
                <w:bCs/>
                <w:snapToGrid w:val="0"/>
                <w:sz w:val="20"/>
              </w:rPr>
            </w:pPr>
            <w:r w:rsidRPr="006C2E7A">
              <w:rPr>
                <w:rFonts w:ascii="Arial" w:hAnsi="Arial"/>
                <w:b/>
                <w:bCs/>
                <w:snapToGrid w:val="0"/>
                <w:sz w:val="20"/>
              </w:rPr>
              <w:t>880,001.00</w:t>
            </w:r>
          </w:p>
        </w:tc>
        <w:tc>
          <w:tcPr>
            <w:tcW w:w="1800" w:type="dxa"/>
          </w:tcPr>
          <w:p w:rsidR="004A55C9" w:rsidRPr="006C2E7A" w:rsidRDefault="004A55C9" w:rsidP="00940DD4">
            <w:pPr>
              <w:jc w:val="center"/>
              <w:rPr>
                <w:rFonts w:ascii="Arial" w:hAnsi="Arial"/>
                <w:b/>
                <w:bCs/>
                <w:snapToGrid w:val="0"/>
                <w:sz w:val="20"/>
              </w:rPr>
            </w:pPr>
            <w:r w:rsidRPr="006C2E7A">
              <w:rPr>
                <w:rFonts w:ascii="Arial" w:hAnsi="Arial"/>
                <w:b/>
                <w:bCs/>
                <w:snapToGrid w:val="0"/>
                <w:sz w:val="20"/>
              </w:rPr>
              <w:t>960,000.00</w:t>
            </w:r>
          </w:p>
        </w:tc>
        <w:tc>
          <w:tcPr>
            <w:tcW w:w="1980" w:type="dxa"/>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87.53</w:t>
            </w:r>
          </w:p>
        </w:tc>
        <w:tc>
          <w:tcPr>
            <w:tcW w:w="3062" w:type="dxa"/>
            <w:tcBorders>
              <w:right w:val="single" w:sz="12" w:space="0" w:color="auto"/>
            </w:tcBorders>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0.0011050</w:t>
            </w:r>
          </w:p>
        </w:tc>
      </w:tr>
      <w:tr w:rsidR="004A55C9" w:rsidRPr="006C2E7A" w:rsidTr="00940DD4">
        <w:trPr>
          <w:jc w:val="center"/>
        </w:trPr>
        <w:tc>
          <w:tcPr>
            <w:tcW w:w="1603" w:type="dxa"/>
            <w:tcBorders>
              <w:left w:val="single" w:sz="12" w:space="0" w:color="auto"/>
            </w:tcBorders>
          </w:tcPr>
          <w:p w:rsidR="004A55C9" w:rsidRPr="006C2E7A" w:rsidRDefault="004A55C9" w:rsidP="00940DD4">
            <w:pPr>
              <w:ind w:right="29"/>
              <w:jc w:val="center"/>
              <w:rPr>
                <w:rFonts w:ascii="Arial" w:hAnsi="Arial"/>
                <w:b/>
                <w:bCs/>
                <w:snapToGrid w:val="0"/>
                <w:sz w:val="20"/>
              </w:rPr>
            </w:pPr>
            <w:r w:rsidRPr="006C2E7A">
              <w:rPr>
                <w:rFonts w:ascii="Arial" w:hAnsi="Arial"/>
                <w:b/>
                <w:bCs/>
                <w:snapToGrid w:val="0"/>
                <w:sz w:val="20"/>
              </w:rPr>
              <w:t>960,001.00</w:t>
            </w:r>
          </w:p>
        </w:tc>
        <w:tc>
          <w:tcPr>
            <w:tcW w:w="1800" w:type="dxa"/>
          </w:tcPr>
          <w:p w:rsidR="004A55C9" w:rsidRPr="006C2E7A" w:rsidRDefault="004A55C9" w:rsidP="00940DD4">
            <w:pPr>
              <w:jc w:val="center"/>
              <w:rPr>
                <w:rFonts w:ascii="Arial" w:hAnsi="Arial"/>
                <w:b/>
                <w:bCs/>
                <w:snapToGrid w:val="0"/>
                <w:sz w:val="20"/>
              </w:rPr>
            </w:pPr>
            <w:r w:rsidRPr="006C2E7A">
              <w:rPr>
                <w:rFonts w:ascii="Arial" w:hAnsi="Arial"/>
                <w:b/>
                <w:bCs/>
                <w:snapToGrid w:val="0"/>
                <w:sz w:val="20"/>
              </w:rPr>
              <w:t>1'040,000.00</w:t>
            </w:r>
          </w:p>
        </w:tc>
        <w:tc>
          <w:tcPr>
            <w:tcW w:w="1980" w:type="dxa"/>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98.29</w:t>
            </w:r>
          </w:p>
        </w:tc>
        <w:tc>
          <w:tcPr>
            <w:tcW w:w="3062" w:type="dxa"/>
            <w:tcBorders>
              <w:right w:val="single" w:sz="12" w:space="0" w:color="auto"/>
            </w:tcBorders>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0.0011375</w:t>
            </w:r>
          </w:p>
        </w:tc>
      </w:tr>
      <w:tr w:rsidR="004A55C9" w:rsidRPr="006C2E7A" w:rsidTr="00940DD4">
        <w:trPr>
          <w:jc w:val="center"/>
        </w:trPr>
        <w:tc>
          <w:tcPr>
            <w:tcW w:w="1603" w:type="dxa"/>
            <w:tcBorders>
              <w:left w:val="single" w:sz="12" w:space="0" w:color="auto"/>
            </w:tcBorders>
          </w:tcPr>
          <w:p w:rsidR="004A55C9" w:rsidRPr="006C2E7A" w:rsidRDefault="004A55C9" w:rsidP="00940DD4">
            <w:pPr>
              <w:ind w:right="29"/>
              <w:jc w:val="center"/>
              <w:rPr>
                <w:rFonts w:ascii="Arial" w:hAnsi="Arial"/>
                <w:b/>
                <w:bCs/>
                <w:snapToGrid w:val="0"/>
                <w:sz w:val="20"/>
              </w:rPr>
            </w:pPr>
            <w:r w:rsidRPr="006C2E7A">
              <w:rPr>
                <w:rFonts w:ascii="Arial" w:hAnsi="Arial"/>
                <w:b/>
                <w:bCs/>
                <w:snapToGrid w:val="0"/>
                <w:sz w:val="20"/>
              </w:rPr>
              <w:t>1'040,001.00</w:t>
            </w:r>
          </w:p>
        </w:tc>
        <w:tc>
          <w:tcPr>
            <w:tcW w:w="1800" w:type="dxa"/>
          </w:tcPr>
          <w:p w:rsidR="004A55C9" w:rsidRPr="006C2E7A" w:rsidRDefault="004A55C9" w:rsidP="00940DD4">
            <w:pPr>
              <w:jc w:val="center"/>
              <w:rPr>
                <w:rFonts w:ascii="Arial" w:hAnsi="Arial"/>
                <w:b/>
                <w:bCs/>
                <w:snapToGrid w:val="0"/>
                <w:sz w:val="20"/>
              </w:rPr>
            </w:pPr>
            <w:r w:rsidRPr="006C2E7A">
              <w:rPr>
                <w:rFonts w:ascii="Arial" w:hAnsi="Arial"/>
                <w:b/>
                <w:bCs/>
                <w:snapToGrid w:val="0"/>
                <w:sz w:val="20"/>
              </w:rPr>
              <w:t>1'120,000.00</w:t>
            </w:r>
          </w:p>
        </w:tc>
        <w:tc>
          <w:tcPr>
            <w:tcW w:w="1980" w:type="dxa"/>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109.52</w:t>
            </w:r>
          </w:p>
        </w:tc>
        <w:tc>
          <w:tcPr>
            <w:tcW w:w="3062" w:type="dxa"/>
            <w:tcBorders>
              <w:right w:val="single" w:sz="12" w:space="0" w:color="auto"/>
            </w:tcBorders>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0.0011700</w:t>
            </w:r>
          </w:p>
        </w:tc>
      </w:tr>
      <w:tr w:rsidR="004A55C9" w:rsidRPr="006C2E7A" w:rsidTr="00940DD4">
        <w:trPr>
          <w:jc w:val="center"/>
        </w:trPr>
        <w:tc>
          <w:tcPr>
            <w:tcW w:w="1603" w:type="dxa"/>
            <w:tcBorders>
              <w:left w:val="single" w:sz="12" w:space="0" w:color="auto"/>
            </w:tcBorders>
          </w:tcPr>
          <w:p w:rsidR="004A55C9" w:rsidRPr="006C2E7A" w:rsidRDefault="004A55C9" w:rsidP="00940DD4">
            <w:pPr>
              <w:ind w:right="29"/>
              <w:jc w:val="center"/>
              <w:rPr>
                <w:rFonts w:ascii="Arial" w:hAnsi="Arial"/>
                <w:b/>
                <w:bCs/>
                <w:snapToGrid w:val="0"/>
                <w:sz w:val="20"/>
              </w:rPr>
            </w:pPr>
            <w:r w:rsidRPr="006C2E7A">
              <w:rPr>
                <w:rFonts w:ascii="Arial" w:hAnsi="Arial"/>
                <w:b/>
                <w:bCs/>
                <w:snapToGrid w:val="0"/>
                <w:sz w:val="20"/>
              </w:rPr>
              <w:t>1'120,001.00</w:t>
            </w:r>
          </w:p>
        </w:tc>
        <w:tc>
          <w:tcPr>
            <w:tcW w:w="1800" w:type="dxa"/>
          </w:tcPr>
          <w:p w:rsidR="004A55C9" w:rsidRPr="006C2E7A" w:rsidRDefault="004A55C9" w:rsidP="00940DD4">
            <w:pPr>
              <w:jc w:val="center"/>
              <w:rPr>
                <w:rFonts w:ascii="Arial" w:hAnsi="Arial"/>
                <w:b/>
                <w:bCs/>
                <w:snapToGrid w:val="0"/>
                <w:sz w:val="20"/>
              </w:rPr>
            </w:pPr>
            <w:r w:rsidRPr="006C2E7A">
              <w:rPr>
                <w:rFonts w:ascii="Arial" w:hAnsi="Arial"/>
                <w:b/>
                <w:bCs/>
                <w:snapToGrid w:val="0"/>
                <w:sz w:val="20"/>
              </w:rPr>
              <w:t>1'200,000.00</w:t>
            </w:r>
          </w:p>
        </w:tc>
        <w:tc>
          <w:tcPr>
            <w:tcW w:w="1980" w:type="dxa"/>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121.21</w:t>
            </w:r>
          </w:p>
        </w:tc>
        <w:tc>
          <w:tcPr>
            <w:tcW w:w="3062" w:type="dxa"/>
            <w:tcBorders>
              <w:right w:val="single" w:sz="12" w:space="0" w:color="auto"/>
            </w:tcBorders>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0.0012025</w:t>
            </w:r>
          </w:p>
        </w:tc>
      </w:tr>
      <w:tr w:rsidR="004A55C9" w:rsidRPr="006C2E7A" w:rsidTr="00940DD4">
        <w:trPr>
          <w:jc w:val="center"/>
        </w:trPr>
        <w:tc>
          <w:tcPr>
            <w:tcW w:w="1603" w:type="dxa"/>
            <w:tcBorders>
              <w:left w:val="single" w:sz="12" w:space="0" w:color="auto"/>
            </w:tcBorders>
          </w:tcPr>
          <w:p w:rsidR="004A55C9" w:rsidRPr="006C2E7A" w:rsidRDefault="004A55C9" w:rsidP="00940DD4">
            <w:pPr>
              <w:ind w:right="29"/>
              <w:jc w:val="center"/>
              <w:rPr>
                <w:rFonts w:ascii="Arial" w:hAnsi="Arial"/>
                <w:b/>
                <w:bCs/>
                <w:snapToGrid w:val="0"/>
                <w:sz w:val="20"/>
              </w:rPr>
            </w:pPr>
            <w:r w:rsidRPr="006C2E7A">
              <w:rPr>
                <w:rFonts w:ascii="Arial" w:hAnsi="Arial"/>
                <w:b/>
                <w:bCs/>
                <w:snapToGrid w:val="0"/>
                <w:sz w:val="20"/>
              </w:rPr>
              <w:t>1'200,001.00</w:t>
            </w:r>
          </w:p>
        </w:tc>
        <w:tc>
          <w:tcPr>
            <w:tcW w:w="1800" w:type="dxa"/>
          </w:tcPr>
          <w:p w:rsidR="004A55C9" w:rsidRPr="006C2E7A" w:rsidRDefault="004A55C9" w:rsidP="00940DD4">
            <w:pPr>
              <w:jc w:val="center"/>
              <w:rPr>
                <w:rFonts w:ascii="Arial" w:hAnsi="Arial"/>
                <w:b/>
                <w:bCs/>
                <w:snapToGrid w:val="0"/>
                <w:sz w:val="20"/>
              </w:rPr>
            </w:pPr>
            <w:r w:rsidRPr="006C2E7A">
              <w:rPr>
                <w:rFonts w:ascii="Arial" w:hAnsi="Arial"/>
                <w:b/>
                <w:bCs/>
                <w:snapToGrid w:val="0"/>
                <w:sz w:val="20"/>
              </w:rPr>
              <w:t>1'280,000.00</w:t>
            </w:r>
          </w:p>
        </w:tc>
        <w:tc>
          <w:tcPr>
            <w:tcW w:w="1980" w:type="dxa"/>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133.38</w:t>
            </w:r>
          </w:p>
        </w:tc>
        <w:tc>
          <w:tcPr>
            <w:tcW w:w="3062" w:type="dxa"/>
            <w:tcBorders>
              <w:right w:val="single" w:sz="12" w:space="0" w:color="auto"/>
            </w:tcBorders>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0.0012350</w:t>
            </w:r>
          </w:p>
        </w:tc>
      </w:tr>
      <w:tr w:rsidR="004A55C9" w:rsidRPr="006C2E7A" w:rsidTr="00940DD4">
        <w:trPr>
          <w:jc w:val="center"/>
        </w:trPr>
        <w:tc>
          <w:tcPr>
            <w:tcW w:w="1603" w:type="dxa"/>
            <w:tcBorders>
              <w:left w:val="single" w:sz="12" w:space="0" w:color="auto"/>
            </w:tcBorders>
          </w:tcPr>
          <w:p w:rsidR="004A55C9" w:rsidRPr="006C2E7A" w:rsidRDefault="004A55C9" w:rsidP="00940DD4">
            <w:pPr>
              <w:ind w:right="29"/>
              <w:jc w:val="center"/>
              <w:rPr>
                <w:rFonts w:ascii="Arial" w:hAnsi="Arial"/>
                <w:b/>
                <w:bCs/>
                <w:snapToGrid w:val="0"/>
                <w:sz w:val="20"/>
              </w:rPr>
            </w:pPr>
            <w:r w:rsidRPr="006C2E7A">
              <w:rPr>
                <w:rFonts w:ascii="Arial" w:hAnsi="Arial"/>
                <w:b/>
                <w:bCs/>
                <w:snapToGrid w:val="0"/>
                <w:sz w:val="20"/>
              </w:rPr>
              <w:t>1'280,001.00</w:t>
            </w:r>
          </w:p>
        </w:tc>
        <w:tc>
          <w:tcPr>
            <w:tcW w:w="1800" w:type="dxa"/>
          </w:tcPr>
          <w:p w:rsidR="004A55C9" w:rsidRPr="006C2E7A" w:rsidRDefault="004A55C9" w:rsidP="00940DD4">
            <w:pPr>
              <w:jc w:val="center"/>
              <w:rPr>
                <w:rFonts w:ascii="Arial" w:hAnsi="Arial"/>
                <w:b/>
                <w:bCs/>
                <w:snapToGrid w:val="0"/>
                <w:sz w:val="20"/>
              </w:rPr>
            </w:pPr>
            <w:r w:rsidRPr="006C2E7A">
              <w:rPr>
                <w:rFonts w:ascii="Arial" w:hAnsi="Arial"/>
                <w:b/>
                <w:bCs/>
                <w:snapToGrid w:val="0"/>
                <w:sz w:val="20"/>
              </w:rPr>
              <w:t>A 1'360,000.00</w:t>
            </w:r>
          </w:p>
        </w:tc>
        <w:tc>
          <w:tcPr>
            <w:tcW w:w="1980" w:type="dxa"/>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146.01</w:t>
            </w:r>
          </w:p>
        </w:tc>
        <w:tc>
          <w:tcPr>
            <w:tcW w:w="3062" w:type="dxa"/>
            <w:tcBorders>
              <w:right w:val="single" w:sz="12" w:space="0" w:color="auto"/>
            </w:tcBorders>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0.0012675</w:t>
            </w:r>
          </w:p>
        </w:tc>
      </w:tr>
      <w:tr w:rsidR="004A55C9" w:rsidRPr="006C2E7A" w:rsidTr="00940DD4">
        <w:trPr>
          <w:jc w:val="center"/>
        </w:trPr>
        <w:tc>
          <w:tcPr>
            <w:tcW w:w="1603" w:type="dxa"/>
            <w:tcBorders>
              <w:left w:val="single" w:sz="12" w:space="0" w:color="auto"/>
            </w:tcBorders>
          </w:tcPr>
          <w:p w:rsidR="004A55C9" w:rsidRPr="006C2E7A" w:rsidRDefault="004A55C9" w:rsidP="00940DD4">
            <w:pPr>
              <w:ind w:right="29"/>
              <w:jc w:val="center"/>
              <w:rPr>
                <w:rFonts w:ascii="Arial" w:hAnsi="Arial"/>
                <w:b/>
                <w:bCs/>
                <w:snapToGrid w:val="0"/>
                <w:sz w:val="20"/>
              </w:rPr>
            </w:pPr>
            <w:r w:rsidRPr="006C2E7A">
              <w:rPr>
                <w:rFonts w:ascii="Arial" w:hAnsi="Arial"/>
                <w:b/>
                <w:bCs/>
                <w:snapToGrid w:val="0"/>
                <w:sz w:val="20"/>
              </w:rPr>
              <w:t>1'360,001.00</w:t>
            </w:r>
          </w:p>
        </w:tc>
        <w:tc>
          <w:tcPr>
            <w:tcW w:w="1800" w:type="dxa"/>
          </w:tcPr>
          <w:p w:rsidR="004A55C9" w:rsidRPr="006C2E7A" w:rsidRDefault="004A55C9" w:rsidP="00940DD4">
            <w:pPr>
              <w:jc w:val="center"/>
              <w:rPr>
                <w:rFonts w:ascii="Arial" w:hAnsi="Arial"/>
                <w:b/>
                <w:bCs/>
                <w:snapToGrid w:val="0"/>
                <w:sz w:val="20"/>
              </w:rPr>
            </w:pPr>
            <w:r w:rsidRPr="006C2E7A">
              <w:rPr>
                <w:rFonts w:ascii="Arial" w:hAnsi="Arial"/>
                <w:b/>
                <w:bCs/>
                <w:snapToGrid w:val="0"/>
                <w:sz w:val="20"/>
              </w:rPr>
              <w:t>A 1'440,000.00</w:t>
            </w:r>
          </w:p>
        </w:tc>
        <w:tc>
          <w:tcPr>
            <w:tcW w:w="1980" w:type="dxa"/>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159.11</w:t>
            </w:r>
          </w:p>
        </w:tc>
        <w:tc>
          <w:tcPr>
            <w:tcW w:w="3062" w:type="dxa"/>
            <w:tcBorders>
              <w:right w:val="single" w:sz="12" w:space="0" w:color="auto"/>
            </w:tcBorders>
          </w:tcPr>
          <w:p w:rsidR="004A55C9" w:rsidRPr="006C2E7A" w:rsidRDefault="004A55C9" w:rsidP="00940DD4">
            <w:pPr>
              <w:ind w:right="-520"/>
              <w:jc w:val="center"/>
              <w:rPr>
                <w:rFonts w:ascii="Arial" w:hAnsi="Arial"/>
                <w:b/>
                <w:bCs/>
                <w:snapToGrid w:val="0"/>
                <w:sz w:val="20"/>
              </w:rPr>
            </w:pPr>
            <w:r w:rsidRPr="006C2E7A">
              <w:rPr>
                <w:rFonts w:ascii="Arial" w:hAnsi="Arial"/>
                <w:b/>
                <w:bCs/>
                <w:snapToGrid w:val="0"/>
                <w:sz w:val="20"/>
              </w:rPr>
              <w:t>0.0013000</w:t>
            </w:r>
          </w:p>
        </w:tc>
      </w:tr>
      <w:tr w:rsidR="004A55C9" w:rsidRPr="006C2E7A" w:rsidTr="00940DD4">
        <w:trPr>
          <w:jc w:val="center"/>
        </w:trPr>
        <w:tc>
          <w:tcPr>
            <w:tcW w:w="1603" w:type="dxa"/>
            <w:tcBorders>
              <w:left w:val="single" w:sz="12" w:space="0" w:color="auto"/>
              <w:bottom w:val="single" w:sz="12" w:space="0" w:color="auto"/>
            </w:tcBorders>
          </w:tcPr>
          <w:p w:rsidR="004A55C9" w:rsidRPr="006C2E7A" w:rsidRDefault="004A55C9" w:rsidP="00940DD4">
            <w:pPr>
              <w:ind w:right="29"/>
              <w:jc w:val="center"/>
              <w:rPr>
                <w:rFonts w:ascii="Arial" w:hAnsi="Arial"/>
                <w:b/>
                <w:bCs/>
                <w:snapToGrid w:val="0"/>
                <w:sz w:val="20"/>
              </w:rPr>
            </w:pPr>
            <w:r w:rsidRPr="006C2E7A">
              <w:rPr>
                <w:rFonts w:ascii="Arial" w:hAnsi="Arial"/>
                <w:b/>
                <w:bCs/>
                <w:snapToGrid w:val="0"/>
                <w:sz w:val="20"/>
              </w:rPr>
              <w:t>1'440,001.00</w:t>
            </w:r>
          </w:p>
        </w:tc>
        <w:tc>
          <w:tcPr>
            <w:tcW w:w="1800" w:type="dxa"/>
            <w:tcBorders>
              <w:bottom w:val="single" w:sz="12" w:space="0" w:color="auto"/>
            </w:tcBorders>
          </w:tcPr>
          <w:p w:rsidR="004A55C9" w:rsidRPr="006C2E7A" w:rsidRDefault="004A55C9" w:rsidP="00940DD4">
            <w:pPr>
              <w:jc w:val="center"/>
              <w:rPr>
                <w:rFonts w:ascii="Arial" w:hAnsi="Arial"/>
                <w:b/>
                <w:bCs/>
                <w:snapToGrid w:val="0"/>
                <w:sz w:val="20"/>
              </w:rPr>
            </w:pPr>
            <w:r w:rsidRPr="006C2E7A">
              <w:rPr>
                <w:rFonts w:ascii="Arial" w:hAnsi="Arial"/>
                <w:b/>
                <w:bCs/>
                <w:snapToGrid w:val="0"/>
                <w:sz w:val="20"/>
              </w:rPr>
              <w:t>EN ADELANTE</w:t>
            </w:r>
          </w:p>
        </w:tc>
        <w:tc>
          <w:tcPr>
            <w:tcW w:w="1980" w:type="dxa"/>
            <w:tcBorders>
              <w:bottom w:val="single" w:sz="12" w:space="0" w:color="auto"/>
            </w:tcBorders>
          </w:tcPr>
          <w:p w:rsidR="004A55C9" w:rsidRPr="006C2E7A" w:rsidRDefault="004A55C9" w:rsidP="00940DD4">
            <w:pPr>
              <w:ind w:right="-520"/>
              <w:jc w:val="center"/>
              <w:rPr>
                <w:rFonts w:ascii="Arial" w:hAnsi="Arial"/>
                <w:b/>
                <w:bCs/>
                <w:sz w:val="20"/>
              </w:rPr>
            </w:pPr>
            <w:r w:rsidRPr="006C2E7A">
              <w:rPr>
                <w:rFonts w:ascii="Arial" w:hAnsi="Arial"/>
                <w:b/>
                <w:bCs/>
                <w:snapToGrid w:val="0"/>
                <w:sz w:val="20"/>
              </w:rPr>
              <w:t>173.00</w:t>
            </w:r>
          </w:p>
        </w:tc>
        <w:tc>
          <w:tcPr>
            <w:tcW w:w="3062" w:type="dxa"/>
            <w:tcBorders>
              <w:bottom w:val="single" w:sz="12" w:space="0" w:color="auto"/>
              <w:right w:val="single" w:sz="12" w:space="0" w:color="auto"/>
            </w:tcBorders>
          </w:tcPr>
          <w:p w:rsidR="004A55C9" w:rsidRPr="006C2E7A" w:rsidRDefault="004A55C9" w:rsidP="00940DD4">
            <w:pPr>
              <w:ind w:right="-520"/>
              <w:jc w:val="center"/>
              <w:rPr>
                <w:rFonts w:ascii="Arial" w:hAnsi="Arial"/>
                <w:b/>
                <w:bCs/>
                <w:sz w:val="20"/>
              </w:rPr>
            </w:pPr>
            <w:r w:rsidRPr="006C2E7A">
              <w:rPr>
                <w:rFonts w:ascii="Arial" w:hAnsi="Arial"/>
                <w:b/>
                <w:bCs/>
                <w:snapToGrid w:val="0"/>
                <w:sz w:val="20"/>
              </w:rPr>
              <w:t>0.0020010</w:t>
            </w:r>
          </w:p>
        </w:tc>
      </w:tr>
    </w:tbl>
    <w:p w:rsidR="004A55C9" w:rsidRPr="006C2E7A" w:rsidRDefault="004A55C9" w:rsidP="004A55C9">
      <w:pPr>
        <w:ind w:left="284" w:right="-520" w:hanging="284"/>
        <w:jc w:val="both"/>
        <w:rPr>
          <w:rFonts w:ascii="Arial" w:hAnsi="Arial"/>
          <w:b/>
          <w:bCs/>
          <w:snapToGrid w:val="0"/>
          <w:sz w:val="20"/>
        </w:rPr>
      </w:pPr>
    </w:p>
    <w:p w:rsidR="004A55C9" w:rsidRPr="006C2E7A" w:rsidRDefault="004A55C9" w:rsidP="004A55C9">
      <w:pPr>
        <w:ind w:left="284" w:right="-520"/>
        <w:rPr>
          <w:rFonts w:ascii="Arial" w:hAnsi="Arial"/>
          <w:snapToGrid w:val="0"/>
          <w:sz w:val="20"/>
        </w:rPr>
      </w:pPr>
      <w:r w:rsidRPr="006C2E7A">
        <w:rPr>
          <w:rFonts w:ascii="Arial" w:hAnsi="Arial"/>
          <w:b/>
          <w:bCs/>
          <w:snapToGrid w:val="0"/>
          <w:sz w:val="20"/>
        </w:rPr>
        <w:lastRenderedPageBreak/>
        <w:t xml:space="preserve">     II.-</w:t>
      </w:r>
      <w:r w:rsidRPr="006C2E7A">
        <w:rPr>
          <w:rFonts w:ascii="Arial" w:hAnsi="Arial"/>
          <w:snapToGrid w:val="0"/>
          <w:sz w:val="20"/>
        </w:rPr>
        <w:t xml:space="preserve"> Para los predios urbanos no edificados, se aplicará a la base gravable, la tasa anual del....................................................................................          </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0.006</w:t>
      </w:r>
    </w:p>
    <w:p w:rsidR="004A55C9" w:rsidRPr="006C2E7A" w:rsidRDefault="004A55C9" w:rsidP="004A55C9">
      <w:pPr>
        <w:ind w:left="284" w:right="-520" w:hanging="284"/>
        <w:jc w:val="both"/>
        <w:rPr>
          <w:rFonts w:ascii="Arial" w:hAnsi="Arial"/>
          <w:snapToGrid w:val="0"/>
          <w:sz w:val="20"/>
        </w:rPr>
      </w:pPr>
    </w:p>
    <w:p w:rsidR="004A55C9" w:rsidRPr="006C2E7A" w:rsidRDefault="004A55C9" w:rsidP="004A55C9">
      <w:pPr>
        <w:ind w:right="-520" w:firstLine="284"/>
        <w:jc w:val="both"/>
        <w:rPr>
          <w:rFonts w:ascii="Arial" w:hAnsi="Arial"/>
          <w:snapToGrid w:val="0"/>
          <w:sz w:val="20"/>
        </w:rPr>
      </w:pPr>
      <w:r w:rsidRPr="006C2E7A">
        <w:rPr>
          <w:rFonts w:ascii="Arial" w:hAnsi="Arial"/>
          <w:b/>
          <w:bCs/>
          <w:snapToGrid w:val="0"/>
          <w:sz w:val="20"/>
        </w:rPr>
        <w:t xml:space="preserve">     III.-</w:t>
      </w:r>
      <w:r w:rsidRPr="006C2E7A">
        <w:rPr>
          <w:rFonts w:ascii="Arial" w:hAnsi="Arial"/>
          <w:snapToGrid w:val="0"/>
          <w:sz w:val="20"/>
        </w:rPr>
        <w:t xml:space="preserve"> Para los predios rústicos, se aplicará la siguiente:</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center"/>
        <w:rPr>
          <w:rFonts w:ascii="Arial" w:hAnsi="Arial"/>
          <w:snapToGrid w:val="0"/>
          <w:sz w:val="20"/>
          <w:lang w:val="en-US"/>
        </w:rPr>
      </w:pPr>
      <w:r w:rsidRPr="006C2E7A">
        <w:rPr>
          <w:rFonts w:ascii="Arial" w:hAnsi="Arial"/>
          <w:snapToGrid w:val="0"/>
          <w:sz w:val="20"/>
          <w:lang w:val="en-US"/>
        </w:rPr>
        <w:t>T A  R  I  F  A</w:t>
      </w:r>
    </w:p>
    <w:p w:rsidR="004A55C9" w:rsidRPr="006C2E7A" w:rsidRDefault="004A55C9" w:rsidP="004A55C9">
      <w:pPr>
        <w:ind w:right="-520"/>
        <w:jc w:val="center"/>
        <w:rPr>
          <w:rFonts w:ascii="Arial Narrow" w:hAnsi="Arial Narrow"/>
          <w:snapToGrid w:val="0"/>
          <w:sz w:val="16"/>
          <w:szCs w:val="16"/>
          <w:lang w:val="en-US"/>
        </w:rPr>
      </w:pPr>
      <w:r w:rsidRPr="006C2E7A">
        <w:rPr>
          <w:rFonts w:ascii="Arial Narrow" w:hAnsi="Arial Narrow"/>
          <w:snapToGrid w:val="0"/>
          <w:sz w:val="16"/>
          <w:szCs w:val="16"/>
          <w:lang w:val="en-US"/>
        </w:rPr>
        <w:t>(REFORMADO DECRETO 133, P.O. 73, SUP. 3, 22 NOVIEMBRE 2016)</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5"/>
        <w:gridCol w:w="1974"/>
        <w:gridCol w:w="1080"/>
        <w:gridCol w:w="3529"/>
      </w:tblGrid>
      <w:tr w:rsidR="004A55C9" w:rsidRPr="006C2E7A" w:rsidTr="00940DD4">
        <w:trPr>
          <w:cantSplit/>
          <w:tblHeader/>
          <w:jc w:val="center"/>
        </w:trPr>
        <w:tc>
          <w:tcPr>
            <w:tcW w:w="3329" w:type="dxa"/>
            <w:gridSpan w:val="2"/>
            <w:tcBorders>
              <w:top w:val="single" w:sz="12" w:space="0" w:color="auto"/>
              <w:left w:val="single" w:sz="12" w:space="0" w:color="auto"/>
            </w:tcBorders>
            <w:shd w:val="pct15" w:color="000000" w:fill="FFFFFF"/>
            <w:vAlign w:val="center"/>
          </w:tcPr>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BASE        GRAVABLE</w:t>
            </w:r>
          </w:p>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(EN PESOS)</w:t>
            </w:r>
          </w:p>
        </w:tc>
        <w:tc>
          <w:tcPr>
            <w:tcW w:w="4609" w:type="dxa"/>
            <w:gridSpan w:val="2"/>
            <w:tcBorders>
              <w:top w:val="single" w:sz="12" w:space="0" w:color="auto"/>
              <w:right w:val="single" w:sz="12" w:space="0" w:color="auto"/>
            </w:tcBorders>
            <w:shd w:val="pct15" w:color="000000" w:fill="FFFFFF"/>
            <w:vAlign w:val="center"/>
          </w:tcPr>
          <w:p w:rsidR="004A55C9" w:rsidRPr="006C2E7A" w:rsidRDefault="004A55C9" w:rsidP="00940DD4">
            <w:pPr>
              <w:ind w:right="-520"/>
              <w:rPr>
                <w:rFonts w:ascii="Arial" w:hAnsi="Arial"/>
                <w:b/>
                <w:snapToGrid w:val="0"/>
                <w:sz w:val="20"/>
              </w:rPr>
            </w:pPr>
            <w:r w:rsidRPr="006C2E7A">
              <w:rPr>
                <w:rFonts w:ascii="Arial" w:hAnsi="Arial"/>
                <w:b/>
                <w:snapToGrid w:val="0"/>
                <w:sz w:val="20"/>
              </w:rPr>
              <w:t xml:space="preserve">                 IMPUESTO    ANUAL</w:t>
            </w:r>
          </w:p>
        </w:tc>
      </w:tr>
      <w:tr w:rsidR="004A55C9" w:rsidRPr="006C2E7A" w:rsidTr="00940DD4">
        <w:trPr>
          <w:tblHeader/>
          <w:jc w:val="center"/>
        </w:trPr>
        <w:tc>
          <w:tcPr>
            <w:tcW w:w="1355" w:type="dxa"/>
            <w:tcBorders>
              <w:left w:val="single" w:sz="12" w:space="0" w:color="auto"/>
              <w:bottom w:val="single" w:sz="12" w:space="0" w:color="auto"/>
            </w:tcBorders>
            <w:shd w:val="pct15" w:color="000000" w:fill="FFFFFF"/>
            <w:vAlign w:val="center"/>
          </w:tcPr>
          <w:p w:rsidR="004A55C9" w:rsidRPr="006C2E7A" w:rsidRDefault="004A55C9" w:rsidP="00940DD4">
            <w:pPr>
              <w:ind w:right="-520"/>
              <w:jc w:val="center"/>
              <w:rPr>
                <w:rFonts w:ascii="Arial" w:hAnsi="Arial"/>
                <w:b/>
                <w:snapToGrid w:val="0"/>
                <w:sz w:val="18"/>
              </w:rPr>
            </w:pPr>
            <w:r w:rsidRPr="006C2E7A">
              <w:rPr>
                <w:rFonts w:ascii="Arial" w:hAnsi="Arial"/>
                <w:b/>
                <w:snapToGrid w:val="0"/>
                <w:sz w:val="18"/>
              </w:rPr>
              <w:t>LIMITE INFERIOR</w:t>
            </w:r>
          </w:p>
        </w:tc>
        <w:tc>
          <w:tcPr>
            <w:tcW w:w="1974" w:type="dxa"/>
            <w:tcBorders>
              <w:bottom w:val="single" w:sz="12" w:space="0" w:color="auto"/>
            </w:tcBorders>
            <w:shd w:val="pct15" w:color="000000" w:fill="FFFFFF"/>
            <w:vAlign w:val="center"/>
          </w:tcPr>
          <w:p w:rsidR="004A55C9" w:rsidRPr="006C2E7A" w:rsidRDefault="004A55C9" w:rsidP="00940DD4">
            <w:pPr>
              <w:ind w:right="-520"/>
              <w:jc w:val="center"/>
              <w:rPr>
                <w:rFonts w:ascii="Arial" w:hAnsi="Arial"/>
                <w:b/>
                <w:snapToGrid w:val="0"/>
                <w:sz w:val="18"/>
              </w:rPr>
            </w:pPr>
            <w:r w:rsidRPr="006C2E7A">
              <w:rPr>
                <w:rFonts w:ascii="Arial" w:hAnsi="Arial"/>
                <w:b/>
                <w:snapToGrid w:val="0"/>
                <w:sz w:val="18"/>
              </w:rPr>
              <w:t>LIMITE SUPERIOR</w:t>
            </w:r>
          </w:p>
        </w:tc>
        <w:tc>
          <w:tcPr>
            <w:tcW w:w="1080" w:type="dxa"/>
            <w:tcBorders>
              <w:bottom w:val="single" w:sz="12" w:space="0" w:color="auto"/>
            </w:tcBorders>
            <w:shd w:val="pct15" w:color="000000" w:fill="FFFFFF"/>
            <w:vAlign w:val="center"/>
          </w:tcPr>
          <w:p w:rsidR="004A55C9" w:rsidRPr="006C2E7A" w:rsidRDefault="004A55C9" w:rsidP="00940DD4">
            <w:pPr>
              <w:ind w:right="-520"/>
              <w:jc w:val="center"/>
              <w:rPr>
                <w:rFonts w:ascii="Arial" w:hAnsi="Arial"/>
                <w:b/>
                <w:snapToGrid w:val="0"/>
                <w:sz w:val="18"/>
              </w:rPr>
            </w:pPr>
            <w:r w:rsidRPr="006C2E7A">
              <w:rPr>
                <w:rFonts w:ascii="Arial" w:hAnsi="Arial"/>
                <w:b/>
                <w:snapToGrid w:val="0"/>
                <w:sz w:val="18"/>
              </w:rPr>
              <w:t>CUOTA FIJA EN UMA</w:t>
            </w:r>
          </w:p>
        </w:tc>
        <w:tc>
          <w:tcPr>
            <w:tcW w:w="3529" w:type="dxa"/>
            <w:tcBorders>
              <w:bottom w:val="single" w:sz="12" w:space="0" w:color="auto"/>
              <w:right w:val="single" w:sz="12" w:space="0" w:color="auto"/>
            </w:tcBorders>
            <w:shd w:val="pct15" w:color="000000" w:fill="FFFFFF"/>
            <w:vAlign w:val="center"/>
          </w:tcPr>
          <w:p w:rsidR="004A55C9" w:rsidRPr="006C2E7A" w:rsidRDefault="004A55C9" w:rsidP="00940DD4">
            <w:pPr>
              <w:ind w:right="-520"/>
              <w:jc w:val="center"/>
              <w:rPr>
                <w:rFonts w:ascii="Arial" w:hAnsi="Arial"/>
                <w:b/>
                <w:snapToGrid w:val="0"/>
                <w:sz w:val="18"/>
              </w:rPr>
            </w:pPr>
            <w:r w:rsidRPr="006C2E7A">
              <w:rPr>
                <w:rFonts w:ascii="Arial" w:hAnsi="Arial"/>
                <w:b/>
                <w:snapToGrid w:val="0"/>
                <w:sz w:val="18"/>
              </w:rPr>
              <w:t>TASA PARA APLICARSE AL EXCEDENTE DEL LIMITE INFERIOR</w:t>
            </w:r>
          </w:p>
        </w:tc>
      </w:tr>
      <w:tr w:rsidR="004A55C9" w:rsidRPr="006C2E7A" w:rsidTr="00940DD4">
        <w:trPr>
          <w:jc w:val="center"/>
        </w:trPr>
        <w:tc>
          <w:tcPr>
            <w:tcW w:w="1355" w:type="dxa"/>
            <w:tcBorders>
              <w:top w:val="nil"/>
              <w:left w:val="single" w:sz="12" w:space="0" w:color="auto"/>
            </w:tcBorders>
          </w:tcPr>
          <w:p w:rsidR="004A55C9" w:rsidRPr="006C2E7A" w:rsidRDefault="004A55C9" w:rsidP="00940DD4">
            <w:pPr>
              <w:jc w:val="center"/>
              <w:rPr>
                <w:rFonts w:ascii="Arial" w:hAnsi="Arial"/>
                <w:b/>
                <w:snapToGrid w:val="0"/>
                <w:sz w:val="20"/>
              </w:rPr>
            </w:pPr>
            <w:r w:rsidRPr="006C2E7A">
              <w:rPr>
                <w:rFonts w:ascii="Arial" w:hAnsi="Arial"/>
                <w:b/>
                <w:snapToGrid w:val="0"/>
                <w:sz w:val="20"/>
              </w:rPr>
              <w:t>0.00</w:t>
            </w:r>
          </w:p>
        </w:tc>
        <w:tc>
          <w:tcPr>
            <w:tcW w:w="1974" w:type="dxa"/>
            <w:tcBorders>
              <w:top w:val="nil"/>
            </w:tcBorders>
          </w:tcPr>
          <w:p w:rsidR="004A55C9" w:rsidRPr="006C2E7A" w:rsidRDefault="004A55C9" w:rsidP="00940DD4">
            <w:pPr>
              <w:ind w:right="24"/>
              <w:jc w:val="center"/>
              <w:rPr>
                <w:rFonts w:ascii="Arial" w:hAnsi="Arial"/>
                <w:b/>
                <w:snapToGrid w:val="0"/>
                <w:sz w:val="20"/>
              </w:rPr>
            </w:pPr>
            <w:r w:rsidRPr="006C2E7A">
              <w:rPr>
                <w:rFonts w:ascii="Arial" w:hAnsi="Arial"/>
                <w:b/>
                <w:snapToGrid w:val="0"/>
                <w:sz w:val="20"/>
              </w:rPr>
              <w:t>9,600.00</w:t>
            </w:r>
          </w:p>
        </w:tc>
        <w:tc>
          <w:tcPr>
            <w:tcW w:w="1080" w:type="dxa"/>
            <w:tcBorders>
              <w:top w:val="nil"/>
            </w:tcBorders>
          </w:tcPr>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 xml:space="preserve">3.00 </w:t>
            </w:r>
          </w:p>
        </w:tc>
        <w:tc>
          <w:tcPr>
            <w:tcW w:w="3529" w:type="dxa"/>
            <w:tcBorders>
              <w:top w:val="nil"/>
              <w:right w:val="single" w:sz="12" w:space="0" w:color="auto"/>
            </w:tcBorders>
          </w:tcPr>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0.000000</w:t>
            </w:r>
          </w:p>
        </w:tc>
      </w:tr>
      <w:tr w:rsidR="004A55C9" w:rsidRPr="006C2E7A" w:rsidTr="00940DD4">
        <w:trPr>
          <w:jc w:val="center"/>
        </w:trPr>
        <w:tc>
          <w:tcPr>
            <w:tcW w:w="1355" w:type="dxa"/>
            <w:tcBorders>
              <w:left w:val="single" w:sz="12" w:space="0" w:color="auto"/>
            </w:tcBorders>
          </w:tcPr>
          <w:p w:rsidR="004A55C9" w:rsidRPr="006C2E7A" w:rsidRDefault="004A55C9" w:rsidP="00940DD4">
            <w:pPr>
              <w:jc w:val="center"/>
              <w:rPr>
                <w:rFonts w:ascii="Arial" w:hAnsi="Arial"/>
                <w:b/>
                <w:snapToGrid w:val="0"/>
                <w:sz w:val="20"/>
              </w:rPr>
            </w:pPr>
            <w:r w:rsidRPr="006C2E7A">
              <w:rPr>
                <w:rFonts w:ascii="Arial" w:hAnsi="Arial"/>
                <w:b/>
                <w:snapToGrid w:val="0"/>
                <w:sz w:val="20"/>
              </w:rPr>
              <w:t>9,601.00</w:t>
            </w:r>
          </w:p>
        </w:tc>
        <w:tc>
          <w:tcPr>
            <w:tcW w:w="1974" w:type="dxa"/>
          </w:tcPr>
          <w:p w:rsidR="004A55C9" w:rsidRPr="006C2E7A" w:rsidRDefault="004A55C9" w:rsidP="00940DD4">
            <w:pPr>
              <w:ind w:right="24"/>
              <w:jc w:val="center"/>
              <w:rPr>
                <w:rFonts w:ascii="Arial" w:hAnsi="Arial"/>
                <w:b/>
                <w:snapToGrid w:val="0"/>
                <w:sz w:val="20"/>
              </w:rPr>
            </w:pPr>
            <w:r w:rsidRPr="006C2E7A">
              <w:rPr>
                <w:rFonts w:ascii="Arial" w:hAnsi="Arial"/>
                <w:b/>
                <w:snapToGrid w:val="0"/>
                <w:sz w:val="20"/>
              </w:rPr>
              <w:t>12,400.00</w:t>
            </w:r>
          </w:p>
        </w:tc>
        <w:tc>
          <w:tcPr>
            <w:tcW w:w="1080" w:type="dxa"/>
          </w:tcPr>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 xml:space="preserve">3.00 </w:t>
            </w:r>
          </w:p>
        </w:tc>
        <w:tc>
          <w:tcPr>
            <w:tcW w:w="3529" w:type="dxa"/>
            <w:tcBorders>
              <w:right w:val="single" w:sz="12" w:space="0" w:color="auto"/>
            </w:tcBorders>
          </w:tcPr>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0.003510</w:t>
            </w:r>
          </w:p>
        </w:tc>
      </w:tr>
      <w:tr w:rsidR="004A55C9" w:rsidRPr="006C2E7A" w:rsidTr="00940DD4">
        <w:trPr>
          <w:jc w:val="center"/>
        </w:trPr>
        <w:tc>
          <w:tcPr>
            <w:tcW w:w="1355" w:type="dxa"/>
            <w:tcBorders>
              <w:left w:val="single" w:sz="12" w:space="0" w:color="auto"/>
            </w:tcBorders>
          </w:tcPr>
          <w:p w:rsidR="004A55C9" w:rsidRPr="006C2E7A" w:rsidRDefault="004A55C9" w:rsidP="00940DD4">
            <w:pPr>
              <w:jc w:val="center"/>
              <w:rPr>
                <w:rFonts w:ascii="Arial" w:hAnsi="Arial"/>
                <w:b/>
                <w:snapToGrid w:val="0"/>
                <w:sz w:val="20"/>
              </w:rPr>
            </w:pPr>
            <w:r w:rsidRPr="006C2E7A">
              <w:rPr>
                <w:rFonts w:ascii="Arial" w:hAnsi="Arial"/>
                <w:b/>
                <w:snapToGrid w:val="0"/>
                <w:sz w:val="20"/>
              </w:rPr>
              <w:t>12,401.00</w:t>
            </w:r>
          </w:p>
        </w:tc>
        <w:tc>
          <w:tcPr>
            <w:tcW w:w="1974" w:type="dxa"/>
          </w:tcPr>
          <w:p w:rsidR="004A55C9" w:rsidRPr="006C2E7A" w:rsidRDefault="004A55C9" w:rsidP="00940DD4">
            <w:pPr>
              <w:ind w:right="24"/>
              <w:jc w:val="center"/>
              <w:rPr>
                <w:rFonts w:ascii="Arial" w:hAnsi="Arial"/>
                <w:b/>
                <w:snapToGrid w:val="0"/>
                <w:sz w:val="20"/>
              </w:rPr>
            </w:pPr>
            <w:r w:rsidRPr="006C2E7A">
              <w:rPr>
                <w:rFonts w:ascii="Arial" w:hAnsi="Arial"/>
                <w:b/>
                <w:snapToGrid w:val="0"/>
                <w:sz w:val="20"/>
              </w:rPr>
              <w:t>14,400.00</w:t>
            </w:r>
          </w:p>
        </w:tc>
        <w:tc>
          <w:tcPr>
            <w:tcW w:w="1080" w:type="dxa"/>
          </w:tcPr>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 xml:space="preserve">4.00 </w:t>
            </w:r>
          </w:p>
        </w:tc>
        <w:tc>
          <w:tcPr>
            <w:tcW w:w="3529" w:type="dxa"/>
            <w:tcBorders>
              <w:right w:val="single" w:sz="12" w:space="0" w:color="auto"/>
            </w:tcBorders>
          </w:tcPr>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0.003575</w:t>
            </w:r>
          </w:p>
        </w:tc>
      </w:tr>
      <w:tr w:rsidR="004A55C9" w:rsidRPr="006C2E7A" w:rsidTr="00940DD4">
        <w:trPr>
          <w:jc w:val="center"/>
        </w:trPr>
        <w:tc>
          <w:tcPr>
            <w:tcW w:w="1355" w:type="dxa"/>
            <w:tcBorders>
              <w:left w:val="single" w:sz="12" w:space="0" w:color="auto"/>
            </w:tcBorders>
          </w:tcPr>
          <w:p w:rsidR="004A55C9" w:rsidRPr="006C2E7A" w:rsidRDefault="004A55C9" w:rsidP="00940DD4">
            <w:pPr>
              <w:jc w:val="center"/>
              <w:rPr>
                <w:rFonts w:ascii="Arial" w:hAnsi="Arial"/>
                <w:b/>
                <w:snapToGrid w:val="0"/>
                <w:sz w:val="20"/>
              </w:rPr>
            </w:pPr>
            <w:r w:rsidRPr="006C2E7A">
              <w:rPr>
                <w:rFonts w:ascii="Arial" w:hAnsi="Arial"/>
                <w:b/>
                <w:snapToGrid w:val="0"/>
                <w:sz w:val="20"/>
              </w:rPr>
              <w:t>14,401.00</w:t>
            </w:r>
          </w:p>
        </w:tc>
        <w:tc>
          <w:tcPr>
            <w:tcW w:w="1974" w:type="dxa"/>
          </w:tcPr>
          <w:p w:rsidR="004A55C9" w:rsidRPr="006C2E7A" w:rsidRDefault="004A55C9" w:rsidP="00940DD4">
            <w:pPr>
              <w:ind w:right="24"/>
              <w:jc w:val="center"/>
              <w:rPr>
                <w:rFonts w:ascii="Arial" w:hAnsi="Arial"/>
                <w:b/>
                <w:snapToGrid w:val="0"/>
                <w:sz w:val="20"/>
              </w:rPr>
            </w:pPr>
            <w:r w:rsidRPr="006C2E7A">
              <w:rPr>
                <w:rFonts w:ascii="Arial" w:hAnsi="Arial"/>
                <w:b/>
                <w:snapToGrid w:val="0"/>
                <w:sz w:val="20"/>
              </w:rPr>
              <w:t>16,400.00</w:t>
            </w:r>
          </w:p>
        </w:tc>
        <w:tc>
          <w:tcPr>
            <w:tcW w:w="1080" w:type="dxa"/>
          </w:tcPr>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 xml:space="preserve">4.72 </w:t>
            </w:r>
          </w:p>
        </w:tc>
        <w:tc>
          <w:tcPr>
            <w:tcW w:w="3529" w:type="dxa"/>
            <w:tcBorders>
              <w:right w:val="single" w:sz="12" w:space="0" w:color="auto"/>
            </w:tcBorders>
          </w:tcPr>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0.003640</w:t>
            </w:r>
          </w:p>
        </w:tc>
      </w:tr>
      <w:tr w:rsidR="004A55C9" w:rsidRPr="006C2E7A" w:rsidTr="00940DD4">
        <w:trPr>
          <w:jc w:val="center"/>
        </w:trPr>
        <w:tc>
          <w:tcPr>
            <w:tcW w:w="1355" w:type="dxa"/>
            <w:tcBorders>
              <w:left w:val="single" w:sz="12" w:space="0" w:color="auto"/>
            </w:tcBorders>
          </w:tcPr>
          <w:p w:rsidR="004A55C9" w:rsidRPr="006C2E7A" w:rsidRDefault="004A55C9" w:rsidP="00940DD4">
            <w:pPr>
              <w:jc w:val="center"/>
              <w:rPr>
                <w:rFonts w:ascii="Arial" w:hAnsi="Arial"/>
                <w:b/>
                <w:snapToGrid w:val="0"/>
                <w:sz w:val="20"/>
              </w:rPr>
            </w:pPr>
            <w:r w:rsidRPr="006C2E7A">
              <w:rPr>
                <w:rFonts w:ascii="Arial" w:hAnsi="Arial"/>
                <w:b/>
                <w:snapToGrid w:val="0"/>
                <w:sz w:val="20"/>
              </w:rPr>
              <w:t>16,401.00</w:t>
            </w:r>
          </w:p>
        </w:tc>
        <w:tc>
          <w:tcPr>
            <w:tcW w:w="1974" w:type="dxa"/>
          </w:tcPr>
          <w:p w:rsidR="004A55C9" w:rsidRPr="006C2E7A" w:rsidRDefault="004A55C9" w:rsidP="00940DD4">
            <w:pPr>
              <w:ind w:right="24"/>
              <w:jc w:val="center"/>
              <w:rPr>
                <w:rFonts w:ascii="Arial" w:hAnsi="Arial"/>
                <w:b/>
                <w:snapToGrid w:val="0"/>
                <w:sz w:val="20"/>
              </w:rPr>
            </w:pPr>
            <w:r w:rsidRPr="006C2E7A">
              <w:rPr>
                <w:rFonts w:ascii="Arial" w:hAnsi="Arial"/>
                <w:b/>
                <w:snapToGrid w:val="0"/>
                <w:sz w:val="20"/>
              </w:rPr>
              <w:t>18,400.00</w:t>
            </w:r>
          </w:p>
        </w:tc>
        <w:tc>
          <w:tcPr>
            <w:tcW w:w="1080" w:type="dxa"/>
          </w:tcPr>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 xml:space="preserve">5.47 </w:t>
            </w:r>
          </w:p>
        </w:tc>
        <w:tc>
          <w:tcPr>
            <w:tcW w:w="3529" w:type="dxa"/>
            <w:tcBorders>
              <w:right w:val="single" w:sz="12" w:space="0" w:color="auto"/>
            </w:tcBorders>
          </w:tcPr>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0.003705</w:t>
            </w:r>
          </w:p>
        </w:tc>
      </w:tr>
      <w:tr w:rsidR="004A55C9" w:rsidRPr="006C2E7A" w:rsidTr="00940DD4">
        <w:trPr>
          <w:jc w:val="center"/>
        </w:trPr>
        <w:tc>
          <w:tcPr>
            <w:tcW w:w="1355" w:type="dxa"/>
            <w:tcBorders>
              <w:left w:val="single" w:sz="12" w:space="0" w:color="auto"/>
            </w:tcBorders>
          </w:tcPr>
          <w:p w:rsidR="004A55C9" w:rsidRPr="006C2E7A" w:rsidRDefault="004A55C9" w:rsidP="00940DD4">
            <w:pPr>
              <w:jc w:val="center"/>
              <w:rPr>
                <w:rFonts w:ascii="Arial" w:hAnsi="Arial"/>
                <w:b/>
                <w:snapToGrid w:val="0"/>
                <w:sz w:val="20"/>
              </w:rPr>
            </w:pPr>
            <w:r w:rsidRPr="006C2E7A">
              <w:rPr>
                <w:rFonts w:ascii="Arial" w:hAnsi="Arial"/>
                <w:b/>
                <w:snapToGrid w:val="0"/>
                <w:sz w:val="20"/>
              </w:rPr>
              <w:t>18,401.00</w:t>
            </w:r>
          </w:p>
        </w:tc>
        <w:tc>
          <w:tcPr>
            <w:tcW w:w="1974" w:type="dxa"/>
          </w:tcPr>
          <w:p w:rsidR="004A55C9" w:rsidRPr="006C2E7A" w:rsidRDefault="004A55C9" w:rsidP="00940DD4">
            <w:pPr>
              <w:ind w:right="24"/>
              <w:jc w:val="center"/>
              <w:rPr>
                <w:rFonts w:ascii="Arial" w:hAnsi="Arial"/>
                <w:b/>
                <w:snapToGrid w:val="0"/>
                <w:sz w:val="20"/>
              </w:rPr>
            </w:pPr>
            <w:r w:rsidRPr="006C2E7A">
              <w:rPr>
                <w:rFonts w:ascii="Arial" w:hAnsi="Arial"/>
                <w:b/>
                <w:snapToGrid w:val="0"/>
                <w:sz w:val="20"/>
              </w:rPr>
              <w:t>20,400.00</w:t>
            </w:r>
          </w:p>
        </w:tc>
        <w:tc>
          <w:tcPr>
            <w:tcW w:w="1080" w:type="dxa"/>
          </w:tcPr>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 xml:space="preserve">6.25 </w:t>
            </w:r>
          </w:p>
        </w:tc>
        <w:tc>
          <w:tcPr>
            <w:tcW w:w="3529" w:type="dxa"/>
            <w:tcBorders>
              <w:right w:val="single" w:sz="12" w:space="0" w:color="auto"/>
            </w:tcBorders>
          </w:tcPr>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0.003770</w:t>
            </w:r>
          </w:p>
        </w:tc>
      </w:tr>
      <w:tr w:rsidR="004A55C9" w:rsidRPr="006C2E7A" w:rsidTr="00940DD4">
        <w:trPr>
          <w:jc w:val="center"/>
        </w:trPr>
        <w:tc>
          <w:tcPr>
            <w:tcW w:w="1355" w:type="dxa"/>
            <w:tcBorders>
              <w:left w:val="single" w:sz="12" w:space="0" w:color="auto"/>
            </w:tcBorders>
          </w:tcPr>
          <w:p w:rsidR="004A55C9" w:rsidRPr="006C2E7A" w:rsidRDefault="004A55C9" w:rsidP="00940DD4">
            <w:pPr>
              <w:jc w:val="center"/>
              <w:rPr>
                <w:rFonts w:ascii="Arial" w:hAnsi="Arial"/>
                <w:b/>
                <w:snapToGrid w:val="0"/>
                <w:sz w:val="20"/>
              </w:rPr>
            </w:pPr>
            <w:r w:rsidRPr="006C2E7A">
              <w:rPr>
                <w:rFonts w:ascii="Arial" w:hAnsi="Arial"/>
                <w:b/>
                <w:snapToGrid w:val="0"/>
                <w:sz w:val="20"/>
              </w:rPr>
              <w:t>20,401.00</w:t>
            </w:r>
          </w:p>
        </w:tc>
        <w:tc>
          <w:tcPr>
            <w:tcW w:w="1974" w:type="dxa"/>
          </w:tcPr>
          <w:p w:rsidR="004A55C9" w:rsidRPr="006C2E7A" w:rsidRDefault="004A55C9" w:rsidP="00940DD4">
            <w:pPr>
              <w:ind w:right="24"/>
              <w:jc w:val="center"/>
              <w:rPr>
                <w:rFonts w:ascii="Arial" w:hAnsi="Arial"/>
                <w:b/>
                <w:snapToGrid w:val="0"/>
                <w:sz w:val="20"/>
              </w:rPr>
            </w:pPr>
            <w:r w:rsidRPr="006C2E7A">
              <w:rPr>
                <w:rFonts w:ascii="Arial" w:hAnsi="Arial"/>
                <w:b/>
                <w:snapToGrid w:val="0"/>
                <w:sz w:val="20"/>
              </w:rPr>
              <w:t>22,000.00</w:t>
            </w:r>
          </w:p>
        </w:tc>
        <w:tc>
          <w:tcPr>
            <w:tcW w:w="1080" w:type="dxa"/>
          </w:tcPr>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 xml:space="preserve">7.04 </w:t>
            </w:r>
          </w:p>
        </w:tc>
        <w:tc>
          <w:tcPr>
            <w:tcW w:w="3529" w:type="dxa"/>
            <w:tcBorders>
              <w:right w:val="single" w:sz="12" w:space="0" w:color="auto"/>
            </w:tcBorders>
          </w:tcPr>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0.003835</w:t>
            </w:r>
          </w:p>
        </w:tc>
      </w:tr>
      <w:tr w:rsidR="004A55C9" w:rsidRPr="006C2E7A" w:rsidTr="00940DD4">
        <w:trPr>
          <w:jc w:val="center"/>
        </w:trPr>
        <w:tc>
          <w:tcPr>
            <w:tcW w:w="1355" w:type="dxa"/>
            <w:tcBorders>
              <w:left w:val="single" w:sz="12" w:space="0" w:color="auto"/>
            </w:tcBorders>
          </w:tcPr>
          <w:p w:rsidR="004A55C9" w:rsidRPr="006C2E7A" w:rsidRDefault="004A55C9" w:rsidP="00940DD4">
            <w:pPr>
              <w:jc w:val="center"/>
              <w:rPr>
                <w:rFonts w:ascii="Arial" w:hAnsi="Arial"/>
                <w:b/>
                <w:snapToGrid w:val="0"/>
                <w:sz w:val="20"/>
              </w:rPr>
            </w:pPr>
            <w:r w:rsidRPr="006C2E7A">
              <w:rPr>
                <w:rFonts w:ascii="Arial" w:hAnsi="Arial"/>
                <w:b/>
                <w:snapToGrid w:val="0"/>
                <w:sz w:val="20"/>
              </w:rPr>
              <w:t>22,001.00</w:t>
            </w:r>
          </w:p>
        </w:tc>
        <w:tc>
          <w:tcPr>
            <w:tcW w:w="1974" w:type="dxa"/>
          </w:tcPr>
          <w:p w:rsidR="004A55C9" w:rsidRPr="006C2E7A" w:rsidRDefault="004A55C9" w:rsidP="00940DD4">
            <w:pPr>
              <w:ind w:right="24"/>
              <w:jc w:val="center"/>
              <w:rPr>
                <w:rFonts w:ascii="Arial" w:hAnsi="Arial"/>
                <w:b/>
                <w:snapToGrid w:val="0"/>
                <w:sz w:val="20"/>
              </w:rPr>
            </w:pPr>
            <w:r w:rsidRPr="006C2E7A">
              <w:rPr>
                <w:rFonts w:ascii="Arial" w:hAnsi="Arial"/>
                <w:b/>
                <w:snapToGrid w:val="0"/>
                <w:sz w:val="20"/>
              </w:rPr>
              <w:t>24,000.00</w:t>
            </w:r>
          </w:p>
        </w:tc>
        <w:tc>
          <w:tcPr>
            <w:tcW w:w="1080" w:type="dxa"/>
          </w:tcPr>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 xml:space="preserve">7.86 </w:t>
            </w:r>
          </w:p>
        </w:tc>
        <w:tc>
          <w:tcPr>
            <w:tcW w:w="3529" w:type="dxa"/>
            <w:tcBorders>
              <w:right w:val="single" w:sz="12" w:space="0" w:color="auto"/>
            </w:tcBorders>
          </w:tcPr>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0.003900</w:t>
            </w:r>
          </w:p>
        </w:tc>
      </w:tr>
      <w:tr w:rsidR="004A55C9" w:rsidRPr="006C2E7A" w:rsidTr="00940DD4">
        <w:trPr>
          <w:jc w:val="center"/>
        </w:trPr>
        <w:tc>
          <w:tcPr>
            <w:tcW w:w="1355" w:type="dxa"/>
            <w:tcBorders>
              <w:left w:val="single" w:sz="12" w:space="0" w:color="auto"/>
              <w:bottom w:val="single" w:sz="12" w:space="0" w:color="auto"/>
            </w:tcBorders>
          </w:tcPr>
          <w:p w:rsidR="004A55C9" w:rsidRPr="006C2E7A" w:rsidRDefault="004A55C9" w:rsidP="00940DD4">
            <w:pPr>
              <w:jc w:val="center"/>
              <w:rPr>
                <w:rFonts w:ascii="Arial" w:hAnsi="Arial"/>
                <w:b/>
                <w:snapToGrid w:val="0"/>
                <w:sz w:val="20"/>
              </w:rPr>
            </w:pPr>
            <w:r w:rsidRPr="006C2E7A">
              <w:rPr>
                <w:rFonts w:ascii="Arial" w:hAnsi="Arial"/>
                <w:b/>
                <w:snapToGrid w:val="0"/>
                <w:sz w:val="20"/>
              </w:rPr>
              <w:t>24,001.00</w:t>
            </w:r>
          </w:p>
        </w:tc>
        <w:tc>
          <w:tcPr>
            <w:tcW w:w="1974" w:type="dxa"/>
            <w:tcBorders>
              <w:bottom w:val="single" w:sz="12" w:space="0" w:color="auto"/>
            </w:tcBorders>
          </w:tcPr>
          <w:p w:rsidR="004A55C9" w:rsidRPr="006C2E7A" w:rsidRDefault="004A55C9" w:rsidP="00940DD4">
            <w:pPr>
              <w:ind w:right="24"/>
              <w:jc w:val="center"/>
              <w:rPr>
                <w:rFonts w:ascii="Arial" w:hAnsi="Arial"/>
                <w:b/>
                <w:snapToGrid w:val="0"/>
                <w:sz w:val="20"/>
              </w:rPr>
            </w:pPr>
            <w:r w:rsidRPr="006C2E7A">
              <w:rPr>
                <w:rFonts w:ascii="Arial" w:hAnsi="Arial"/>
                <w:b/>
                <w:snapToGrid w:val="0"/>
                <w:sz w:val="20"/>
              </w:rPr>
              <w:t>EN ADELANTE</w:t>
            </w:r>
          </w:p>
        </w:tc>
        <w:tc>
          <w:tcPr>
            <w:tcW w:w="1080" w:type="dxa"/>
            <w:tcBorders>
              <w:bottom w:val="single" w:sz="12" w:space="0" w:color="auto"/>
            </w:tcBorders>
          </w:tcPr>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8.43</w:t>
            </w:r>
          </w:p>
        </w:tc>
        <w:tc>
          <w:tcPr>
            <w:tcW w:w="3529" w:type="dxa"/>
            <w:tcBorders>
              <w:bottom w:val="single" w:sz="12" w:space="0" w:color="auto"/>
              <w:right w:val="single" w:sz="12" w:space="0" w:color="auto"/>
            </w:tcBorders>
          </w:tcPr>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0.004000</w:t>
            </w:r>
          </w:p>
        </w:tc>
      </w:tr>
    </w:tbl>
    <w:p w:rsidR="004A55C9" w:rsidRPr="006C2E7A" w:rsidRDefault="004A55C9" w:rsidP="004A55C9">
      <w:pPr>
        <w:ind w:right="-520"/>
        <w:jc w:val="both"/>
        <w:rPr>
          <w:rFonts w:ascii="Arial" w:hAnsi="Arial"/>
          <w:sz w:val="20"/>
        </w:rPr>
      </w:pPr>
    </w:p>
    <w:p w:rsidR="004A55C9" w:rsidRPr="006C2E7A" w:rsidRDefault="004A55C9" w:rsidP="004A55C9">
      <w:pPr>
        <w:ind w:left="540" w:right="560" w:hanging="540"/>
        <w:jc w:val="both"/>
        <w:rPr>
          <w:rFonts w:ascii="Arial" w:hAnsi="Arial"/>
          <w:sz w:val="20"/>
        </w:rPr>
      </w:pPr>
      <w:r w:rsidRPr="006C2E7A">
        <w:rPr>
          <w:rFonts w:ascii="Arial" w:hAnsi="Arial"/>
          <w:sz w:val="20"/>
        </w:rPr>
        <w:t>Para la determinación del impuesto aplicando las tarifas previstas en las fracciones I y III de este artículo, se sujetará al siguiente procedimiento:</w:t>
      </w:r>
    </w:p>
    <w:p w:rsidR="004A55C9" w:rsidRPr="006C2E7A" w:rsidRDefault="004A55C9" w:rsidP="004A55C9">
      <w:pPr>
        <w:ind w:left="540" w:right="560" w:hanging="540"/>
        <w:jc w:val="both"/>
        <w:rPr>
          <w:rFonts w:ascii="Arial" w:hAnsi="Arial"/>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snapToGrid w:val="0"/>
          <w:sz w:val="20"/>
        </w:rPr>
        <w:t>(REFORMADO DECRETO 133, P.O. 73, SUP. 3, 22 NOVIEMBRE 2016)</w:t>
      </w:r>
    </w:p>
    <w:p w:rsidR="004A55C9" w:rsidRPr="006C2E7A" w:rsidRDefault="004A55C9" w:rsidP="004A55C9">
      <w:pPr>
        <w:ind w:left="540" w:right="560"/>
        <w:jc w:val="both"/>
        <w:rPr>
          <w:rFonts w:ascii="Arial" w:hAnsi="Arial" w:cs="Arial"/>
        </w:rPr>
      </w:pPr>
      <w:r w:rsidRPr="006C2E7A">
        <w:rPr>
          <w:rFonts w:ascii="Arial" w:hAnsi="Arial" w:cs="Arial"/>
        </w:rPr>
        <w:t>1. Se ubicará la base gravable del predio de que se trate en el rango de valores de la columna denominada "BASE GRAVABLE", convirtiendo a pesos la cuota fija expresada en UMA.</w:t>
      </w:r>
    </w:p>
    <w:p w:rsidR="004A55C9" w:rsidRPr="006C2E7A" w:rsidRDefault="004A55C9" w:rsidP="004A55C9">
      <w:pPr>
        <w:ind w:left="540" w:right="560"/>
        <w:jc w:val="both"/>
        <w:rPr>
          <w:rFonts w:ascii="Arial" w:hAnsi="Arial"/>
          <w:snapToGrid w:val="0"/>
          <w:sz w:val="20"/>
        </w:rPr>
      </w:pPr>
    </w:p>
    <w:p w:rsidR="004A55C9" w:rsidRPr="006C2E7A" w:rsidRDefault="004A55C9" w:rsidP="004A55C9">
      <w:pPr>
        <w:ind w:left="540" w:right="560"/>
        <w:jc w:val="both"/>
        <w:rPr>
          <w:rFonts w:ascii="Arial" w:hAnsi="Arial"/>
          <w:snapToGrid w:val="0"/>
          <w:sz w:val="20"/>
        </w:rPr>
      </w:pPr>
      <w:r w:rsidRPr="006C2E7A">
        <w:rPr>
          <w:rFonts w:ascii="Arial" w:hAnsi="Arial"/>
          <w:snapToGrid w:val="0"/>
          <w:sz w:val="20"/>
        </w:rPr>
        <w:t>2.- La cantidad que exceda la base gravable del límite inferior del rango de valores correspondiente, se multiplicará por la tasa que aparece en la última columna.</w:t>
      </w:r>
    </w:p>
    <w:p w:rsidR="004A55C9" w:rsidRPr="006C2E7A" w:rsidRDefault="004A55C9" w:rsidP="004A55C9">
      <w:pPr>
        <w:ind w:left="540" w:right="560"/>
        <w:jc w:val="both"/>
        <w:rPr>
          <w:rFonts w:ascii="Arial" w:hAnsi="Arial"/>
          <w:snapToGrid w:val="0"/>
          <w:sz w:val="20"/>
        </w:rPr>
      </w:pPr>
    </w:p>
    <w:p w:rsidR="004A55C9" w:rsidRPr="006C2E7A" w:rsidRDefault="004A55C9" w:rsidP="004A55C9">
      <w:pPr>
        <w:ind w:left="540" w:right="560"/>
        <w:jc w:val="both"/>
        <w:rPr>
          <w:rFonts w:ascii="Arial" w:hAnsi="Arial"/>
          <w:snapToGrid w:val="0"/>
          <w:sz w:val="20"/>
        </w:rPr>
      </w:pPr>
      <w:r w:rsidRPr="006C2E7A">
        <w:rPr>
          <w:rFonts w:ascii="Arial" w:hAnsi="Arial"/>
          <w:snapToGrid w:val="0"/>
          <w:sz w:val="20"/>
        </w:rPr>
        <w:t>3.- Se sumarán los resultados obtenidos de ejecutar los pasos 1 y 2, siendo el producto de dicha suma, el impuesto anual a pagar.</w:t>
      </w:r>
    </w:p>
    <w:p w:rsidR="004A55C9" w:rsidRPr="006C2E7A" w:rsidRDefault="004A55C9" w:rsidP="004A55C9">
      <w:pPr>
        <w:ind w:left="540" w:right="560"/>
        <w:jc w:val="both"/>
        <w:rPr>
          <w:rFonts w:ascii="Arial" w:hAnsi="Arial"/>
          <w:snapToGrid w:val="0"/>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snapToGrid w:val="0"/>
          <w:sz w:val="20"/>
        </w:rPr>
        <w:t>(REFORMADO DECRETO 133, P.O. 73, SUP. 3, 22 NOVIEMBRE 2016)</w:t>
      </w:r>
    </w:p>
    <w:p w:rsidR="004A55C9" w:rsidRPr="006C2E7A" w:rsidRDefault="004A55C9" w:rsidP="004A55C9">
      <w:pPr>
        <w:numPr>
          <w:ilvl w:val="0"/>
          <w:numId w:val="22"/>
        </w:numPr>
        <w:ind w:left="0" w:right="49" w:firstLine="0"/>
        <w:jc w:val="both"/>
        <w:rPr>
          <w:rFonts w:ascii="Arial" w:hAnsi="Arial" w:cs="Arial"/>
          <w:sz w:val="22"/>
        </w:rPr>
      </w:pPr>
      <w:r w:rsidRPr="006C2E7A">
        <w:rPr>
          <w:rFonts w:ascii="Arial" w:hAnsi="Arial" w:cs="Arial"/>
          <w:sz w:val="22"/>
        </w:rPr>
        <w:t xml:space="preserve">Tratándose de parcelas ejidales, se causará un impuesto anual por derecho parcelario de 3 UMA.  </w:t>
      </w:r>
    </w:p>
    <w:p w:rsidR="004A55C9" w:rsidRPr="006C2E7A" w:rsidRDefault="004A55C9" w:rsidP="004A55C9">
      <w:pPr>
        <w:spacing w:before="120"/>
        <w:ind w:right="-520"/>
        <w:jc w:val="both"/>
        <w:rPr>
          <w:rFonts w:ascii="Arial" w:hAnsi="Arial"/>
          <w:snapToGrid w:val="0"/>
          <w:sz w:val="20"/>
        </w:rPr>
      </w:pPr>
      <w:r w:rsidRPr="006C2E7A">
        <w:rPr>
          <w:rFonts w:ascii="Arial" w:hAnsi="Arial"/>
          <w:snapToGrid w:val="0"/>
          <w:sz w:val="20"/>
        </w:rPr>
        <w:t xml:space="preserve"> En el caso de parcelas ejidales afectadas por el levantamiento de predios efectuado por el INEGI, las diferentes fracciones de un contribuyente se sumarán generando el impuesto equivalente a una parcela ejidal. Este impuesto deberá cubrirse durante el primer bimestre del año.</w:t>
      </w:r>
    </w:p>
    <w:p w:rsidR="004A55C9" w:rsidRPr="006C2E7A" w:rsidRDefault="004A55C9" w:rsidP="004A55C9">
      <w:pPr>
        <w:spacing w:before="120"/>
        <w:ind w:left="1429" w:right="-520" w:hanging="7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14.- </w:t>
      </w:r>
      <w:r w:rsidRPr="006C2E7A">
        <w:rPr>
          <w:rFonts w:ascii="Arial" w:hAnsi="Arial"/>
          <w:snapToGrid w:val="0"/>
          <w:sz w:val="20"/>
        </w:rPr>
        <w:t xml:space="preserve">Tratándose de cementerios particulares, el impuesto a pagar durante el año, se liquidará sobre el valor catastral de la parte que no hubiera sido enajenada al día primero de enero del ejercicio de que se trate. A este efecto durante el primer mes de cada año, los sujetos del impuesto manifestarán la superficie o gavetas que hubieran vendido el año anterior. El pago así realizado no libera de obligaciones fiscales anteriores. </w:t>
      </w:r>
    </w:p>
    <w:p w:rsidR="004A55C9" w:rsidRPr="006C2E7A" w:rsidRDefault="004A55C9" w:rsidP="004A55C9">
      <w:pPr>
        <w:ind w:right="-520"/>
        <w:rPr>
          <w:rFonts w:ascii="Arial" w:hAnsi="Arial"/>
          <w:b/>
          <w:snapToGrid w:val="0"/>
          <w:sz w:val="20"/>
        </w:rPr>
      </w:pP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 xml:space="preserve">SECCION SEXTA </w:t>
      </w:r>
    </w:p>
    <w:p w:rsidR="004A55C9" w:rsidRPr="006C2E7A" w:rsidRDefault="004A55C9" w:rsidP="004A55C9">
      <w:pPr>
        <w:pStyle w:val="Ttulo3"/>
        <w:ind w:right="-520"/>
        <w:rPr>
          <w:sz w:val="20"/>
          <w:szCs w:val="24"/>
        </w:rPr>
      </w:pPr>
      <w:r w:rsidRPr="006C2E7A">
        <w:rPr>
          <w:sz w:val="20"/>
          <w:szCs w:val="24"/>
        </w:rPr>
        <w:t>DEL PAGO</w:t>
      </w:r>
    </w:p>
    <w:p w:rsidR="004A55C9" w:rsidRPr="006C2E7A" w:rsidRDefault="004A55C9" w:rsidP="004A55C9">
      <w:pPr>
        <w:ind w:right="-520"/>
        <w:jc w:val="both"/>
        <w:rPr>
          <w:rFonts w:ascii="Arial" w:hAnsi="Arial"/>
          <w:b/>
          <w:snapToGrid w:val="0"/>
          <w:sz w:val="20"/>
        </w:rPr>
      </w:pPr>
    </w:p>
    <w:p w:rsidR="004A55C9" w:rsidRPr="006C2E7A" w:rsidRDefault="004A55C9" w:rsidP="004A55C9">
      <w:pPr>
        <w:pStyle w:val="Textoindependiente3"/>
        <w:ind w:right="-520"/>
      </w:pPr>
      <w:r w:rsidRPr="006C2E7A">
        <w:rPr>
          <w:b/>
        </w:rPr>
        <w:t xml:space="preserve">ARTICULO 15.- </w:t>
      </w:r>
      <w:r w:rsidRPr="006C2E7A">
        <w:t xml:space="preserve">La cuota del impuesto es anual, pero su importe se dividirá en seis partes iguales que se pagarán bimestralmente durante el primer mes de cada bimestre. La cuota mínima se pagará en una </w:t>
      </w:r>
      <w:r w:rsidRPr="006C2E7A">
        <w:lastRenderedPageBreak/>
        <w:t xml:space="preserve">sola exhibición por adelantado durante el mes de enero, entendiéndose por cuota mínima la que resulte del primer rango de la base gravable de las tarifas previstas en las fracciones I y III del artículo 13 de esta ley.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snapToGrid w:val="0"/>
          <w:sz w:val="20"/>
        </w:rPr>
        <w:t xml:space="preserve">Los contribuyentes podrán hacer pagos anticipados de este impuesto, respecto a todo o parte del año, pero ello no impide a la Tesorería Municipal para cobrar las diferencias por cambios en la base gravable o variación de las cuotas del impuesto.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snapToGrid w:val="0"/>
          <w:sz w:val="20"/>
        </w:rPr>
        <w:t xml:space="preserve">Cuando se hayan establecido bases provisionales para determinar el monto del impuesto, al aplicarse la base definitiva se cobrarán o reintegrarán las diferencias que resulten.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16.- </w:t>
      </w:r>
      <w:r w:rsidRPr="006C2E7A">
        <w:rPr>
          <w:rFonts w:ascii="Arial" w:hAnsi="Arial"/>
          <w:snapToGrid w:val="0"/>
          <w:sz w:val="20"/>
        </w:rPr>
        <w:t xml:space="preserve">El pago de este impuesto deberá efectuarse en la Tesorería Municipal o donde ésta lo disponga mediante autorización expresa.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17.- </w:t>
      </w:r>
      <w:r w:rsidRPr="006C2E7A">
        <w:rPr>
          <w:rFonts w:ascii="Arial" w:hAnsi="Arial"/>
          <w:snapToGrid w:val="0"/>
          <w:sz w:val="20"/>
        </w:rPr>
        <w:t>La Tesorería Municipal tendrá acción real para el cobro del impuesto predial y de las prestaciones accesorias de éste. En consecuencia, el procedimiento administrativo de ejecución establecido en el Código, afectará a los predios, independientemente de quien sea el propietario o el poseedor.</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snapToGrid w:val="0"/>
          <w:sz w:val="20"/>
        </w:rPr>
        <w:t xml:space="preserve">No quedan comprendidas en esta disposición las multas que se impongan cuando se incurra en infracciones al presente capítulo, pues dichas  sanciones se considerarán personales para todos los efectos legales.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Narrow" w:hAnsi="Arial Narrow"/>
          <w:bCs/>
          <w:snapToGrid w:val="0"/>
          <w:sz w:val="16"/>
        </w:rPr>
      </w:pPr>
      <w:r w:rsidRPr="006C2E7A">
        <w:rPr>
          <w:rFonts w:ascii="Arial Narrow" w:hAnsi="Arial Narrow"/>
          <w:bCs/>
          <w:snapToGrid w:val="0"/>
          <w:sz w:val="16"/>
        </w:rPr>
        <w:t xml:space="preserve">(REF. DEC. 177, </w:t>
      </w:r>
      <w:r w:rsidRPr="006C2E7A">
        <w:rPr>
          <w:rFonts w:ascii="Segoe UI" w:hAnsi="Segoe UI" w:cs="Segoe UI"/>
          <w:sz w:val="16"/>
          <w:szCs w:val="16"/>
          <w:lang w:eastAsia="es-MX"/>
        </w:rPr>
        <w:t>P.O. 54, 01, 19 OCTUBRE 2013)</w:t>
      </w:r>
    </w:p>
    <w:p w:rsidR="004A55C9" w:rsidRPr="006C2E7A" w:rsidRDefault="004A55C9" w:rsidP="004A55C9">
      <w:pPr>
        <w:jc w:val="both"/>
        <w:rPr>
          <w:rFonts w:ascii="Arial" w:hAnsi="Arial" w:cs="Arial"/>
          <w:sz w:val="22"/>
          <w:lang w:val="es-MX"/>
        </w:rPr>
      </w:pPr>
      <w:r w:rsidRPr="006C2E7A">
        <w:rPr>
          <w:rFonts w:ascii="Arial" w:hAnsi="Arial" w:cs="Arial"/>
          <w:b/>
          <w:sz w:val="22"/>
          <w:lang w:val="es-MX"/>
        </w:rPr>
        <w:t>ARTÍCULO 18.-</w:t>
      </w:r>
      <w:r w:rsidRPr="006C2E7A">
        <w:rPr>
          <w:rFonts w:ascii="Arial" w:hAnsi="Arial" w:cs="Arial"/>
          <w:sz w:val="22"/>
          <w:lang w:val="es-MX"/>
        </w:rPr>
        <w:t xml:space="preserve"> </w:t>
      </w:r>
      <w:r w:rsidRPr="006C2E7A">
        <w:rPr>
          <w:rFonts w:ascii="Arial" w:hAnsi="Arial" w:cs="Arial"/>
          <w:snapToGrid w:val="0"/>
          <w:sz w:val="22"/>
          <w:lang w:val="es-MX"/>
        </w:rPr>
        <w:t>Los notarios públicos, para autorizar en forma definitiva escrituras en que se hagan constar contratos, convenios y resoluciones judiciales o administrativas cuyo objeto sean predios ubicados en el municipio, deberán exigir al interesado que acredite estar al corriente en el cumplimiento de sus obligaciones fiscales relacionadas con este impuesto.</w:t>
      </w:r>
    </w:p>
    <w:p w:rsidR="004A55C9" w:rsidRPr="006C2E7A" w:rsidRDefault="004A55C9" w:rsidP="004A55C9">
      <w:pPr>
        <w:jc w:val="both"/>
        <w:rPr>
          <w:rFonts w:ascii="Arial" w:hAnsi="Arial" w:cs="Arial"/>
          <w:b/>
          <w:sz w:val="22"/>
          <w:lang w:val="es-MX"/>
        </w:rPr>
      </w:pPr>
    </w:p>
    <w:p w:rsidR="004A55C9" w:rsidRPr="006C2E7A" w:rsidRDefault="004A55C9" w:rsidP="004A55C9">
      <w:pPr>
        <w:ind w:right="-520"/>
        <w:jc w:val="both"/>
        <w:rPr>
          <w:rFonts w:ascii="Arial Narrow" w:hAnsi="Arial Narrow"/>
          <w:bCs/>
          <w:snapToGrid w:val="0"/>
          <w:sz w:val="16"/>
        </w:rPr>
      </w:pPr>
      <w:r w:rsidRPr="006C2E7A">
        <w:rPr>
          <w:rFonts w:ascii="Arial Narrow" w:hAnsi="Arial Narrow"/>
          <w:bCs/>
          <w:snapToGrid w:val="0"/>
          <w:sz w:val="16"/>
        </w:rPr>
        <w:t xml:space="preserve">(REFORMADO DECRETO 133, P.O. 73, SUP. 3, 22 NOVIEMBRE </w:t>
      </w:r>
      <w:r w:rsidRPr="006C2E7A">
        <w:rPr>
          <w:rFonts w:ascii="Segoe UI" w:hAnsi="Segoe UI" w:cs="Segoe UI"/>
          <w:sz w:val="16"/>
          <w:szCs w:val="16"/>
          <w:lang w:eastAsia="es-MX"/>
        </w:rPr>
        <w:t>2016)</w:t>
      </w:r>
    </w:p>
    <w:p w:rsidR="004A55C9" w:rsidRPr="006C2E7A" w:rsidRDefault="004A55C9" w:rsidP="004A55C9">
      <w:pPr>
        <w:jc w:val="both"/>
        <w:rPr>
          <w:rFonts w:ascii="Arial" w:hAnsi="Arial" w:cs="Arial"/>
          <w:sz w:val="22"/>
        </w:rPr>
      </w:pPr>
      <w:r w:rsidRPr="006C2E7A">
        <w:rPr>
          <w:rFonts w:ascii="Arial" w:hAnsi="Arial" w:cs="Arial"/>
          <w:sz w:val="22"/>
        </w:rPr>
        <w:t xml:space="preserve">Los organismos públicos descentralizados del Gobierno Federal o Estatal, que tengan como objeto la regularización de la tenencia de la tierra, para autorizar en forma definitiva las escrituras que expidan en cumplimiento de su objeto, se encontraran exentos de la presentación del recibo de pago del impuesto predial, al inscribir una transmisión patrimonial ante la autoridad municipal correspondiente siempre que el valor catastral no sea mayor a siete mil quinientas UMA, sin que esto exima al contribuyente del pago de estos impuestos, quedando a salvo los derechos de la autoridad municipal, para requerir el pago del impuesto predial regularizado y sus accesorios al poseedor del predio. </w:t>
      </w:r>
    </w:p>
    <w:p w:rsidR="004A55C9" w:rsidRPr="006C2E7A" w:rsidRDefault="004A55C9" w:rsidP="004A55C9">
      <w:pPr>
        <w:ind w:right="-520"/>
        <w:jc w:val="both"/>
        <w:rPr>
          <w:rFonts w:ascii="Arial" w:hAnsi="Arial"/>
          <w:snapToGrid w:val="0"/>
          <w:sz w:val="20"/>
          <w:lang w:val="es-MX"/>
        </w:rPr>
      </w:pPr>
    </w:p>
    <w:p w:rsidR="004A55C9" w:rsidRPr="006C2E7A" w:rsidRDefault="004A55C9" w:rsidP="004A55C9">
      <w:pPr>
        <w:ind w:right="-520"/>
        <w:jc w:val="center"/>
        <w:rPr>
          <w:rFonts w:ascii="Arial" w:hAnsi="Arial"/>
          <w:b/>
          <w:snapToGrid w:val="0"/>
          <w:sz w:val="20"/>
        </w:rPr>
      </w:pP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 xml:space="preserve">SECCION SEPTIMA </w:t>
      </w:r>
    </w:p>
    <w:p w:rsidR="004A55C9" w:rsidRPr="006C2E7A" w:rsidRDefault="004A55C9" w:rsidP="004A55C9">
      <w:pPr>
        <w:pStyle w:val="Ttulo3"/>
        <w:ind w:right="-520"/>
        <w:rPr>
          <w:sz w:val="20"/>
        </w:rPr>
      </w:pPr>
      <w:r w:rsidRPr="006C2E7A">
        <w:rPr>
          <w:sz w:val="20"/>
        </w:rPr>
        <w:t>DE LAS EXENCIONES</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ARTICULO 19.-</w:t>
      </w:r>
      <w:r w:rsidRPr="006C2E7A">
        <w:rPr>
          <w:rFonts w:ascii="Arial" w:hAnsi="Arial"/>
          <w:bCs/>
          <w:snapToGrid w:val="0"/>
          <w:sz w:val="20"/>
        </w:rPr>
        <w:t xml:space="preserve">Únicamente están exentos del pago de este impuesto </w:t>
      </w:r>
      <w:r w:rsidRPr="006C2E7A">
        <w:rPr>
          <w:rFonts w:ascii="Arial" w:hAnsi="Arial"/>
          <w:snapToGrid w:val="0"/>
          <w:sz w:val="20"/>
        </w:rPr>
        <w:t>los bienes del dominio público de la federación, del estado y de sus municipios, salvo que sean utilizados por entidades paraestatales, paramunicipales o por particulares, bajo cualquier título, con fines administrativos o propósitos distintos a su objeto público.</w:t>
      </w:r>
    </w:p>
    <w:p w:rsidR="004A55C9" w:rsidRPr="006C2E7A" w:rsidRDefault="004A55C9" w:rsidP="004A55C9">
      <w:pPr>
        <w:pStyle w:val="Textoindependiente2"/>
        <w:rPr>
          <w:b w:val="0"/>
          <w:bCs/>
          <w:i/>
          <w:iCs/>
          <w:snapToGrid w:val="0"/>
          <w:sz w:val="16"/>
          <w:szCs w:val="16"/>
        </w:rPr>
      </w:pPr>
    </w:p>
    <w:p w:rsidR="004A55C9" w:rsidRPr="006C2E7A" w:rsidRDefault="004A55C9" w:rsidP="004A55C9">
      <w:pPr>
        <w:pStyle w:val="PrimerTab"/>
        <w:tabs>
          <w:tab w:val="clear" w:pos="426"/>
          <w:tab w:val="clear" w:pos="7088"/>
          <w:tab w:val="clear" w:pos="8222"/>
          <w:tab w:val="right" w:pos="720"/>
        </w:tabs>
        <w:spacing w:before="120"/>
        <w:ind w:left="709" w:right="-520" w:hanging="709"/>
        <w:rPr>
          <w:rFonts w:ascii="Arial Narrow" w:hAnsi="Arial Narrow"/>
          <w:sz w:val="16"/>
          <w:szCs w:val="16"/>
        </w:rPr>
      </w:pPr>
      <w:r w:rsidRPr="006C2E7A">
        <w:rPr>
          <w:rFonts w:ascii="Arial Narrow" w:hAnsi="Arial Narrow"/>
          <w:sz w:val="16"/>
          <w:szCs w:val="16"/>
        </w:rPr>
        <w:t>(REFORMADO DECRETO 174, P.O. 77, SUP. 2, 10 DICIEMBRE 2016)</w:t>
      </w:r>
    </w:p>
    <w:p w:rsidR="004A55C9" w:rsidRPr="006C2E7A" w:rsidRDefault="004A55C9" w:rsidP="004A55C9">
      <w:pPr>
        <w:pStyle w:val="Textoindependiente2"/>
        <w:rPr>
          <w:rFonts w:cs="Arial"/>
          <w:b w:val="0"/>
          <w:bCs/>
          <w:iCs/>
          <w:snapToGrid w:val="0"/>
          <w:sz w:val="22"/>
          <w:szCs w:val="22"/>
        </w:rPr>
      </w:pPr>
      <w:r w:rsidRPr="006C2E7A">
        <w:rPr>
          <w:b w:val="0"/>
        </w:rPr>
        <w:t xml:space="preserve">Se concede el 15, 13 y 11 por ciento de bonificación a los contribuyentes que paguen el impuesto predial por anualidad adelantada durante los meses de enero, febrero y marzo, respectivamente; siempre que el monto de dicho impuesto sea mayor a 2 unidades de medida y actualización, en predios urbanos y 3 unidades de medida y actualización en predios rústicos. Quienes cubran la </w:t>
      </w:r>
      <w:r w:rsidRPr="006C2E7A">
        <w:rPr>
          <w:b w:val="0"/>
        </w:rPr>
        <w:lastRenderedPageBreak/>
        <w:t>anualidad por adelantado quedan liberados del pago de los incrementos que sufran las unidades de medida y actualización durante el ejercicio correspondiente.</w:t>
      </w:r>
    </w:p>
    <w:p w:rsidR="004A55C9" w:rsidRPr="006C2E7A" w:rsidRDefault="004A55C9" w:rsidP="004A55C9">
      <w:pPr>
        <w:pStyle w:val="PrimerTab"/>
        <w:tabs>
          <w:tab w:val="clear" w:pos="426"/>
          <w:tab w:val="clear" w:pos="7088"/>
          <w:tab w:val="clear" w:pos="8222"/>
          <w:tab w:val="right" w:pos="720"/>
        </w:tabs>
        <w:spacing w:before="120"/>
        <w:ind w:left="709" w:right="-520" w:hanging="709"/>
        <w:rPr>
          <w:rFonts w:ascii="Arial Narrow" w:hAnsi="Arial Narrow"/>
          <w:b/>
          <w:bCs/>
          <w:sz w:val="16"/>
          <w:szCs w:val="16"/>
        </w:rPr>
      </w:pPr>
      <w:r w:rsidRPr="006C2E7A">
        <w:rPr>
          <w:rFonts w:ascii="Arial Narrow" w:hAnsi="Arial Narrow"/>
          <w:sz w:val="16"/>
          <w:szCs w:val="16"/>
        </w:rPr>
        <w:t>(REFORMADO DEC. 30, P.O. 62, SUPL. 3, 29 DICIEMBRE 2012)</w:t>
      </w:r>
    </w:p>
    <w:p w:rsidR="004A55C9" w:rsidRPr="006C2E7A" w:rsidRDefault="004A55C9" w:rsidP="004A55C9">
      <w:pPr>
        <w:ind w:right="-520"/>
        <w:jc w:val="both"/>
        <w:rPr>
          <w:rFonts w:ascii="Arial" w:hAnsi="Arial" w:cs="Arial"/>
          <w:sz w:val="22"/>
          <w:szCs w:val="22"/>
        </w:rPr>
      </w:pPr>
      <w:r w:rsidRPr="006C2E7A">
        <w:rPr>
          <w:rFonts w:ascii="Arial" w:hAnsi="Arial" w:cs="Arial"/>
          <w:sz w:val="22"/>
          <w:szCs w:val="22"/>
        </w:rPr>
        <w:t>En los casos en que el contribuyente sea de nacionalidad mexicana y acredite estar jubilado, pensionado por alguna institución pública; presente alguna discapacidad o con la edad de 60 años o más, la bonificación será del 50 por ciento en predios urbanos, siempre que  el impuesto se refiera a un solo predio, éste sea de su propiedad y acredite la residencia en el mismo. La bonificación anterior se otorgará a los contribuyentes beneficiados por éste artículo durante todo el ejercicio fiscal, pero la omisión de pago puntual o anualidad adelantada, generará recargos y multas a la fecha de pago, en los términos de lo dispuesto por el segundo párrafo del  artículo 51 B de ésta Ley y del artículo 25, último párrafo, del Código.</w:t>
      </w:r>
    </w:p>
    <w:p w:rsidR="004A55C9" w:rsidRDefault="004A55C9" w:rsidP="004A55C9">
      <w:pPr>
        <w:ind w:right="-520"/>
        <w:jc w:val="both"/>
        <w:rPr>
          <w:rFonts w:ascii="Arial" w:hAnsi="Arial" w:cs="Arial"/>
          <w:sz w:val="22"/>
          <w:szCs w:val="22"/>
        </w:rPr>
      </w:pPr>
    </w:p>
    <w:p w:rsidR="003D7018" w:rsidRDefault="003D7018" w:rsidP="004A55C9">
      <w:pPr>
        <w:ind w:right="-520"/>
        <w:jc w:val="both"/>
        <w:rPr>
          <w:rFonts w:ascii="Arial" w:hAnsi="Arial" w:cs="Arial"/>
          <w:sz w:val="22"/>
          <w:szCs w:val="22"/>
        </w:rPr>
      </w:pPr>
      <w:r>
        <w:rPr>
          <w:rFonts w:ascii="Arial" w:hAnsi="Arial" w:cs="Arial"/>
          <w:sz w:val="22"/>
          <w:szCs w:val="22"/>
        </w:rPr>
        <w:t>(PÁRRAFO ADICIONADO INCLUYENDO INCISOS, DECRETO 376, P.O. 25 NOVIEMBRE 2017)</w:t>
      </w:r>
    </w:p>
    <w:p w:rsidR="003D7018" w:rsidRDefault="003D7018" w:rsidP="004A55C9">
      <w:pPr>
        <w:ind w:right="-520"/>
        <w:jc w:val="both"/>
        <w:rPr>
          <w:rFonts w:ascii="Arial" w:hAnsi="Arial" w:cs="Arial"/>
        </w:rPr>
      </w:pPr>
      <w:r w:rsidRPr="003D7018">
        <w:rPr>
          <w:rFonts w:ascii="Arial" w:hAnsi="Arial" w:cs="Arial"/>
        </w:rPr>
        <w:t xml:space="preserve">Así mismo, se otorga el 50% por ciento de descuento en el pago del impuesto predial por concepto de pronto pago o anualidad adelantada, durante los meses de enero, febrero y marzo, a las instituciones de Asistencia Privada del Estado de Colima, que acrediten lo siguiente: </w:t>
      </w:r>
    </w:p>
    <w:p w:rsidR="003D7018" w:rsidRDefault="003D7018" w:rsidP="004A55C9">
      <w:pPr>
        <w:ind w:right="-520"/>
        <w:jc w:val="both"/>
        <w:rPr>
          <w:rFonts w:ascii="Arial" w:hAnsi="Arial" w:cs="Arial"/>
        </w:rPr>
      </w:pPr>
    </w:p>
    <w:p w:rsidR="003D7018" w:rsidRDefault="003D7018" w:rsidP="003D7018">
      <w:pPr>
        <w:ind w:left="284" w:right="-520"/>
        <w:jc w:val="both"/>
        <w:rPr>
          <w:rFonts w:ascii="Arial" w:hAnsi="Arial" w:cs="Arial"/>
        </w:rPr>
      </w:pPr>
      <w:r w:rsidRPr="003D7018">
        <w:rPr>
          <w:rFonts w:ascii="Arial" w:hAnsi="Arial" w:cs="Arial"/>
        </w:rPr>
        <w:t xml:space="preserve">a) Que sean propietarios del predio en el cual realice la actividad de asistencia social, objeto de la institución; </w:t>
      </w:r>
    </w:p>
    <w:p w:rsidR="003D7018" w:rsidRDefault="003D7018" w:rsidP="003D7018">
      <w:pPr>
        <w:ind w:left="284" w:right="-520"/>
        <w:jc w:val="both"/>
        <w:rPr>
          <w:rFonts w:ascii="Arial" w:hAnsi="Arial" w:cs="Arial"/>
        </w:rPr>
      </w:pPr>
    </w:p>
    <w:p w:rsidR="003D7018" w:rsidRDefault="003D7018" w:rsidP="003D7018">
      <w:pPr>
        <w:ind w:left="284" w:right="-520"/>
        <w:jc w:val="both"/>
        <w:rPr>
          <w:rFonts w:ascii="Arial" w:hAnsi="Arial" w:cs="Arial"/>
        </w:rPr>
      </w:pPr>
      <w:r w:rsidRPr="003D7018">
        <w:rPr>
          <w:rFonts w:ascii="Arial" w:hAnsi="Arial" w:cs="Arial"/>
        </w:rPr>
        <w:t xml:space="preserve">b) Que tengan actividades las 24 horas del día, acreditado por la Junta de Asistencia Privada del Estado; </w:t>
      </w:r>
    </w:p>
    <w:p w:rsidR="003D7018" w:rsidRDefault="003D7018" w:rsidP="003D7018">
      <w:pPr>
        <w:ind w:left="284" w:right="-520"/>
        <w:jc w:val="both"/>
        <w:rPr>
          <w:rFonts w:ascii="Arial" w:hAnsi="Arial" w:cs="Arial"/>
        </w:rPr>
      </w:pPr>
    </w:p>
    <w:p w:rsidR="003D7018" w:rsidRDefault="003D7018" w:rsidP="003D7018">
      <w:pPr>
        <w:ind w:left="284" w:right="-520"/>
        <w:jc w:val="both"/>
        <w:rPr>
          <w:rFonts w:ascii="Arial" w:hAnsi="Arial" w:cs="Arial"/>
        </w:rPr>
      </w:pPr>
      <w:r w:rsidRPr="003D7018">
        <w:rPr>
          <w:rFonts w:ascii="Arial" w:hAnsi="Arial" w:cs="Arial"/>
        </w:rPr>
        <w:t xml:space="preserve">c) Estar debidamente inscrita en el Registro Estatal de Organizaciones de la Sociedad Civil y al corriente en el pago de sus demás contribuciones estatales y municipales; y </w:t>
      </w:r>
    </w:p>
    <w:p w:rsidR="003D7018" w:rsidRDefault="003D7018" w:rsidP="003D7018">
      <w:pPr>
        <w:ind w:left="284" w:right="-520"/>
        <w:jc w:val="both"/>
        <w:rPr>
          <w:rFonts w:ascii="Arial" w:hAnsi="Arial" w:cs="Arial"/>
        </w:rPr>
      </w:pPr>
    </w:p>
    <w:p w:rsidR="003D7018" w:rsidRPr="003D7018" w:rsidRDefault="003D7018" w:rsidP="003D7018">
      <w:pPr>
        <w:ind w:left="284" w:right="-520"/>
        <w:jc w:val="both"/>
        <w:rPr>
          <w:rFonts w:ascii="Arial" w:hAnsi="Arial" w:cs="Arial"/>
          <w:sz w:val="22"/>
          <w:szCs w:val="22"/>
        </w:rPr>
      </w:pPr>
      <w:r w:rsidRPr="003D7018">
        <w:rPr>
          <w:rFonts w:ascii="Arial" w:hAnsi="Arial" w:cs="Arial"/>
        </w:rPr>
        <w:t>d) Acreditar de manera anual, lo señalado en los incisos anteriores.</w:t>
      </w:r>
    </w:p>
    <w:p w:rsidR="004A55C9" w:rsidRPr="006C2E7A" w:rsidRDefault="004A55C9" w:rsidP="004A55C9">
      <w:pPr>
        <w:pStyle w:val="PrimerTab"/>
        <w:tabs>
          <w:tab w:val="clear" w:pos="426"/>
          <w:tab w:val="clear" w:pos="7088"/>
          <w:tab w:val="clear" w:pos="8222"/>
          <w:tab w:val="right" w:pos="720"/>
        </w:tabs>
        <w:spacing w:before="120"/>
        <w:ind w:left="709" w:right="-520" w:hanging="709"/>
        <w:rPr>
          <w:rFonts w:ascii="Arial Narrow" w:hAnsi="Arial Narrow"/>
          <w:b/>
          <w:bCs/>
          <w:sz w:val="16"/>
          <w:szCs w:val="16"/>
        </w:rPr>
      </w:pPr>
      <w:r w:rsidRPr="006C2E7A">
        <w:rPr>
          <w:rFonts w:ascii="Arial Narrow" w:hAnsi="Arial Narrow"/>
          <w:sz w:val="16"/>
          <w:szCs w:val="16"/>
        </w:rPr>
        <w:t>(REFORMADO DEC. 30, P.O. 62, SUPL. 3, 29 DICIEMBRE 2012)</w:t>
      </w:r>
    </w:p>
    <w:p w:rsidR="004A55C9" w:rsidRPr="006C2E7A" w:rsidRDefault="004A55C9" w:rsidP="004A55C9">
      <w:pPr>
        <w:ind w:right="-520"/>
        <w:jc w:val="both"/>
        <w:rPr>
          <w:rFonts w:ascii="Arial" w:hAnsi="Arial" w:cs="Arial"/>
          <w:sz w:val="22"/>
          <w:szCs w:val="22"/>
        </w:rPr>
      </w:pPr>
      <w:r w:rsidRPr="006C2E7A">
        <w:rPr>
          <w:rFonts w:ascii="Arial" w:hAnsi="Arial" w:cs="Arial"/>
          <w:sz w:val="22"/>
          <w:szCs w:val="22"/>
        </w:rPr>
        <w:t xml:space="preserve">Dicho beneficio no será aplicable, si la residencia del contribuyente se constituye en inmuebles donde se presten servicios de hospedaje, alojamiento y albergue temporal de personas. </w:t>
      </w:r>
    </w:p>
    <w:p w:rsidR="004A55C9" w:rsidRPr="006C2E7A" w:rsidRDefault="004A55C9" w:rsidP="004A55C9">
      <w:pPr>
        <w:ind w:right="-520"/>
        <w:jc w:val="both"/>
        <w:rPr>
          <w:rFonts w:ascii="Arial" w:hAnsi="Arial" w:cs="Arial"/>
          <w:sz w:val="22"/>
          <w:szCs w:val="22"/>
        </w:rPr>
      </w:pPr>
    </w:p>
    <w:p w:rsidR="004A55C9" w:rsidRPr="006C2E7A" w:rsidRDefault="004A55C9" w:rsidP="004A55C9">
      <w:pPr>
        <w:pStyle w:val="PrimerTab"/>
        <w:tabs>
          <w:tab w:val="clear" w:pos="426"/>
          <w:tab w:val="clear" w:pos="7088"/>
          <w:tab w:val="clear" w:pos="8222"/>
        </w:tabs>
        <w:spacing w:before="120"/>
        <w:ind w:right="-520"/>
        <w:rPr>
          <w:rFonts w:ascii="Arial Narrow" w:hAnsi="Arial Narrow"/>
          <w:b/>
          <w:bCs/>
          <w:sz w:val="16"/>
          <w:szCs w:val="16"/>
        </w:rPr>
      </w:pPr>
      <w:r w:rsidRPr="006C2E7A">
        <w:rPr>
          <w:rFonts w:ascii="Arial Narrow" w:hAnsi="Arial Narrow"/>
          <w:sz w:val="16"/>
          <w:szCs w:val="16"/>
        </w:rPr>
        <w:t>(REFORMADO DECRETO 133, P.O. 73, SUP. 3, 22 NOVIEMBRE 2016)</w:t>
      </w:r>
    </w:p>
    <w:p w:rsidR="004A55C9" w:rsidRPr="006C2E7A" w:rsidRDefault="004A55C9" w:rsidP="004A55C9">
      <w:pPr>
        <w:jc w:val="both"/>
        <w:rPr>
          <w:rFonts w:ascii="Arial" w:hAnsi="Arial" w:cs="Arial"/>
          <w:sz w:val="22"/>
        </w:rPr>
      </w:pPr>
      <w:r w:rsidRPr="006C2E7A">
        <w:rPr>
          <w:rFonts w:ascii="Arial" w:hAnsi="Arial" w:cs="Arial"/>
          <w:sz w:val="22"/>
        </w:rPr>
        <w:t xml:space="preserve">Si al efectuar el cálculo del beneficio que se menciona en el párrafo antepenúltimo, da como resultado una cantidad menor a 2 unidades de medida y actualización, el contribuyente deberá pagar el importe de las dos UMA. </w:t>
      </w:r>
    </w:p>
    <w:p w:rsidR="004A55C9" w:rsidRPr="006C2E7A" w:rsidRDefault="004A55C9" w:rsidP="004A55C9">
      <w:pPr>
        <w:ind w:right="-520"/>
        <w:jc w:val="both"/>
        <w:rPr>
          <w:rFonts w:ascii="Arial" w:hAnsi="Arial" w:cs="Arial"/>
          <w:sz w:val="22"/>
          <w:szCs w:val="22"/>
        </w:rPr>
      </w:pPr>
      <w:r w:rsidRPr="006C2E7A">
        <w:rPr>
          <w:rFonts w:ascii="Arial" w:hAnsi="Arial" w:cs="Arial"/>
          <w:sz w:val="22"/>
          <w:szCs w:val="22"/>
        </w:rPr>
        <w:t xml:space="preserve"> </w:t>
      </w:r>
    </w:p>
    <w:p w:rsidR="004A55C9" w:rsidRPr="006C2E7A" w:rsidRDefault="004A55C9" w:rsidP="004A55C9">
      <w:pPr>
        <w:pStyle w:val="PrimerTab"/>
        <w:tabs>
          <w:tab w:val="clear" w:pos="426"/>
          <w:tab w:val="clear" w:pos="7088"/>
          <w:tab w:val="clear" w:pos="8222"/>
          <w:tab w:val="right" w:pos="720"/>
        </w:tabs>
        <w:spacing w:before="120"/>
        <w:ind w:left="709" w:right="-520" w:hanging="709"/>
        <w:rPr>
          <w:rFonts w:ascii="Arial Narrow" w:hAnsi="Arial Narrow"/>
          <w:b/>
          <w:bCs/>
          <w:sz w:val="16"/>
          <w:szCs w:val="16"/>
        </w:rPr>
      </w:pPr>
      <w:r w:rsidRPr="006C2E7A">
        <w:rPr>
          <w:rFonts w:ascii="Arial Narrow" w:hAnsi="Arial Narrow"/>
          <w:sz w:val="16"/>
          <w:szCs w:val="16"/>
        </w:rPr>
        <w:t>(ADICIONADO DEC. 30, P.O. 62, SUPL. 3, 29 DICIEMBRE 2012)</w:t>
      </w:r>
    </w:p>
    <w:p w:rsidR="004A55C9" w:rsidRPr="006C2E7A" w:rsidRDefault="004A55C9" w:rsidP="004A55C9">
      <w:pPr>
        <w:ind w:right="-520"/>
        <w:jc w:val="both"/>
        <w:rPr>
          <w:rFonts w:ascii="Arial" w:hAnsi="Arial" w:cs="Arial"/>
          <w:sz w:val="22"/>
          <w:szCs w:val="22"/>
        </w:rPr>
      </w:pPr>
      <w:r w:rsidRPr="006C2E7A">
        <w:rPr>
          <w:rFonts w:ascii="Arial" w:hAnsi="Arial" w:cs="Arial"/>
          <w:sz w:val="22"/>
          <w:szCs w:val="22"/>
        </w:rPr>
        <w:t>Para efectos de la declaración de la exención a que se refiere la fracción IV del artículo 115 de la Constitución Política de los Estados Unidos Mexicanos, la calidad del bien del dominio público, deberá acreditarse fehacientemente. La exención se solicitará por escrito a la autoridad fiscal, debiéndose acompañar u ofrecer las pruebas que demuestren su procedencia.</w:t>
      </w:r>
    </w:p>
    <w:p w:rsidR="004A55C9" w:rsidRPr="006C2E7A" w:rsidRDefault="004A55C9" w:rsidP="004A55C9">
      <w:pPr>
        <w:pStyle w:val="PrimerTab"/>
        <w:tabs>
          <w:tab w:val="clear" w:pos="426"/>
          <w:tab w:val="clear" w:pos="7088"/>
          <w:tab w:val="clear" w:pos="8222"/>
          <w:tab w:val="right" w:pos="720"/>
        </w:tabs>
        <w:spacing w:before="120"/>
        <w:ind w:left="709" w:right="-520" w:hanging="709"/>
        <w:rPr>
          <w:rFonts w:ascii="Arial Narrow" w:hAnsi="Arial Narrow"/>
          <w:b/>
          <w:bCs/>
          <w:sz w:val="16"/>
          <w:szCs w:val="16"/>
        </w:rPr>
      </w:pPr>
      <w:r w:rsidRPr="006C2E7A">
        <w:rPr>
          <w:rFonts w:ascii="Arial Narrow" w:hAnsi="Arial Narrow"/>
          <w:sz w:val="16"/>
          <w:szCs w:val="16"/>
        </w:rPr>
        <w:t>(ADICIONADO DEC. 30, P.O. 62, SUPL. 3, 29 DICIEMBRE 2012)</w:t>
      </w:r>
    </w:p>
    <w:p w:rsidR="004A55C9" w:rsidRPr="006C2E7A" w:rsidRDefault="004A55C9" w:rsidP="004A55C9">
      <w:pPr>
        <w:ind w:right="-520"/>
        <w:jc w:val="both"/>
        <w:rPr>
          <w:rFonts w:ascii="Arial" w:hAnsi="Arial" w:cs="Arial"/>
          <w:sz w:val="22"/>
          <w:szCs w:val="22"/>
        </w:rPr>
      </w:pPr>
      <w:r w:rsidRPr="006C2E7A">
        <w:rPr>
          <w:rFonts w:ascii="Arial" w:hAnsi="Arial" w:cs="Arial"/>
          <w:sz w:val="22"/>
          <w:szCs w:val="22"/>
        </w:rPr>
        <w:t>No quedan comprendidos entre los bienes del  dominio público los inmuebles que los organismos descentralizados utilicen para oficinas administrativas o en general para propósitos distintos a los del cumplimiento de su objeto.</w:t>
      </w:r>
    </w:p>
    <w:p w:rsidR="004A55C9" w:rsidRPr="006C2E7A" w:rsidRDefault="004A55C9" w:rsidP="004A55C9">
      <w:pPr>
        <w:ind w:right="-520"/>
        <w:jc w:val="both"/>
        <w:rPr>
          <w:rFonts w:ascii="Arial" w:hAnsi="Arial" w:cs="Arial"/>
          <w:sz w:val="22"/>
          <w:szCs w:val="22"/>
        </w:rPr>
      </w:pPr>
    </w:p>
    <w:p w:rsidR="004A55C9" w:rsidRPr="006C2E7A" w:rsidRDefault="004A55C9" w:rsidP="004A55C9">
      <w:pPr>
        <w:pStyle w:val="PrimerTab"/>
        <w:tabs>
          <w:tab w:val="clear" w:pos="426"/>
          <w:tab w:val="clear" w:pos="7088"/>
          <w:tab w:val="clear" w:pos="8222"/>
          <w:tab w:val="right" w:pos="720"/>
        </w:tabs>
        <w:spacing w:before="120"/>
        <w:ind w:left="709" w:right="-520" w:hanging="709"/>
        <w:rPr>
          <w:rFonts w:ascii="Arial Narrow" w:hAnsi="Arial Narrow"/>
          <w:b/>
          <w:bCs/>
          <w:sz w:val="16"/>
          <w:szCs w:val="16"/>
        </w:rPr>
      </w:pPr>
      <w:r w:rsidRPr="006C2E7A">
        <w:rPr>
          <w:rFonts w:ascii="Arial Narrow" w:hAnsi="Arial Narrow"/>
          <w:sz w:val="16"/>
          <w:szCs w:val="16"/>
        </w:rPr>
        <w:t>(ADICIONADO DEC. 30, P.O. 62, SUPL. 3, 29 DICIEMBRE 2012)</w:t>
      </w:r>
    </w:p>
    <w:p w:rsidR="004A55C9" w:rsidRPr="006C2E7A" w:rsidRDefault="004A55C9" w:rsidP="004A55C9">
      <w:pPr>
        <w:ind w:right="-520"/>
        <w:jc w:val="both"/>
        <w:rPr>
          <w:rFonts w:ascii="Arial" w:hAnsi="Arial"/>
          <w:snapToGrid w:val="0"/>
          <w:sz w:val="20"/>
        </w:rPr>
      </w:pPr>
      <w:r w:rsidRPr="006C2E7A">
        <w:rPr>
          <w:rFonts w:ascii="Arial" w:hAnsi="Arial" w:cs="Arial"/>
          <w:sz w:val="22"/>
          <w:szCs w:val="22"/>
        </w:rPr>
        <w:t>Quienes de acuerdo con esta ley, no estén obligadas a pagar contribuciones, únicamente tendrán las obligaciones de carácter administrativo que en el mismo se establezcan.</w:t>
      </w:r>
    </w:p>
    <w:p w:rsidR="004A55C9" w:rsidRPr="006C2E7A" w:rsidRDefault="004A55C9" w:rsidP="004A55C9">
      <w:pPr>
        <w:pStyle w:val="Ttulo2"/>
        <w:ind w:right="-520"/>
        <w:rPr>
          <w:szCs w:val="24"/>
        </w:rPr>
      </w:pPr>
    </w:p>
    <w:p w:rsidR="004A55C9" w:rsidRPr="006C2E7A" w:rsidRDefault="004A55C9" w:rsidP="004A55C9">
      <w:pPr>
        <w:pStyle w:val="Ttulo2"/>
        <w:ind w:right="-520"/>
        <w:rPr>
          <w:szCs w:val="24"/>
        </w:rPr>
      </w:pPr>
      <w:r w:rsidRPr="006C2E7A">
        <w:rPr>
          <w:szCs w:val="24"/>
        </w:rPr>
        <w:t>SECCION OCTAVA</w:t>
      </w: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DE LAS MANIFESTACIONES Y AVISOS</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20.- </w:t>
      </w:r>
      <w:r w:rsidRPr="006C2E7A">
        <w:rPr>
          <w:rFonts w:ascii="Arial" w:hAnsi="Arial"/>
          <w:snapToGrid w:val="0"/>
          <w:sz w:val="20"/>
        </w:rPr>
        <w:t xml:space="preserve">Las manifestaciones y avisos que los particulares, notarios públicos e instituciones regularizadoras de la tenencia de la tierra deben presentar para efectos de este impuesto, serán los que establece la Ley de Catastro, los cuales se presentarán ante las autoridades catastrales en los formatos aprobados por las mismas, dentro de los treinta días siguientes a la fecha de realización de los actos que deban ser comunicados. </w:t>
      </w:r>
    </w:p>
    <w:p w:rsidR="004A55C9" w:rsidRPr="006C2E7A" w:rsidRDefault="004A55C9" w:rsidP="004A55C9">
      <w:pPr>
        <w:ind w:right="-520"/>
        <w:rPr>
          <w:rFonts w:ascii="Arial" w:hAnsi="Arial"/>
          <w:b/>
          <w:snapToGrid w:val="0"/>
          <w:sz w:val="20"/>
        </w:rPr>
      </w:pP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CAPITULO II</w:t>
      </w:r>
    </w:p>
    <w:p w:rsidR="004A55C9" w:rsidRPr="006C2E7A" w:rsidRDefault="004A55C9" w:rsidP="004A55C9">
      <w:pPr>
        <w:pStyle w:val="Ttulo3"/>
        <w:ind w:right="-520"/>
        <w:rPr>
          <w:sz w:val="20"/>
        </w:rPr>
      </w:pPr>
      <w:r w:rsidRPr="006C2E7A">
        <w:rPr>
          <w:sz w:val="20"/>
        </w:rPr>
        <w:t>DEL IMPUESTO SOBRE TRANSMISIONES PATRIMONIALES</w:t>
      </w:r>
    </w:p>
    <w:p w:rsidR="004A55C9" w:rsidRPr="006C2E7A" w:rsidRDefault="004A55C9" w:rsidP="004A55C9">
      <w:pPr>
        <w:ind w:right="-520"/>
        <w:rPr>
          <w:rFonts w:ascii="Arial" w:hAnsi="Arial"/>
          <w:snapToGrid w:val="0"/>
          <w:sz w:val="20"/>
        </w:rPr>
      </w:pP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SECCION PRIMERA</w:t>
      </w: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DEL OBJETO</w:t>
      </w:r>
    </w:p>
    <w:p w:rsidR="004A55C9" w:rsidRPr="006C2E7A" w:rsidRDefault="004A55C9" w:rsidP="004A55C9">
      <w:pPr>
        <w:pStyle w:val="Textoindependiente3"/>
        <w:ind w:right="-520"/>
        <w:rPr>
          <w:b/>
        </w:rPr>
      </w:pPr>
    </w:p>
    <w:p w:rsidR="004A55C9" w:rsidRPr="006C2E7A" w:rsidRDefault="004A55C9" w:rsidP="004A55C9">
      <w:pPr>
        <w:pStyle w:val="Textoindependiente3"/>
        <w:ind w:right="-520"/>
      </w:pPr>
      <w:r w:rsidRPr="006C2E7A">
        <w:rPr>
          <w:b/>
        </w:rPr>
        <w:t xml:space="preserve">ARTÍCULO 21.- </w:t>
      </w:r>
      <w:r w:rsidRPr="006C2E7A">
        <w:rPr>
          <w:iCs/>
        </w:rPr>
        <w:t xml:space="preserve">Es </w:t>
      </w:r>
      <w:r w:rsidRPr="006C2E7A">
        <w:t xml:space="preserve">objeto de este impuesto: </w:t>
      </w:r>
    </w:p>
    <w:p w:rsidR="004A55C9" w:rsidRPr="006C2E7A" w:rsidRDefault="004A55C9" w:rsidP="004A55C9">
      <w:pPr>
        <w:pStyle w:val="Textoindependiente3"/>
        <w:ind w:right="-520"/>
        <w:rPr>
          <w:b/>
        </w:rPr>
      </w:pPr>
    </w:p>
    <w:p w:rsidR="004A55C9" w:rsidRPr="006C2E7A" w:rsidRDefault="004A55C9" w:rsidP="004A55C9">
      <w:pPr>
        <w:pStyle w:val="Textoindependiente3"/>
        <w:ind w:left="540" w:right="560" w:hanging="540"/>
      </w:pPr>
      <w:r w:rsidRPr="006C2E7A">
        <w:rPr>
          <w:b/>
        </w:rPr>
        <w:t xml:space="preserve">I.- </w:t>
      </w:r>
      <w:r w:rsidRPr="006C2E7A">
        <w:t xml:space="preserve">La transmisión o adquisición de la propiedad de bienes inmuebles por cualquier acto, contrato, resolución o certificado de participación inmobiliaria, incluyendo la donación, la que ocurra por causa de muerte y la aportación a toda clase de asociaciones o sociedades, a excepción de las aportaciones que se realicen al constituir la copropiedad y la sociedad conyugal, siempre que sean inmuebles propiedad de los copropietarios o de los cónyuges; </w:t>
      </w:r>
    </w:p>
    <w:p w:rsidR="004A55C9" w:rsidRPr="006C2E7A" w:rsidRDefault="004A55C9" w:rsidP="004A55C9">
      <w:pPr>
        <w:ind w:left="540" w:right="560" w:hanging="540"/>
        <w:jc w:val="both"/>
        <w:rPr>
          <w:rFonts w:ascii="Arial" w:hAnsi="Arial"/>
          <w:b/>
          <w:snapToGrid w:val="0"/>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t xml:space="preserve">II.- </w:t>
      </w:r>
      <w:r w:rsidRPr="006C2E7A">
        <w:rPr>
          <w:rFonts w:ascii="Arial" w:hAnsi="Arial"/>
          <w:snapToGrid w:val="0"/>
          <w:sz w:val="20"/>
        </w:rPr>
        <w:t xml:space="preserve">La compraventa en la que el vendedor se reserve la propiedad aun cuando la transferencia de ésta opere con posterioridad; </w:t>
      </w:r>
    </w:p>
    <w:p w:rsidR="004A55C9" w:rsidRPr="006C2E7A" w:rsidRDefault="004A55C9" w:rsidP="004A55C9">
      <w:pPr>
        <w:ind w:left="540" w:right="560" w:hanging="540"/>
        <w:jc w:val="both"/>
        <w:rPr>
          <w:rFonts w:ascii="Arial" w:hAnsi="Arial"/>
          <w:snapToGrid w:val="0"/>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t xml:space="preserve">III.- </w:t>
      </w:r>
      <w:r w:rsidRPr="006C2E7A">
        <w:rPr>
          <w:rFonts w:ascii="Arial" w:hAnsi="Arial"/>
          <w:snapToGrid w:val="0"/>
          <w:sz w:val="20"/>
        </w:rPr>
        <w:t xml:space="preserve">La promesa de adquirir, cuando se pacte que el futuro comprador entrará en posesión de los bienes o que el futuro vendedor recibirá el precio de la venta o parte de él, antes de que se celebre el contrato prometido; </w:t>
      </w:r>
    </w:p>
    <w:p w:rsidR="004A55C9" w:rsidRPr="006C2E7A" w:rsidRDefault="004A55C9" w:rsidP="004A55C9">
      <w:pPr>
        <w:ind w:left="540" w:right="560" w:hanging="540"/>
        <w:jc w:val="both"/>
        <w:rPr>
          <w:rFonts w:ascii="Arial" w:hAnsi="Arial"/>
          <w:snapToGrid w:val="0"/>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t xml:space="preserve">IV.- </w:t>
      </w:r>
      <w:r w:rsidRPr="006C2E7A">
        <w:rPr>
          <w:rFonts w:ascii="Arial" w:hAnsi="Arial"/>
          <w:snapToGrid w:val="0"/>
          <w:sz w:val="20"/>
        </w:rPr>
        <w:t>La cesión de derechos del comprador o del futuro comprador en los casos de las fracciones II y III que anteceden, respectivamente;</w:t>
      </w:r>
    </w:p>
    <w:p w:rsidR="004A55C9" w:rsidRPr="006C2E7A" w:rsidRDefault="00AC0066" w:rsidP="004A55C9">
      <w:pPr>
        <w:ind w:left="540" w:right="560" w:hanging="540"/>
        <w:jc w:val="both"/>
        <w:rPr>
          <w:rFonts w:ascii="Arial" w:hAnsi="Arial"/>
          <w:snapToGrid w:val="0"/>
          <w:sz w:val="20"/>
        </w:rPr>
      </w:pPr>
      <w:r>
        <w:rPr>
          <w:rFonts w:ascii="Arial" w:hAnsi="Arial"/>
          <w:snapToGrid w:val="0"/>
          <w:sz w:val="20"/>
        </w:rPr>
        <w:t>FE DE ERRATAS, P.O. 22 FEBRERO 2003.</w:t>
      </w: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t xml:space="preserve">V.- </w:t>
      </w:r>
      <w:r w:rsidRPr="006C2E7A">
        <w:rPr>
          <w:rFonts w:ascii="Arial" w:hAnsi="Arial"/>
          <w:snapToGrid w:val="0"/>
          <w:sz w:val="20"/>
        </w:rPr>
        <w:t xml:space="preserve">La cesión de derechos del heredero, legatario o copropietario, en la parte relativa y en proporción a los inmuebles, excepto  las que se realizan entre familiares hasta el segundo grado. Se entenderá </w:t>
      </w:r>
      <w:r w:rsidR="00AC0066">
        <w:rPr>
          <w:rFonts w:ascii="Arial" w:hAnsi="Arial"/>
          <w:snapToGrid w:val="0"/>
          <w:sz w:val="20"/>
        </w:rPr>
        <w:t>como cesión de derechos la renuncia de la herencia o legado efectuada después de la declaración de herederos o legatarios. Los inmuebles que integran la adquisición por causa de muerte serán objeto de este impuesto, excepto el que utilizó como casa habitación el autor de la herencia;</w:t>
      </w:r>
      <w:r w:rsidRPr="006C2E7A">
        <w:rPr>
          <w:rFonts w:ascii="Arial" w:hAnsi="Arial"/>
          <w:snapToGrid w:val="0"/>
          <w:sz w:val="20"/>
        </w:rPr>
        <w:t xml:space="preserve"> </w:t>
      </w: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t xml:space="preserve">VI.- </w:t>
      </w:r>
      <w:r w:rsidRPr="006C2E7A">
        <w:rPr>
          <w:rFonts w:ascii="Arial" w:hAnsi="Arial"/>
          <w:snapToGrid w:val="0"/>
          <w:sz w:val="20"/>
        </w:rPr>
        <w:t>La dación en pago y la liquidación, reducción de capital, pago en especie de remanentes, utilidades o dividendos de asociaciones o sociedades civiles o mercantiles, cuando se involucren bienes inmuebles y haya transmisión;</w:t>
      </w:r>
    </w:p>
    <w:p w:rsidR="004A55C9" w:rsidRPr="006C2E7A" w:rsidRDefault="004A55C9" w:rsidP="004A55C9">
      <w:pPr>
        <w:ind w:left="540" w:right="560" w:hanging="540"/>
        <w:jc w:val="both"/>
        <w:rPr>
          <w:rFonts w:ascii="Arial" w:hAnsi="Arial"/>
          <w:snapToGrid w:val="0"/>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t xml:space="preserve">VII.- </w:t>
      </w:r>
      <w:r w:rsidRPr="006C2E7A">
        <w:rPr>
          <w:rFonts w:ascii="Arial" w:hAnsi="Arial"/>
          <w:snapToGrid w:val="0"/>
          <w:sz w:val="20"/>
        </w:rPr>
        <w:t xml:space="preserve">La constitución de usufructo, transmisión de éste o de la nuda propiedad, así como la extinción de usufructo temporal; </w:t>
      </w:r>
    </w:p>
    <w:p w:rsidR="004A55C9" w:rsidRPr="006C2E7A" w:rsidRDefault="004A55C9" w:rsidP="004A55C9">
      <w:pPr>
        <w:ind w:left="540" w:right="560" w:hanging="540"/>
        <w:jc w:val="both"/>
        <w:rPr>
          <w:rFonts w:ascii="Arial" w:hAnsi="Arial"/>
          <w:b/>
          <w:snapToGrid w:val="0"/>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t xml:space="preserve">VIII.- </w:t>
      </w:r>
      <w:r w:rsidRPr="006C2E7A">
        <w:rPr>
          <w:rFonts w:ascii="Arial" w:hAnsi="Arial"/>
          <w:snapToGrid w:val="0"/>
          <w:sz w:val="20"/>
        </w:rPr>
        <w:t xml:space="preserve">La prescripción positiva; </w:t>
      </w:r>
    </w:p>
    <w:p w:rsidR="004A55C9" w:rsidRPr="006C2E7A" w:rsidRDefault="004A55C9" w:rsidP="004A55C9">
      <w:pPr>
        <w:ind w:left="540" w:right="560" w:hanging="540"/>
        <w:jc w:val="both"/>
        <w:rPr>
          <w:rFonts w:ascii="Arial" w:hAnsi="Arial"/>
          <w:b/>
          <w:snapToGrid w:val="0"/>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lastRenderedPageBreak/>
        <w:t xml:space="preserve">IX.- </w:t>
      </w:r>
      <w:r w:rsidRPr="006C2E7A">
        <w:rPr>
          <w:rFonts w:ascii="Arial" w:hAnsi="Arial"/>
          <w:snapToGrid w:val="0"/>
          <w:sz w:val="20"/>
        </w:rPr>
        <w:t xml:space="preserve">La división de la copropiedad y la disolución de la sociedad conyugal, por la parte que se adquiera en demasía del por ciento que le correspondía al copropietario o cónyuge; </w:t>
      </w:r>
    </w:p>
    <w:p w:rsidR="004A55C9" w:rsidRPr="006C2E7A" w:rsidRDefault="004A55C9" w:rsidP="004A55C9">
      <w:pPr>
        <w:ind w:left="540" w:right="560" w:hanging="540"/>
        <w:jc w:val="both"/>
        <w:rPr>
          <w:rFonts w:ascii="Arial" w:hAnsi="Arial"/>
          <w:b/>
          <w:snapToGrid w:val="0"/>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t xml:space="preserve">X.- </w:t>
      </w:r>
      <w:r w:rsidRPr="006C2E7A">
        <w:rPr>
          <w:rFonts w:ascii="Arial" w:hAnsi="Arial"/>
          <w:snapToGrid w:val="0"/>
          <w:sz w:val="20"/>
        </w:rPr>
        <w:t xml:space="preserve">La afectación de bienes inmuebles o derechos reales en fideicomiso que no implique traslación de dominio en favor de la institución fiduciaria pero que, debido a la realización de cualquier hecho, acto, resolución o contrato, la fiduciaria deba transmitir la propiedad de los bienes o derechos afectados a los fideicomitentes; </w:t>
      </w:r>
    </w:p>
    <w:p w:rsidR="004A55C9" w:rsidRPr="006C2E7A" w:rsidRDefault="004A55C9" w:rsidP="004A55C9">
      <w:pPr>
        <w:ind w:left="540" w:right="560" w:hanging="540"/>
        <w:jc w:val="both"/>
        <w:rPr>
          <w:rFonts w:ascii="Arial" w:hAnsi="Arial"/>
          <w:snapToGrid w:val="0"/>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t xml:space="preserve">XI.- </w:t>
      </w:r>
      <w:r w:rsidRPr="006C2E7A">
        <w:rPr>
          <w:rFonts w:ascii="Arial" w:hAnsi="Arial"/>
          <w:snapToGrid w:val="0"/>
          <w:sz w:val="20"/>
        </w:rPr>
        <w:t xml:space="preserve">La afectación de bienes inmuebles o derechos reales mediante fideicomiso que transmitiendo su dominio en favor de la institución fiduciaria, ésta, a su vez, en cumplimiento del fideicomiso, traslade la propiedad de los bienes o derechos al o los fideicomisarios originalmente designados; </w:t>
      </w:r>
    </w:p>
    <w:p w:rsidR="004A55C9" w:rsidRPr="006C2E7A" w:rsidRDefault="004A55C9" w:rsidP="004A55C9">
      <w:pPr>
        <w:ind w:left="540" w:right="560" w:hanging="540"/>
        <w:jc w:val="both"/>
        <w:rPr>
          <w:rFonts w:ascii="Arial" w:hAnsi="Arial"/>
          <w:snapToGrid w:val="0"/>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t xml:space="preserve">XII.- </w:t>
      </w:r>
      <w:r w:rsidRPr="006C2E7A">
        <w:rPr>
          <w:rFonts w:ascii="Arial" w:hAnsi="Arial"/>
          <w:snapToGrid w:val="0"/>
          <w:sz w:val="20"/>
        </w:rPr>
        <w:t xml:space="preserve">La transmisión de dominio que por cualquier hecho, acto, resolución o contrato haga el fideicomitente sobre sus derechos fideicomitidos en favor de quien lo sustituya como fideicomitente. También es objeto de este impuesto la consolidación de los derechos fideicomitidos en un solo fideicomitente cuando éstos fueren varios; </w:t>
      </w:r>
    </w:p>
    <w:p w:rsidR="004A55C9" w:rsidRPr="006C2E7A" w:rsidRDefault="004A55C9" w:rsidP="004A55C9">
      <w:pPr>
        <w:ind w:left="540" w:right="560" w:hanging="540"/>
        <w:jc w:val="both"/>
        <w:rPr>
          <w:rFonts w:ascii="Arial" w:hAnsi="Arial"/>
          <w:snapToGrid w:val="0"/>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t xml:space="preserve">XIII.- </w:t>
      </w:r>
      <w:r w:rsidRPr="006C2E7A">
        <w:rPr>
          <w:rFonts w:ascii="Arial" w:hAnsi="Arial"/>
          <w:snapToGrid w:val="0"/>
          <w:sz w:val="20"/>
        </w:rPr>
        <w:t>La transmisión de dominio que por cualquier hecho, acto, resolución o contrato haga el fideicomisario sobre los derechos fideicomitidos, en favor de quien o quienes lo sustituyan como fideicomisario. También será objeto de este impuesto la consolidación de los derechos fideicomitidos en un solo fideicomisario, cuando éstos fueren varios;</w:t>
      </w:r>
    </w:p>
    <w:p w:rsidR="00AC0066" w:rsidRPr="006C2E7A" w:rsidRDefault="00AC0066" w:rsidP="00AC0066">
      <w:pPr>
        <w:ind w:left="540" w:right="560" w:hanging="540"/>
        <w:jc w:val="both"/>
        <w:rPr>
          <w:rFonts w:ascii="Arial" w:hAnsi="Arial"/>
          <w:snapToGrid w:val="0"/>
          <w:sz w:val="20"/>
        </w:rPr>
      </w:pPr>
      <w:r>
        <w:rPr>
          <w:rFonts w:ascii="Arial" w:hAnsi="Arial"/>
          <w:snapToGrid w:val="0"/>
          <w:sz w:val="20"/>
        </w:rPr>
        <w:t>FE DE ERRATAS, P.O. 22 FEBRERO 2003.</w:t>
      </w:r>
    </w:p>
    <w:p w:rsidR="004A55C9" w:rsidRPr="006C2E7A" w:rsidRDefault="004A55C9" w:rsidP="004A55C9">
      <w:pPr>
        <w:spacing w:before="120"/>
        <w:ind w:left="540" w:right="560" w:hanging="540"/>
        <w:jc w:val="both"/>
        <w:rPr>
          <w:rFonts w:ascii="Arial" w:hAnsi="Arial"/>
          <w:bCs/>
          <w:iCs/>
          <w:snapToGrid w:val="0"/>
          <w:sz w:val="20"/>
        </w:rPr>
      </w:pPr>
      <w:r w:rsidRPr="006C2E7A">
        <w:rPr>
          <w:rFonts w:ascii="Arial" w:hAnsi="Arial"/>
          <w:b/>
          <w:iCs/>
          <w:snapToGrid w:val="0"/>
          <w:sz w:val="20"/>
        </w:rPr>
        <w:t xml:space="preserve">XIV.- </w:t>
      </w:r>
      <w:r w:rsidRPr="006C2E7A">
        <w:rPr>
          <w:rFonts w:ascii="Arial" w:hAnsi="Arial"/>
          <w:bCs/>
          <w:iCs/>
          <w:snapToGrid w:val="0"/>
          <w:sz w:val="20"/>
        </w:rPr>
        <w:t xml:space="preserve">La permuta en la que se considerará que </w:t>
      </w:r>
      <w:r w:rsidR="00AC0066">
        <w:rPr>
          <w:rFonts w:ascii="Arial" w:hAnsi="Arial"/>
          <w:bCs/>
          <w:iCs/>
          <w:snapToGrid w:val="0"/>
          <w:sz w:val="20"/>
        </w:rPr>
        <w:t xml:space="preserve">se efectúan dos adquisiciones; </w:t>
      </w:r>
    </w:p>
    <w:p w:rsidR="00AC0066" w:rsidRPr="006C2E7A" w:rsidRDefault="00AC0066" w:rsidP="00AC0066">
      <w:pPr>
        <w:ind w:left="540" w:right="560" w:hanging="540"/>
        <w:jc w:val="both"/>
        <w:rPr>
          <w:rFonts w:ascii="Arial" w:hAnsi="Arial"/>
          <w:snapToGrid w:val="0"/>
          <w:sz w:val="20"/>
        </w:rPr>
      </w:pPr>
      <w:r>
        <w:rPr>
          <w:rFonts w:ascii="Arial" w:hAnsi="Arial"/>
          <w:snapToGrid w:val="0"/>
          <w:sz w:val="20"/>
        </w:rPr>
        <w:t>FE DE ERRATAS, P.O. 22 FEBRERO 2003.</w:t>
      </w:r>
    </w:p>
    <w:p w:rsidR="004A55C9" w:rsidRPr="006C2E7A" w:rsidRDefault="004A55C9" w:rsidP="004A55C9">
      <w:pPr>
        <w:ind w:left="540" w:right="560" w:hanging="540"/>
        <w:jc w:val="both"/>
        <w:rPr>
          <w:rFonts w:ascii="Arial" w:hAnsi="Arial"/>
          <w:snapToGrid w:val="0"/>
          <w:sz w:val="20"/>
        </w:rPr>
      </w:pPr>
      <w:r w:rsidRPr="006C2E7A">
        <w:rPr>
          <w:rFonts w:ascii="Arial" w:hAnsi="Arial"/>
          <w:b/>
          <w:iCs/>
          <w:snapToGrid w:val="0"/>
          <w:sz w:val="20"/>
        </w:rPr>
        <w:t>XV.-</w:t>
      </w:r>
      <w:r w:rsidR="00AC0066" w:rsidRPr="00AC0066">
        <w:rPr>
          <w:rFonts w:ascii="Arial" w:hAnsi="Arial"/>
          <w:snapToGrid w:val="0"/>
          <w:sz w:val="20"/>
        </w:rPr>
        <w:t xml:space="preserve"> </w:t>
      </w:r>
      <w:r w:rsidR="00AC0066" w:rsidRPr="006C2E7A">
        <w:rPr>
          <w:rFonts w:ascii="Arial" w:hAnsi="Arial"/>
          <w:snapToGrid w:val="0"/>
          <w:sz w:val="20"/>
        </w:rPr>
        <w:t xml:space="preserve">La fusión de sociedades; </w:t>
      </w:r>
      <w:r w:rsidR="00AC0066">
        <w:rPr>
          <w:rFonts w:ascii="Arial" w:hAnsi="Arial"/>
          <w:snapToGrid w:val="0"/>
          <w:sz w:val="20"/>
        </w:rPr>
        <w:t>y</w:t>
      </w:r>
    </w:p>
    <w:p w:rsidR="004A55C9" w:rsidRPr="006C2E7A" w:rsidRDefault="00AC0066" w:rsidP="004A55C9">
      <w:pPr>
        <w:ind w:left="540" w:right="560" w:hanging="540"/>
        <w:jc w:val="both"/>
        <w:rPr>
          <w:rFonts w:ascii="Arial" w:hAnsi="Arial"/>
          <w:snapToGrid w:val="0"/>
          <w:sz w:val="20"/>
        </w:rPr>
      </w:pPr>
      <w:r>
        <w:rPr>
          <w:rFonts w:ascii="Arial" w:hAnsi="Arial"/>
          <w:snapToGrid w:val="0"/>
          <w:sz w:val="20"/>
        </w:rPr>
        <w:t>FE DE ERRATAS, P.O. 22 FEBRERO 2003.</w:t>
      </w:r>
    </w:p>
    <w:p w:rsidR="004A55C9" w:rsidRPr="006C2E7A" w:rsidRDefault="004A55C9" w:rsidP="00AC0066">
      <w:pPr>
        <w:ind w:left="540" w:right="560" w:hanging="540"/>
        <w:jc w:val="both"/>
        <w:rPr>
          <w:rFonts w:ascii="Arial" w:hAnsi="Arial"/>
          <w:bCs/>
          <w:iCs/>
          <w:snapToGrid w:val="0"/>
          <w:sz w:val="20"/>
        </w:rPr>
      </w:pPr>
      <w:r w:rsidRPr="006C2E7A">
        <w:rPr>
          <w:rFonts w:ascii="Arial" w:hAnsi="Arial"/>
          <w:b/>
          <w:snapToGrid w:val="0"/>
          <w:sz w:val="20"/>
        </w:rPr>
        <w:t xml:space="preserve">XVI.- </w:t>
      </w:r>
      <w:r w:rsidR="00AC0066" w:rsidRPr="006C2E7A">
        <w:rPr>
          <w:rFonts w:ascii="Arial" w:hAnsi="Arial"/>
          <w:bCs/>
          <w:iCs/>
          <w:snapToGrid w:val="0"/>
          <w:sz w:val="20"/>
        </w:rPr>
        <w:t xml:space="preserve">Cualquier </w:t>
      </w:r>
      <w:r w:rsidR="00AC0066">
        <w:rPr>
          <w:rFonts w:ascii="Arial" w:hAnsi="Arial"/>
          <w:bCs/>
          <w:iCs/>
          <w:snapToGrid w:val="0"/>
          <w:sz w:val="20"/>
        </w:rPr>
        <w:t>hecho, acto, resolución o contrato por medio de los cuales haya transmisión o adquisición de dominio de bienes inmuebles o derechos constituidos sobre los mismos.</w:t>
      </w:r>
      <w:r w:rsidRPr="006C2E7A">
        <w:rPr>
          <w:rFonts w:ascii="Arial" w:hAnsi="Arial"/>
          <w:bCs/>
          <w:iCs/>
          <w:snapToGrid w:val="0"/>
          <w:sz w:val="20"/>
        </w:rPr>
        <w:t xml:space="preserve">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 xml:space="preserve">SECCION SEGUNDA </w:t>
      </w: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DE LOS SUJETOS</w:t>
      </w:r>
    </w:p>
    <w:p w:rsidR="004A55C9" w:rsidRPr="006C2E7A" w:rsidRDefault="004A55C9" w:rsidP="004A55C9">
      <w:pPr>
        <w:ind w:right="-520"/>
        <w:jc w:val="both"/>
        <w:rPr>
          <w:rFonts w:ascii="Arial" w:hAnsi="Arial"/>
          <w:snapToGrid w:val="0"/>
          <w:sz w:val="20"/>
        </w:rPr>
      </w:pPr>
    </w:p>
    <w:p w:rsidR="004A55C9" w:rsidRPr="006C2E7A" w:rsidRDefault="004A55C9" w:rsidP="004A55C9">
      <w:pPr>
        <w:pStyle w:val="Textoindependiente3"/>
        <w:ind w:right="-520"/>
      </w:pPr>
      <w:r w:rsidRPr="006C2E7A">
        <w:rPr>
          <w:b/>
        </w:rPr>
        <w:t xml:space="preserve">ARTICULO 22.- </w:t>
      </w:r>
      <w:r w:rsidRPr="006C2E7A">
        <w:t xml:space="preserve">Son sujetos de este impuesto: </w:t>
      </w:r>
    </w:p>
    <w:p w:rsidR="004A55C9" w:rsidRPr="006C2E7A" w:rsidRDefault="004A55C9" w:rsidP="004A55C9">
      <w:pPr>
        <w:ind w:right="-520" w:firstLine="709"/>
        <w:jc w:val="both"/>
        <w:rPr>
          <w:rFonts w:ascii="Arial" w:hAnsi="Arial"/>
          <w:b/>
          <w:snapToGrid w:val="0"/>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t xml:space="preserve">I.- </w:t>
      </w:r>
      <w:r w:rsidRPr="006C2E7A">
        <w:rPr>
          <w:rFonts w:ascii="Arial" w:hAnsi="Arial"/>
          <w:snapToGrid w:val="0"/>
          <w:sz w:val="20"/>
        </w:rPr>
        <w:t xml:space="preserve">Quienes directa o indirectamente adquieran propiedad de bienes inmuebles o derechos constituidos sobre los mismos; </w:t>
      </w:r>
    </w:p>
    <w:p w:rsidR="004A55C9" w:rsidRPr="006C2E7A" w:rsidRDefault="004A55C9" w:rsidP="004A55C9">
      <w:pPr>
        <w:ind w:left="540" w:right="560" w:hanging="540"/>
        <w:jc w:val="both"/>
        <w:rPr>
          <w:rFonts w:ascii="Arial" w:hAnsi="Arial"/>
          <w:snapToGrid w:val="0"/>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t xml:space="preserve">II.- </w:t>
      </w:r>
      <w:r w:rsidRPr="006C2E7A">
        <w:rPr>
          <w:rFonts w:ascii="Arial" w:hAnsi="Arial"/>
          <w:snapToGrid w:val="0"/>
          <w:sz w:val="20"/>
        </w:rPr>
        <w:t xml:space="preserve">Los adquirentes de certificados de participación inmobiliaria, de vivienda u otros semejantes; </w:t>
      </w:r>
    </w:p>
    <w:p w:rsidR="004A55C9" w:rsidRPr="006C2E7A" w:rsidRDefault="004A55C9" w:rsidP="004A55C9">
      <w:pPr>
        <w:ind w:left="540" w:right="560" w:hanging="540"/>
        <w:jc w:val="both"/>
        <w:rPr>
          <w:rFonts w:ascii="Arial" w:hAnsi="Arial"/>
          <w:snapToGrid w:val="0"/>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t xml:space="preserve">III.- </w:t>
      </w:r>
      <w:r w:rsidRPr="006C2E7A">
        <w:rPr>
          <w:rFonts w:ascii="Arial" w:hAnsi="Arial"/>
          <w:snapToGrid w:val="0"/>
          <w:sz w:val="20"/>
        </w:rPr>
        <w:t xml:space="preserve">Los adquirentes de derechos de usufructo en la constitución y en la transmisión del mismo; </w:t>
      </w:r>
    </w:p>
    <w:p w:rsidR="004A55C9" w:rsidRPr="006C2E7A" w:rsidRDefault="004A55C9" w:rsidP="004A55C9">
      <w:pPr>
        <w:ind w:left="540" w:right="560" w:hanging="540"/>
        <w:jc w:val="both"/>
        <w:rPr>
          <w:rFonts w:ascii="Arial" w:hAnsi="Arial"/>
          <w:snapToGrid w:val="0"/>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t xml:space="preserve">IV.- </w:t>
      </w:r>
      <w:r w:rsidRPr="006C2E7A">
        <w:rPr>
          <w:rFonts w:ascii="Arial" w:hAnsi="Arial"/>
          <w:snapToGrid w:val="0"/>
          <w:sz w:val="20"/>
        </w:rPr>
        <w:t xml:space="preserve">Los adquirentes de la propiedad a través de fideicomisos traslativos de dominio; </w:t>
      </w:r>
    </w:p>
    <w:p w:rsidR="004A55C9" w:rsidRPr="006C2E7A" w:rsidRDefault="004A55C9" w:rsidP="004A55C9">
      <w:pPr>
        <w:ind w:left="540" w:right="560" w:hanging="540"/>
        <w:jc w:val="both"/>
        <w:rPr>
          <w:rFonts w:ascii="Arial" w:hAnsi="Arial"/>
          <w:snapToGrid w:val="0"/>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t xml:space="preserve">V.- </w:t>
      </w:r>
      <w:r w:rsidRPr="006C2E7A">
        <w:rPr>
          <w:rFonts w:ascii="Arial" w:hAnsi="Arial"/>
          <w:snapToGrid w:val="0"/>
          <w:sz w:val="20"/>
        </w:rPr>
        <w:t xml:space="preserve">Los adquirentes de la propiedad de bienes inmuebles por virtud de la fusión o disolución de sociedades civiles o mercantiles; de la amortización de capitales y de la disolución de la copropiedad o de la sociedad conyugal; </w:t>
      </w:r>
    </w:p>
    <w:p w:rsidR="004A55C9" w:rsidRPr="006C2E7A" w:rsidRDefault="004A55C9" w:rsidP="004A55C9">
      <w:pPr>
        <w:ind w:left="540" w:right="560" w:hanging="540"/>
        <w:jc w:val="both"/>
        <w:rPr>
          <w:rFonts w:ascii="Arial" w:hAnsi="Arial"/>
          <w:snapToGrid w:val="0"/>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t xml:space="preserve">VI.- </w:t>
      </w:r>
      <w:r w:rsidRPr="006C2E7A">
        <w:rPr>
          <w:rFonts w:ascii="Arial" w:hAnsi="Arial"/>
          <w:snapToGrid w:val="0"/>
          <w:sz w:val="20"/>
        </w:rPr>
        <w:t xml:space="preserve">Los adquirentes a título de herederos o legatarios, los cedentes de los derechos hereditarios y el enajenante que por cuenta de la sucesión transmita bienes de ésta; </w:t>
      </w:r>
    </w:p>
    <w:p w:rsidR="004A55C9" w:rsidRPr="006C2E7A" w:rsidRDefault="004A55C9" w:rsidP="004A55C9">
      <w:pPr>
        <w:ind w:left="540" w:right="560" w:hanging="540"/>
        <w:jc w:val="both"/>
        <w:rPr>
          <w:rFonts w:ascii="Arial" w:hAnsi="Arial"/>
          <w:snapToGrid w:val="0"/>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lastRenderedPageBreak/>
        <w:t xml:space="preserve">VII.- </w:t>
      </w:r>
      <w:r w:rsidRPr="006C2E7A">
        <w:rPr>
          <w:rFonts w:ascii="Arial" w:hAnsi="Arial"/>
          <w:snapToGrid w:val="0"/>
          <w:sz w:val="20"/>
        </w:rPr>
        <w:t xml:space="preserve">Los promitentes compradores a que se refiere la fracción III del artículo anterior; </w:t>
      </w:r>
    </w:p>
    <w:p w:rsidR="004A55C9" w:rsidRPr="006C2E7A" w:rsidRDefault="004A55C9" w:rsidP="004A55C9">
      <w:pPr>
        <w:ind w:left="540" w:right="560" w:hanging="540"/>
        <w:jc w:val="both"/>
        <w:rPr>
          <w:rFonts w:ascii="Arial" w:hAnsi="Arial"/>
          <w:snapToGrid w:val="0"/>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t xml:space="preserve">VIII.- </w:t>
      </w:r>
      <w:r w:rsidRPr="006C2E7A">
        <w:rPr>
          <w:rFonts w:ascii="Arial" w:hAnsi="Arial"/>
          <w:snapToGrid w:val="0"/>
          <w:sz w:val="20"/>
        </w:rPr>
        <w:t xml:space="preserve">Los cesionarios de derechos como compradores o futuros compradores; </w:t>
      </w:r>
    </w:p>
    <w:p w:rsidR="004A55C9" w:rsidRPr="006C2E7A" w:rsidRDefault="004A55C9" w:rsidP="004A55C9">
      <w:pPr>
        <w:ind w:left="540" w:right="560" w:hanging="540"/>
        <w:jc w:val="both"/>
        <w:rPr>
          <w:rFonts w:ascii="Arial" w:hAnsi="Arial"/>
          <w:snapToGrid w:val="0"/>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t xml:space="preserve">IX.- </w:t>
      </w:r>
      <w:r w:rsidRPr="006C2E7A">
        <w:rPr>
          <w:rFonts w:ascii="Arial" w:hAnsi="Arial"/>
          <w:snapToGrid w:val="0"/>
          <w:sz w:val="20"/>
        </w:rPr>
        <w:t xml:space="preserve">Quienes reciban la propiedad de bienes inmuebles como dación en pago; </w:t>
      </w:r>
    </w:p>
    <w:p w:rsidR="004A55C9" w:rsidRPr="006C2E7A" w:rsidRDefault="004A55C9" w:rsidP="004A55C9">
      <w:pPr>
        <w:ind w:left="540" w:right="560" w:hanging="540"/>
        <w:jc w:val="both"/>
        <w:rPr>
          <w:rFonts w:ascii="Arial" w:hAnsi="Arial"/>
          <w:snapToGrid w:val="0"/>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t xml:space="preserve">X.- </w:t>
      </w:r>
      <w:r w:rsidRPr="006C2E7A">
        <w:rPr>
          <w:rFonts w:ascii="Arial" w:hAnsi="Arial"/>
          <w:snapToGrid w:val="0"/>
          <w:sz w:val="20"/>
        </w:rPr>
        <w:t xml:space="preserve">Los usufructuarios, los cesionarios de los derechos de usufructo o los adquirentes de la nuda propiedad; y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60"/>
        <w:jc w:val="both"/>
        <w:rPr>
          <w:rFonts w:ascii="Arial" w:hAnsi="Arial"/>
          <w:snapToGrid w:val="0"/>
          <w:sz w:val="20"/>
        </w:rPr>
      </w:pPr>
      <w:r w:rsidRPr="006C2E7A">
        <w:rPr>
          <w:rFonts w:ascii="Arial" w:hAnsi="Arial"/>
          <w:b/>
          <w:snapToGrid w:val="0"/>
          <w:sz w:val="20"/>
        </w:rPr>
        <w:t xml:space="preserve">XI.- </w:t>
      </w:r>
      <w:r w:rsidRPr="006C2E7A">
        <w:rPr>
          <w:rFonts w:ascii="Arial" w:hAnsi="Arial"/>
          <w:snapToGrid w:val="0"/>
          <w:sz w:val="20"/>
        </w:rPr>
        <w:t xml:space="preserve">Los cesionarios o adquirentes de inmuebles por adjudicación, prescripción o por cualquier otro hecho, acto, resolución o contrato.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23.- </w:t>
      </w:r>
      <w:r w:rsidRPr="006C2E7A">
        <w:rPr>
          <w:rFonts w:ascii="Arial" w:hAnsi="Arial"/>
          <w:snapToGrid w:val="0"/>
          <w:sz w:val="20"/>
        </w:rPr>
        <w:t xml:space="preserve">Son responsables solidarios: </w:t>
      </w:r>
    </w:p>
    <w:p w:rsidR="004A55C9" w:rsidRPr="006C2E7A" w:rsidRDefault="004A55C9" w:rsidP="004A55C9">
      <w:pPr>
        <w:pStyle w:val="I"/>
        <w:tabs>
          <w:tab w:val="clear" w:pos="6038"/>
        </w:tabs>
        <w:ind w:right="-520"/>
        <w:rPr>
          <w:snapToGrid w:val="0"/>
          <w:sz w:val="20"/>
          <w:szCs w:val="24"/>
        </w:rPr>
      </w:pP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t xml:space="preserve">I.- </w:t>
      </w:r>
      <w:r w:rsidRPr="006C2E7A">
        <w:rPr>
          <w:rFonts w:ascii="Arial" w:hAnsi="Arial"/>
          <w:snapToGrid w:val="0"/>
          <w:sz w:val="20"/>
        </w:rPr>
        <w:t xml:space="preserve">Quienes hayan transmitido bienes inmuebles o derechos reales constituidos sobre los mismos, respecto de los cuales hubiesen quedado créditos fiscales insolutos; </w:t>
      </w:r>
    </w:p>
    <w:p w:rsidR="004A55C9" w:rsidRPr="006C2E7A" w:rsidRDefault="004A55C9" w:rsidP="004A55C9">
      <w:pPr>
        <w:ind w:left="540" w:right="560" w:hanging="540"/>
        <w:jc w:val="both"/>
        <w:rPr>
          <w:rFonts w:ascii="Arial" w:hAnsi="Arial"/>
          <w:snapToGrid w:val="0"/>
          <w:sz w:val="20"/>
        </w:rPr>
      </w:pPr>
    </w:p>
    <w:p w:rsidR="004A55C9" w:rsidRPr="006C2E7A" w:rsidRDefault="004A55C9" w:rsidP="004A55C9">
      <w:pPr>
        <w:ind w:left="540" w:right="560" w:hanging="540"/>
        <w:jc w:val="both"/>
        <w:rPr>
          <w:rFonts w:ascii="Arial" w:hAnsi="Arial"/>
          <w:bCs/>
          <w:snapToGrid w:val="0"/>
          <w:sz w:val="20"/>
        </w:rPr>
      </w:pPr>
      <w:r w:rsidRPr="006C2E7A">
        <w:rPr>
          <w:rFonts w:ascii="Arial" w:hAnsi="Arial"/>
          <w:b/>
          <w:snapToGrid w:val="0"/>
          <w:sz w:val="20"/>
        </w:rPr>
        <w:t>II.-</w:t>
      </w:r>
      <w:r w:rsidRPr="006C2E7A">
        <w:rPr>
          <w:rFonts w:ascii="Arial" w:hAnsi="Arial"/>
          <w:bCs/>
          <w:snapToGrid w:val="0"/>
          <w:sz w:val="20"/>
        </w:rPr>
        <w:t xml:space="preserve"> Quienes hubiesen adquirido tales bienes o derechos, por los créditos fiscales no pagados respecto de los mismos; </w:t>
      </w:r>
    </w:p>
    <w:p w:rsidR="004A55C9" w:rsidRPr="006C2E7A" w:rsidRDefault="004A55C9" w:rsidP="004A55C9">
      <w:pPr>
        <w:ind w:left="540" w:right="560" w:hanging="540"/>
        <w:jc w:val="both"/>
        <w:rPr>
          <w:rFonts w:ascii="Arial" w:hAnsi="Arial"/>
          <w:snapToGrid w:val="0"/>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t xml:space="preserve">III.- </w:t>
      </w:r>
      <w:r w:rsidRPr="006C2E7A">
        <w:rPr>
          <w:rFonts w:ascii="Arial" w:hAnsi="Arial"/>
          <w:snapToGrid w:val="0"/>
          <w:sz w:val="20"/>
        </w:rPr>
        <w:t xml:space="preserve">Quienes en nombre y por cuenta de otra persona hayan transmitido bienes o derechos acerca de los cuales no hubiesen pagado este impuesto y las instituciones fiduciarias por los mismos conceptos; y </w:t>
      </w:r>
    </w:p>
    <w:p w:rsidR="004A55C9" w:rsidRPr="006C2E7A" w:rsidRDefault="004A55C9" w:rsidP="004A55C9">
      <w:pPr>
        <w:ind w:left="540" w:right="560" w:hanging="540"/>
        <w:jc w:val="both"/>
        <w:rPr>
          <w:rFonts w:ascii="Arial" w:hAnsi="Arial"/>
          <w:snapToGrid w:val="0"/>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t xml:space="preserve">IV.- </w:t>
      </w:r>
      <w:r w:rsidRPr="006C2E7A">
        <w:rPr>
          <w:rFonts w:ascii="Arial" w:hAnsi="Arial"/>
          <w:snapToGrid w:val="0"/>
          <w:sz w:val="20"/>
        </w:rPr>
        <w:t>Los servidores públicos y notarios que expidan testimonios o den trámite a algún documento en que se consignen hechos, actos, resoluciones o contratos objeto de este impuesto sin que se encuentre cubierto, independientemente de las sanciones por las infracciones en que se hubiere incurrido.</w:t>
      </w:r>
    </w:p>
    <w:p w:rsidR="004A55C9" w:rsidRPr="006C2E7A" w:rsidRDefault="004A55C9" w:rsidP="004A55C9">
      <w:pPr>
        <w:ind w:right="-520" w:firstLine="709"/>
        <w:jc w:val="both"/>
        <w:rPr>
          <w:rFonts w:ascii="Arial" w:hAnsi="Arial"/>
          <w:snapToGrid w:val="0"/>
          <w:sz w:val="20"/>
        </w:rPr>
      </w:pPr>
      <w:r w:rsidRPr="006C2E7A">
        <w:rPr>
          <w:rFonts w:ascii="Arial" w:hAnsi="Arial"/>
          <w:snapToGrid w:val="0"/>
          <w:sz w:val="20"/>
        </w:rPr>
        <w:t xml:space="preserve"> </w:t>
      </w: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24.- </w:t>
      </w:r>
      <w:r w:rsidRPr="006C2E7A">
        <w:rPr>
          <w:rFonts w:ascii="Arial" w:hAnsi="Arial"/>
          <w:snapToGrid w:val="0"/>
          <w:sz w:val="20"/>
        </w:rPr>
        <w:t xml:space="preserve">En todo caso, los bienes inmuebles objeto del impuesto garantizarán preferentemente el pago de este impuesto.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 xml:space="preserve">SECCION TERCERA </w:t>
      </w: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DE LA BASE</w:t>
      </w:r>
    </w:p>
    <w:p w:rsidR="004A55C9" w:rsidRPr="006C2E7A" w:rsidRDefault="004A55C9" w:rsidP="004A55C9">
      <w:pPr>
        <w:ind w:right="-520"/>
        <w:jc w:val="center"/>
        <w:rPr>
          <w:rFonts w:ascii="Arial" w:hAnsi="Arial"/>
          <w:b/>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25.- </w:t>
      </w:r>
      <w:r w:rsidRPr="006C2E7A">
        <w:rPr>
          <w:rFonts w:ascii="Arial" w:hAnsi="Arial"/>
          <w:snapToGrid w:val="0"/>
          <w:sz w:val="20"/>
        </w:rPr>
        <w:t>Será base de este impuesto, el valor que resulte mayor entre el  valor catastral, el de avalúo comercial y el señalado como precio de la transmisión, vigentes en el momento en que se realice la operación objeto del impuesto.</w:t>
      </w:r>
    </w:p>
    <w:p w:rsidR="004A55C9" w:rsidRPr="006C2E7A" w:rsidRDefault="004A55C9" w:rsidP="004A55C9">
      <w:pPr>
        <w:pStyle w:val="I"/>
        <w:tabs>
          <w:tab w:val="clear" w:pos="6038"/>
        </w:tabs>
        <w:ind w:right="-520"/>
        <w:rPr>
          <w:snapToGrid w:val="0"/>
          <w:sz w:val="20"/>
          <w:szCs w:val="24"/>
        </w:rPr>
      </w:pPr>
    </w:p>
    <w:p w:rsidR="004A55C9" w:rsidRPr="006C2E7A" w:rsidRDefault="004A55C9" w:rsidP="004A55C9">
      <w:pPr>
        <w:pStyle w:val="Textoindependiente2"/>
        <w:ind w:right="-520"/>
        <w:rPr>
          <w:b w:val="0"/>
          <w:bCs/>
          <w:snapToGrid w:val="0"/>
        </w:rPr>
      </w:pPr>
      <w:r w:rsidRPr="006C2E7A">
        <w:rPr>
          <w:b w:val="0"/>
          <w:bCs/>
          <w:snapToGrid w:val="0"/>
        </w:rPr>
        <w:t>A petición del contribuyente se pondrá el valor de la transacción, siempre y cuando éste sea mayor al valor  catastral.</w:t>
      </w:r>
    </w:p>
    <w:p w:rsidR="004A55C9" w:rsidRPr="006C2E7A" w:rsidRDefault="004A55C9" w:rsidP="004A55C9">
      <w:pPr>
        <w:ind w:right="-520"/>
        <w:rPr>
          <w:rFonts w:ascii="Arial" w:hAnsi="Arial"/>
          <w:b/>
          <w:snapToGrid w:val="0"/>
          <w:sz w:val="20"/>
        </w:rPr>
      </w:pPr>
    </w:p>
    <w:p w:rsidR="004A55C9" w:rsidRPr="006C2E7A" w:rsidRDefault="004A55C9" w:rsidP="004A55C9">
      <w:pPr>
        <w:jc w:val="both"/>
        <w:rPr>
          <w:rFonts w:ascii="Arial Narrow" w:hAnsi="Arial Narrow" w:cs="Segoe UI"/>
          <w:sz w:val="16"/>
          <w:szCs w:val="16"/>
          <w:lang w:eastAsia="es-MX"/>
        </w:rPr>
      </w:pPr>
      <w:r w:rsidRPr="006C2E7A">
        <w:rPr>
          <w:rFonts w:ascii="Arial Narrow" w:hAnsi="Arial Narrow" w:cs="Segoe UI"/>
          <w:sz w:val="16"/>
          <w:szCs w:val="16"/>
          <w:lang w:eastAsia="es-MX"/>
        </w:rPr>
        <w:t>(ADIC. DEC. 177, P.O. 54, 01, 19 OCTUBRE 2013)</w:t>
      </w:r>
    </w:p>
    <w:p w:rsidR="004A55C9" w:rsidRPr="006C2E7A" w:rsidRDefault="004A55C9" w:rsidP="004A55C9">
      <w:pPr>
        <w:jc w:val="both"/>
        <w:rPr>
          <w:rFonts w:ascii="Arial" w:hAnsi="Arial" w:cs="Arial"/>
          <w:sz w:val="22"/>
          <w:lang w:val="es-MX"/>
        </w:rPr>
      </w:pPr>
      <w:r w:rsidRPr="006C2E7A">
        <w:rPr>
          <w:rFonts w:ascii="Arial" w:hAnsi="Arial" w:cs="Arial"/>
          <w:sz w:val="22"/>
          <w:lang w:val="es-MX"/>
        </w:rPr>
        <w:t>La base de este impuesto, tratándose de transmisión de la propiedad que realicen los organismos públicos descentralizados del Gobierno Federal o Estatal, cuyo objeto sea la regularización de la tenencia de la tierra, será el valor señalado como precio de la operación entre dicho organismo como vendedor y el avecindado o comprador.</w:t>
      </w:r>
    </w:p>
    <w:p w:rsidR="004A55C9" w:rsidRPr="006C2E7A" w:rsidRDefault="004A55C9" w:rsidP="004A55C9">
      <w:pPr>
        <w:jc w:val="both"/>
        <w:rPr>
          <w:rFonts w:ascii="Arial" w:hAnsi="Arial" w:cs="Arial"/>
          <w:sz w:val="22"/>
          <w:lang w:val="es-MX"/>
        </w:rPr>
      </w:pPr>
    </w:p>
    <w:p w:rsidR="004A55C9" w:rsidRPr="006C2E7A" w:rsidRDefault="004A55C9" w:rsidP="004A55C9">
      <w:pPr>
        <w:pStyle w:val="PrimerTab"/>
        <w:tabs>
          <w:tab w:val="clear" w:pos="426"/>
          <w:tab w:val="clear" w:pos="7088"/>
          <w:tab w:val="clear" w:pos="8222"/>
          <w:tab w:val="right" w:pos="720"/>
        </w:tabs>
        <w:spacing w:before="120"/>
        <w:ind w:left="709" w:right="-520" w:hanging="709"/>
        <w:rPr>
          <w:rFonts w:ascii="Arial Narrow" w:hAnsi="Arial Narrow"/>
          <w:b/>
          <w:bCs/>
          <w:sz w:val="16"/>
          <w:szCs w:val="16"/>
        </w:rPr>
      </w:pPr>
      <w:r w:rsidRPr="006C2E7A">
        <w:rPr>
          <w:rFonts w:ascii="Arial Narrow" w:hAnsi="Arial Narrow"/>
          <w:sz w:val="16"/>
          <w:szCs w:val="16"/>
        </w:rPr>
        <w:t xml:space="preserve"> (REFORMADO DEC. 30, P.O. 62, SUPL. 3, 29 DICIEMBRE 2012)</w:t>
      </w: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ARTICULO 26.-</w:t>
      </w:r>
      <w:r w:rsidRPr="006C2E7A">
        <w:t xml:space="preserve"> </w:t>
      </w:r>
      <w:r w:rsidRPr="006C2E7A">
        <w:rPr>
          <w:rFonts w:ascii="Arial" w:hAnsi="Arial"/>
          <w:snapToGrid w:val="0"/>
          <w:sz w:val="20"/>
        </w:rPr>
        <w:t>En los casos en que se transmita la nuda propiedad de inmuebles, la base del impuesto será el 50 por ciento del valor aplicable. Al extinguirse el usufructo se pagará el impuesto que resulte del otro 50 por ciento de la base.</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1"/>
        <w:jc w:val="both"/>
        <w:rPr>
          <w:rFonts w:ascii="Arial" w:hAnsi="Arial"/>
          <w:snapToGrid w:val="0"/>
          <w:sz w:val="20"/>
        </w:rPr>
      </w:pPr>
      <w:r w:rsidRPr="006C2E7A">
        <w:rPr>
          <w:rFonts w:ascii="Arial" w:hAnsi="Arial"/>
          <w:b/>
          <w:snapToGrid w:val="0"/>
          <w:sz w:val="20"/>
        </w:rPr>
        <w:lastRenderedPageBreak/>
        <w:t xml:space="preserve">ARTICULO 27.- </w:t>
      </w:r>
      <w:r w:rsidRPr="006C2E7A">
        <w:rPr>
          <w:rFonts w:ascii="Arial" w:hAnsi="Arial"/>
          <w:snapToGrid w:val="0"/>
          <w:sz w:val="20"/>
        </w:rPr>
        <w:t>La base del impuesto será el 50 por ciento del valor del inmueble, en los siguientes casos:</w:t>
      </w:r>
    </w:p>
    <w:p w:rsidR="004A55C9" w:rsidRPr="006C2E7A" w:rsidRDefault="004A55C9" w:rsidP="004A55C9">
      <w:pPr>
        <w:ind w:left="540" w:right="51" w:hanging="540"/>
        <w:jc w:val="both"/>
        <w:rPr>
          <w:rFonts w:ascii="Arial" w:hAnsi="Arial"/>
          <w:snapToGrid w:val="0"/>
          <w:sz w:val="20"/>
        </w:rPr>
      </w:pPr>
    </w:p>
    <w:p w:rsidR="004A55C9" w:rsidRPr="006C2E7A" w:rsidRDefault="004A55C9" w:rsidP="004A55C9">
      <w:pPr>
        <w:ind w:left="540" w:right="51" w:hanging="540"/>
        <w:jc w:val="both"/>
        <w:rPr>
          <w:rFonts w:ascii="Arial" w:hAnsi="Arial"/>
          <w:snapToGrid w:val="0"/>
          <w:sz w:val="20"/>
        </w:rPr>
      </w:pPr>
      <w:r w:rsidRPr="006C2E7A">
        <w:rPr>
          <w:rFonts w:ascii="Arial" w:hAnsi="Arial"/>
          <w:b/>
          <w:snapToGrid w:val="0"/>
          <w:sz w:val="20"/>
        </w:rPr>
        <w:t xml:space="preserve">I.- </w:t>
      </w:r>
      <w:r w:rsidRPr="006C2E7A">
        <w:rPr>
          <w:rFonts w:ascii="Arial" w:hAnsi="Arial"/>
          <w:snapToGrid w:val="0"/>
          <w:sz w:val="20"/>
        </w:rPr>
        <w:t>En las donaciones entre ascendientes o descendientes en línea recta en primer y segundo grados y entre consortes;</w:t>
      </w:r>
    </w:p>
    <w:p w:rsidR="004A55C9" w:rsidRPr="006C2E7A" w:rsidRDefault="004A55C9" w:rsidP="004A55C9">
      <w:pPr>
        <w:pStyle w:val="PrimerTab"/>
        <w:tabs>
          <w:tab w:val="clear" w:pos="426"/>
          <w:tab w:val="clear" w:pos="7088"/>
          <w:tab w:val="clear" w:pos="8222"/>
          <w:tab w:val="right" w:pos="720"/>
        </w:tabs>
        <w:spacing w:before="120"/>
        <w:ind w:left="709" w:right="51" w:hanging="709"/>
        <w:rPr>
          <w:rFonts w:ascii="Arial Narrow" w:hAnsi="Arial Narrow"/>
          <w:b/>
          <w:bCs/>
          <w:sz w:val="16"/>
          <w:szCs w:val="16"/>
        </w:rPr>
      </w:pPr>
      <w:r w:rsidRPr="006C2E7A">
        <w:rPr>
          <w:rFonts w:ascii="Arial Narrow" w:hAnsi="Arial Narrow"/>
          <w:sz w:val="16"/>
          <w:szCs w:val="16"/>
        </w:rPr>
        <w:t>(REFORMADO DEC. 30, P.O. 62, SUPL. 3, 29 DICIEMBRE 2012)</w:t>
      </w:r>
    </w:p>
    <w:p w:rsidR="004A55C9" w:rsidRPr="006C2E7A" w:rsidRDefault="004A55C9" w:rsidP="004A55C9">
      <w:pPr>
        <w:ind w:left="540" w:right="51" w:hanging="540"/>
        <w:jc w:val="both"/>
        <w:rPr>
          <w:rFonts w:ascii="Arial" w:hAnsi="Arial"/>
          <w:snapToGrid w:val="0"/>
          <w:sz w:val="20"/>
        </w:rPr>
      </w:pPr>
      <w:r w:rsidRPr="006C2E7A">
        <w:rPr>
          <w:rFonts w:ascii="Arial" w:hAnsi="Arial"/>
          <w:b/>
          <w:snapToGrid w:val="0"/>
          <w:sz w:val="20"/>
        </w:rPr>
        <w:t xml:space="preserve">II.- </w:t>
      </w:r>
      <w:r w:rsidRPr="006C2E7A">
        <w:rPr>
          <w:rFonts w:ascii="Arial" w:hAnsi="Arial"/>
          <w:snapToGrid w:val="0"/>
          <w:sz w:val="20"/>
        </w:rPr>
        <w:t>En las adjudicaciones en juicios sucesorios y en remates judiciales;</w:t>
      </w:r>
    </w:p>
    <w:p w:rsidR="004A55C9" w:rsidRPr="006C2E7A" w:rsidRDefault="004A55C9" w:rsidP="004A55C9">
      <w:pPr>
        <w:pStyle w:val="PrimerTab"/>
        <w:tabs>
          <w:tab w:val="clear" w:pos="426"/>
          <w:tab w:val="clear" w:pos="7088"/>
          <w:tab w:val="clear" w:pos="8222"/>
          <w:tab w:val="right" w:pos="720"/>
        </w:tabs>
        <w:spacing w:before="120"/>
        <w:ind w:left="709" w:right="51" w:hanging="709"/>
        <w:rPr>
          <w:rFonts w:ascii="Arial Narrow" w:hAnsi="Arial Narrow"/>
          <w:b/>
          <w:bCs/>
          <w:sz w:val="16"/>
          <w:szCs w:val="16"/>
        </w:rPr>
      </w:pPr>
      <w:r w:rsidRPr="006C2E7A">
        <w:rPr>
          <w:rFonts w:ascii="Arial Narrow" w:hAnsi="Arial Narrow"/>
          <w:sz w:val="16"/>
          <w:szCs w:val="16"/>
        </w:rPr>
        <w:t>(REFORMADO DEC. 30, P.O. 62, SUPL. 3, 29 DICIEMBRE 2012)</w:t>
      </w:r>
    </w:p>
    <w:p w:rsidR="004A55C9" w:rsidRPr="006C2E7A" w:rsidRDefault="004A55C9" w:rsidP="004A55C9">
      <w:pPr>
        <w:ind w:left="540" w:right="51" w:hanging="540"/>
        <w:rPr>
          <w:rFonts w:ascii="Arial" w:hAnsi="Arial"/>
          <w:snapToGrid w:val="0"/>
          <w:sz w:val="20"/>
        </w:rPr>
      </w:pPr>
      <w:r w:rsidRPr="006C2E7A">
        <w:rPr>
          <w:rFonts w:ascii="Arial" w:hAnsi="Arial"/>
          <w:b/>
          <w:snapToGrid w:val="0"/>
          <w:sz w:val="20"/>
        </w:rPr>
        <w:t xml:space="preserve">III.- </w:t>
      </w:r>
      <w:r w:rsidRPr="006C2E7A">
        <w:rPr>
          <w:rFonts w:ascii="Arial" w:hAnsi="Arial"/>
          <w:snapToGrid w:val="0"/>
          <w:sz w:val="20"/>
        </w:rPr>
        <w:t>En las transmisiones que se realicen con motivo de la disolución de la sociedad conyugal; y</w:t>
      </w:r>
    </w:p>
    <w:p w:rsidR="004A55C9" w:rsidRPr="006C2E7A" w:rsidRDefault="004A55C9" w:rsidP="004A55C9">
      <w:pPr>
        <w:pStyle w:val="PrimerTab"/>
        <w:tabs>
          <w:tab w:val="clear" w:pos="426"/>
          <w:tab w:val="clear" w:pos="7088"/>
          <w:tab w:val="clear" w:pos="8222"/>
          <w:tab w:val="right" w:pos="720"/>
        </w:tabs>
        <w:spacing w:before="120"/>
        <w:ind w:left="709" w:right="51" w:hanging="709"/>
        <w:rPr>
          <w:rFonts w:ascii="Arial Narrow" w:hAnsi="Arial Narrow"/>
          <w:b/>
          <w:bCs/>
          <w:sz w:val="16"/>
          <w:szCs w:val="16"/>
        </w:rPr>
      </w:pPr>
      <w:r w:rsidRPr="006C2E7A">
        <w:rPr>
          <w:rFonts w:ascii="Arial Narrow" w:hAnsi="Arial Narrow"/>
          <w:sz w:val="16"/>
          <w:szCs w:val="16"/>
        </w:rPr>
        <w:t>(REFORMADO DECRETO 133, P.O. 73, SUP. 3, 22 NOVIEMBRE 2016)</w:t>
      </w:r>
    </w:p>
    <w:p w:rsidR="004A55C9" w:rsidRPr="006C2E7A" w:rsidRDefault="004A55C9" w:rsidP="004A55C9">
      <w:pPr>
        <w:ind w:right="51"/>
        <w:jc w:val="both"/>
        <w:rPr>
          <w:rFonts w:ascii="Arial" w:hAnsi="Arial" w:cs="Arial"/>
          <w:sz w:val="22"/>
        </w:rPr>
      </w:pPr>
      <w:r w:rsidRPr="006C2E7A">
        <w:rPr>
          <w:rFonts w:ascii="Arial" w:hAnsi="Arial"/>
          <w:b/>
          <w:snapToGrid w:val="0"/>
          <w:sz w:val="18"/>
        </w:rPr>
        <w:t xml:space="preserve">I(SIC)V. </w:t>
      </w:r>
      <w:r w:rsidRPr="006C2E7A">
        <w:rPr>
          <w:rFonts w:ascii="Arial" w:hAnsi="Arial" w:cs="Arial"/>
          <w:sz w:val="22"/>
        </w:rPr>
        <w:t>En los casos en que el sujeto del impuesto sea madre soltera jefa de familia de nacionalidad mexicana, con hijos menores de edad que dependan económicamente de ella o que posean una discapacidad, siempre y cuando la base del impuesto sea menor a 4400 UMA. La Tesorería Municipal emitirá los requisitos para acreditar las condicionantes señaladas.</w:t>
      </w:r>
    </w:p>
    <w:p w:rsidR="004A55C9" w:rsidRPr="006C2E7A" w:rsidRDefault="004A55C9" w:rsidP="004A55C9">
      <w:pPr>
        <w:ind w:right="-520"/>
        <w:rPr>
          <w:rFonts w:ascii="Arial" w:hAnsi="Arial"/>
          <w:snapToGrid w:val="0"/>
          <w:sz w:val="20"/>
        </w:rPr>
      </w:pPr>
    </w:p>
    <w:p w:rsidR="004A55C9" w:rsidRPr="006C2E7A" w:rsidRDefault="004A55C9" w:rsidP="004A55C9">
      <w:pPr>
        <w:ind w:right="-520"/>
        <w:rPr>
          <w:rFonts w:ascii="Arial" w:hAnsi="Arial"/>
          <w:snapToGrid w:val="0"/>
          <w:sz w:val="20"/>
        </w:rPr>
      </w:pPr>
    </w:p>
    <w:p w:rsidR="004A55C9" w:rsidRPr="006C2E7A" w:rsidRDefault="004A55C9" w:rsidP="004A55C9">
      <w:pPr>
        <w:ind w:right="-520"/>
        <w:rPr>
          <w:rFonts w:ascii="Arial" w:hAnsi="Arial"/>
          <w:snapToGrid w:val="0"/>
          <w:sz w:val="20"/>
        </w:rPr>
      </w:pPr>
    </w:p>
    <w:p w:rsidR="004A55C9" w:rsidRPr="006C2E7A" w:rsidRDefault="004A55C9" w:rsidP="004A55C9">
      <w:pPr>
        <w:pStyle w:val="Ttulo3"/>
        <w:ind w:right="-520"/>
        <w:rPr>
          <w:sz w:val="20"/>
        </w:rPr>
      </w:pPr>
      <w:r w:rsidRPr="006C2E7A">
        <w:rPr>
          <w:sz w:val="20"/>
        </w:rPr>
        <w:t>SECCION CUARTA</w:t>
      </w: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DEL PAGO</w:t>
      </w:r>
    </w:p>
    <w:p w:rsidR="004A55C9" w:rsidRPr="006C2E7A" w:rsidRDefault="004A55C9" w:rsidP="004A55C9">
      <w:pPr>
        <w:ind w:right="-520"/>
        <w:jc w:val="center"/>
        <w:rPr>
          <w:rFonts w:ascii="Arial" w:hAnsi="Arial"/>
          <w:b/>
          <w:snapToGrid w:val="0"/>
          <w:sz w:val="20"/>
        </w:rPr>
      </w:pPr>
    </w:p>
    <w:p w:rsidR="004A55C9" w:rsidRPr="006C2E7A" w:rsidRDefault="004A55C9" w:rsidP="004A55C9">
      <w:pPr>
        <w:pStyle w:val="Textoindependiente3"/>
        <w:ind w:right="-520"/>
      </w:pPr>
      <w:r w:rsidRPr="006C2E7A">
        <w:rPr>
          <w:b/>
        </w:rPr>
        <w:t xml:space="preserve">ARTICULO 28.- </w:t>
      </w:r>
      <w:r w:rsidRPr="006C2E7A">
        <w:t>Los contribuyentes calcularán el impuesto aplicando a la base que resulte conforme a lo dispuesto por los artículos 25, 26 y 27 de esta ley, según el caso, la siguiente:</w:t>
      </w:r>
    </w:p>
    <w:p w:rsidR="004A55C9" w:rsidRPr="006C2E7A" w:rsidRDefault="004A55C9" w:rsidP="004A55C9">
      <w:pPr>
        <w:pStyle w:val="Textoindependiente3"/>
        <w:ind w:right="-520"/>
      </w:pPr>
    </w:p>
    <w:p w:rsidR="004A55C9" w:rsidRPr="006C2E7A" w:rsidRDefault="004A55C9" w:rsidP="004A55C9">
      <w:pPr>
        <w:pStyle w:val="Textoindependiente3"/>
        <w:ind w:right="-520"/>
        <w:jc w:val="center"/>
        <w:rPr>
          <w:b/>
        </w:rPr>
      </w:pPr>
      <w:r w:rsidRPr="006C2E7A">
        <w:rPr>
          <w:b/>
        </w:rPr>
        <w:t>TARIFA</w:t>
      </w:r>
    </w:p>
    <w:p w:rsidR="004A55C9" w:rsidRPr="006C2E7A" w:rsidRDefault="004A55C9" w:rsidP="004A55C9">
      <w:pPr>
        <w:pStyle w:val="Textoindependiente3"/>
        <w:ind w:right="-520"/>
        <w:jc w:val="center"/>
        <w:rPr>
          <w:b/>
        </w:rPr>
      </w:pPr>
    </w:p>
    <w:tbl>
      <w:tblPr>
        <w:tblW w:w="7607" w:type="dxa"/>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08"/>
        <w:gridCol w:w="1980"/>
        <w:gridCol w:w="1864"/>
        <w:gridCol w:w="2255"/>
      </w:tblGrid>
      <w:tr w:rsidR="004A55C9" w:rsidRPr="006C2E7A" w:rsidTr="00940DD4">
        <w:trPr>
          <w:cantSplit/>
          <w:trHeight w:val="458"/>
          <w:jc w:val="center"/>
        </w:trPr>
        <w:tc>
          <w:tcPr>
            <w:tcW w:w="3488" w:type="dxa"/>
            <w:gridSpan w:val="2"/>
          </w:tcPr>
          <w:p w:rsidR="004A55C9" w:rsidRPr="006C2E7A" w:rsidRDefault="004A55C9" w:rsidP="00940DD4">
            <w:pPr>
              <w:pStyle w:val="Textoindependiente3"/>
              <w:ind w:right="-520"/>
              <w:jc w:val="center"/>
              <w:rPr>
                <w:b/>
                <w:iCs/>
                <w:sz w:val="18"/>
              </w:rPr>
            </w:pPr>
            <w:r w:rsidRPr="006C2E7A">
              <w:rPr>
                <w:b/>
                <w:iCs/>
                <w:sz w:val="18"/>
              </w:rPr>
              <w:t>BASE DEL IMPUESTO</w:t>
            </w:r>
          </w:p>
          <w:p w:rsidR="004A55C9" w:rsidRPr="006C2E7A" w:rsidRDefault="004A55C9" w:rsidP="00940DD4">
            <w:pPr>
              <w:pStyle w:val="Textoindependiente3"/>
              <w:ind w:right="-520"/>
              <w:jc w:val="left"/>
              <w:rPr>
                <w:b/>
                <w:iCs/>
                <w:sz w:val="18"/>
              </w:rPr>
            </w:pPr>
          </w:p>
        </w:tc>
        <w:tc>
          <w:tcPr>
            <w:tcW w:w="1864" w:type="dxa"/>
            <w:vMerge w:val="restart"/>
          </w:tcPr>
          <w:p w:rsidR="004A55C9" w:rsidRPr="006C2E7A" w:rsidRDefault="004A55C9" w:rsidP="00940DD4">
            <w:pPr>
              <w:pStyle w:val="Textoindependiente3"/>
              <w:ind w:right="-520"/>
              <w:jc w:val="center"/>
              <w:rPr>
                <w:b/>
                <w:iCs/>
                <w:sz w:val="18"/>
              </w:rPr>
            </w:pPr>
          </w:p>
          <w:p w:rsidR="004A55C9" w:rsidRPr="006C2E7A" w:rsidRDefault="004A55C9" w:rsidP="00940DD4">
            <w:pPr>
              <w:pStyle w:val="Textoindependiente3"/>
              <w:ind w:right="-520"/>
              <w:rPr>
                <w:b/>
                <w:iCs/>
                <w:sz w:val="18"/>
              </w:rPr>
            </w:pPr>
            <w:r w:rsidRPr="006C2E7A">
              <w:rPr>
                <w:b/>
                <w:iCs/>
                <w:sz w:val="18"/>
              </w:rPr>
              <w:t>CUOTA FIJA</w:t>
            </w:r>
          </w:p>
        </w:tc>
        <w:tc>
          <w:tcPr>
            <w:tcW w:w="2255" w:type="dxa"/>
            <w:vMerge w:val="restart"/>
          </w:tcPr>
          <w:p w:rsidR="004A55C9" w:rsidRPr="006C2E7A" w:rsidRDefault="004A55C9" w:rsidP="00940DD4">
            <w:pPr>
              <w:pStyle w:val="Textoindependiente3"/>
              <w:ind w:right="-520"/>
              <w:jc w:val="left"/>
              <w:rPr>
                <w:b/>
                <w:iCs/>
                <w:sz w:val="18"/>
              </w:rPr>
            </w:pPr>
          </w:p>
          <w:p w:rsidR="004A55C9" w:rsidRPr="006C2E7A" w:rsidRDefault="004A55C9" w:rsidP="00940DD4">
            <w:pPr>
              <w:pStyle w:val="Textoindependiente3"/>
              <w:ind w:right="-127"/>
              <w:jc w:val="left"/>
              <w:rPr>
                <w:b/>
                <w:iCs/>
                <w:sz w:val="18"/>
              </w:rPr>
            </w:pPr>
            <w:r w:rsidRPr="006C2E7A">
              <w:rPr>
                <w:b/>
                <w:iCs/>
                <w:sz w:val="18"/>
              </w:rPr>
              <w:t>TASA PARA APLICARSE AL EXCEDENTE DEL LIMITE INFERIOR</w:t>
            </w:r>
          </w:p>
        </w:tc>
      </w:tr>
      <w:tr w:rsidR="004A55C9" w:rsidRPr="006C2E7A" w:rsidTr="00940DD4">
        <w:trPr>
          <w:cantSplit/>
          <w:trHeight w:val="457"/>
          <w:jc w:val="center"/>
        </w:trPr>
        <w:tc>
          <w:tcPr>
            <w:tcW w:w="1508" w:type="dxa"/>
          </w:tcPr>
          <w:p w:rsidR="004A55C9" w:rsidRPr="006C2E7A" w:rsidRDefault="004A55C9" w:rsidP="00940DD4">
            <w:pPr>
              <w:pStyle w:val="Textoindependiente3"/>
              <w:ind w:right="-520"/>
              <w:jc w:val="left"/>
              <w:rPr>
                <w:b/>
                <w:iCs/>
                <w:sz w:val="16"/>
              </w:rPr>
            </w:pPr>
            <w:r w:rsidRPr="006C2E7A">
              <w:rPr>
                <w:b/>
                <w:iCs/>
                <w:sz w:val="16"/>
              </w:rPr>
              <w:t>LIMITE INFERIOR</w:t>
            </w:r>
          </w:p>
        </w:tc>
        <w:tc>
          <w:tcPr>
            <w:tcW w:w="1980" w:type="dxa"/>
          </w:tcPr>
          <w:p w:rsidR="004A55C9" w:rsidRPr="006C2E7A" w:rsidRDefault="004A55C9" w:rsidP="00940DD4">
            <w:pPr>
              <w:pStyle w:val="Textoindependiente3"/>
              <w:ind w:right="-520"/>
              <w:jc w:val="left"/>
              <w:rPr>
                <w:b/>
                <w:iCs/>
                <w:sz w:val="18"/>
              </w:rPr>
            </w:pPr>
            <w:r w:rsidRPr="006C2E7A">
              <w:rPr>
                <w:b/>
                <w:iCs/>
                <w:sz w:val="16"/>
              </w:rPr>
              <w:t>LIMITE SUPERIOR</w:t>
            </w:r>
          </w:p>
        </w:tc>
        <w:tc>
          <w:tcPr>
            <w:tcW w:w="1864" w:type="dxa"/>
            <w:vMerge/>
          </w:tcPr>
          <w:p w:rsidR="004A55C9" w:rsidRPr="006C2E7A" w:rsidRDefault="004A55C9" w:rsidP="00940DD4">
            <w:pPr>
              <w:pStyle w:val="Textoindependiente3"/>
              <w:ind w:right="-520"/>
              <w:jc w:val="center"/>
              <w:rPr>
                <w:b/>
                <w:iCs/>
                <w:sz w:val="18"/>
              </w:rPr>
            </w:pPr>
          </w:p>
        </w:tc>
        <w:tc>
          <w:tcPr>
            <w:tcW w:w="2255" w:type="dxa"/>
            <w:vMerge/>
          </w:tcPr>
          <w:p w:rsidR="004A55C9" w:rsidRPr="006C2E7A" w:rsidRDefault="004A55C9" w:rsidP="00940DD4">
            <w:pPr>
              <w:pStyle w:val="Textoindependiente3"/>
              <w:ind w:right="-520"/>
              <w:jc w:val="center"/>
              <w:rPr>
                <w:b/>
                <w:iCs/>
                <w:sz w:val="18"/>
              </w:rPr>
            </w:pPr>
          </w:p>
        </w:tc>
      </w:tr>
      <w:tr w:rsidR="004A55C9" w:rsidRPr="006C2E7A" w:rsidTr="00940DD4">
        <w:trPr>
          <w:jc w:val="center"/>
        </w:trPr>
        <w:tc>
          <w:tcPr>
            <w:tcW w:w="1508" w:type="dxa"/>
          </w:tcPr>
          <w:p w:rsidR="004A55C9" w:rsidRPr="006C2E7A" w:rsidRDefault="004A55C9" w:rsidP="00940DD4">
            <w:pPr>
              <w:pStyle w:val="Textoindependiente3"/>
              <w:ind w:right="-520"/>
              <w:jc w:val="left"/>
              <w:rPr>
                <w:b/>
                <w:iCs/>
                <w:sz w:val="18"/>
              </w:rPr>
            </w:pPr>
            <w:r w:rsidRPr="006C2E7A">
              <w:rPr>
                <w:b/>
                <w:iCs/>
                <w:sz w:val="18"/>
              </w:rPr>
              <w:t>$               0.01</w:t>
            </w:r>
          </w:p>
        </w:tc>
        <w:tc>
          <w:tcPr>
            <w:tcW w:w="1980" w:type="dxa"/>
          </w:tcPr>
          <w:p w:rsidR="004A55C9" w:rsidRPr="006C2E7A" w:rsidRDefault="004A55C9" w:rsidP="00940DD4">
            <w:pPr>
              <w:pStyle w:val="Textoindependiente3"/>
              <w:ind w:right="-520"/>
              <w:jc w:val="left"/>
              <w:rPr>
                <w:b/>
                <w:iCs/>
                <w:sz w:val="18"/>
              </w:rPr>
            </w:pPr>
            <w:r w:rsidRPr="006C2E7A">
              <w:rPr>
                <w:b/>
                <w:iCs/>
                <w:sz w:val="18"/>
              </w:rPr>
              <w:t>$   250,000.00</w:t>
            </w:r>
          </w:p>
        </w:tc>
        <w:tc>
          <w:tcPr>
            <w:tcW w:w="1864" w:type="dxa"/>
          </w:tcPr>
          <w:p w:rsidR="004A55C9" w:rsidRPr="006C2E7A" w:rsidRDefault="004A55C9" w:rsidP="00940DD4">
            <w:pPr>
              <w:pStyle w:val="Textoindependiente3"/>
              <w:ind w:right="-520"/>
              <w:jc w:val="left"/>
              <w:rPr>
                <w:b/>
                <w:iCs/>
                <w:sz w:val="18"/>
              </w:rPr>
            </w:pPr>
            <w:r w:rsidRPr="006C2E7A">
              <w:rPr>
                <w:b/>
                <w:iCs/>
                <w:sz w:val="18"/>
              </w:rPr>
              <w:t>$       0.00</w:t>
            </w:r>
          </w:p>
        </w:tc>
        <w:tc>
          <w:tcPr>
            <w:tcW w:w="2255" w:type="dxa"/>
          </w:tcPr>
          <w:p w:rsidR="004A55C9" w:rsidRPr="006C2E7A" w:rsidRDefault="004A55C9" w:rsidP="00940DD4">
            <w:pPr>
              <w:pStyle w:val="Textoindependiente3"/>
              <w:ind w:right="-520"/>
              <w:jc w:val="left"/>
              <w:rPr>
                <w:b/>
                <w:iCs/>
                <w:sz w:val="18"/>
              </w:rPr>
            </w:pPr>
            <w:r w:rsidRPr="006C2E7A">
              <w:rPr>
                <w:b/>
                <w:iCs/>
                <w:sz w:val="18"/>
              </w:rPr>
              <w:t>0.0025</w:t>
            </w:r>
          </w:p>
        </w:tc>
      </w:tr>
      <w:tr w:rsidR="004A55C9" w:rsidRPr="006C2E7A" w:rsidTr="00940DD4">
        <w:trPr>
          <w:jc w:val="center"/>
        </w:trPr>
        <w:tc>
          <w:tcPr>
            <w:tcW w:w="1508" w:type="dxa"/>
          </w:tcPr>
          <w:p w:rsidR="004A55C9" w:rsidRPr="006C2E7A" w:rsidRDefault="004A55C9" w:rsidP="00940DD4">
            <w:pPr>
              <w:pStyle w:val="Textoindependiente3"/>
              <w:ind w:right="-520"/>
              <w:jc w:val="left"/>
              <w:rPr>
                <w:b/>
                <w:iCs/>
                <w:sz w:val="18"/>
              </w:rPr>
            </w:pPr>
            <w:r w:rsidRPr="006C2E7A">
              <w:rPr>
                <w:b/>
                <w:iCs/>
                <w:sz w:val="18"/>
              </w:rPr>
              <w:t>250,000.01</w:t>
            </w:r>
          </w:p>
        </w:tc>
        <w:tc>
          <w:tcPr>
            <w:tcW w:w="1980" w:type="dxa"/>
          </w:tcPr>
          <w:p w:rsidR="004A55C9" w:rsidRPr="006C2E7A" w:rsidRDefault="004A55C9" w:rsidP="00940DD4">
            <w:pPr>
              <w:pStyle w:val="Textoindependiente3"/>
              <w:ind w:right="-520"/>
              <w:jc w:val="left"/>
              <w:rPr>
                <w:b/>
                <w:iCs/>
                <w:sz w:val="18"/>
              </w:rPr>
            </w:pPr>
            <w:r w:rsidRPr="006C2E7A">
              <w:rPr>
                <w:b/>
                <w:iCs/>
                <w:sz w:val="18"/>
              </w:rPr>
              <w:t>300,000.00</w:t>
            </w:r>
          </w:p>
        </w:tc>
        <w:tc>
          <w:tcPr>
            <w:tcW w:w="1864" w:type="dxa"/>
          </w:tcPr>
          <w:p w:rsidR="004A55C9" w:rsidRPr="006C2E7A" w:rsidRDefault="004A55C9" w:rsidP="00940DD4">
            <w:pPr>
              <w:pStyle w:val="Textoindependiente3"/>
              <w:ind w:right="-520"/>
              <w:jc w:val="left"/>
              <w:rPr>
                <w:b/>
                <w:iCs/>
                <w:sz w:val="18"/>
              </w:rPr>
            </w:pPr>
            <w:r w:rsidRPr="006C2E7A">
              <w:rPr>
                <w:b/>
                <w:iCs/>
                <w:sz w:val="18"/>
              </w:rPr>
              <w:t xml:space="preserve">   625.00</w:t>
            </w:r>
          </w:p>
        </w:tc>
        <w:tc>
          <w:tcPr>
            <w:tcW w:w="2255" w:type="dxa"/>
          </w:tcPr>
          <w:p w:rsidR="004A55C9" w:rsidRPr="006C2E7A" w:rsidRDefault="004A55C9" w:rsidP="00940DD4">
            <w:pPr>
              <w:pStyle w:val="Textoindependiente3"/>
              <w:ind w:right="-520"/>
              <w:jc w:val="left"/>
              <w:rPr>
                <w:b/>
                <w:iCs/>
                <w:sz w:val="18"/>
              </w:rPr>
            </w:pPr>
            <w:r w:rsidRPr="006C2E7A">
              <w:rPr>
                <w:b/>
                <w:iCs/>
                <w:sz w:val="18"/>
              </w:rPr>
              <w:t>0.0080</w:t>
            </w:r>
          </w:p>
        </w:tc>
      </w:tr>
      <w:tr w:rsidR="004A55C9" w:rsidRPr="006C2E7A" w:rsidTr="00940DD4">
        <w:trPr>
          <w:jc w:val="center"/>
        </w:trPr>
        <w:tc>
          <w:tcPr>
            <w:tcW w:w="1508" w:type="dxa"/>
          </w:tcPr>
          <w:p w:rsidR="004A55C9" w:rsidRPr="006C2E7A" w:rsidRDefault="004A55C9" w:rsidP="00940DD4">
            <w:pPr>
              <w:pStyle w:val="Textoindependiente3"/>
              <w:ind w:right="-520"/>
              <w:jc w:val="left"/>
              <w:rPr>
                <w:b/>
                <w:iCs/>
                <w:sz w:val="18"/>
              </w:rPr>
            </w:pPr>
            <w:r w:rsidRPr="006C2E7A">
              <w:rPr>
                <w:b/>
                <w:iCs/>
                <w:sz w:val="18"/>
              </w:rPr>
              <w:t>300,000.01</w:t>
            </w:r>
          </w:p>
        </w:tc>
        <w:tc>
          <w:tcPr>
            <w:tcW w:w="1980" w:type="dxa"/>
          </w:tcPr>
          <w:p w:rsidR="004A55C9" w:rsidRPr="006C2E7A" w:rsidRDefault="004A55C9" w:rsidP="00940DD4">
            <w:pPr>
              <w:pStyle w:val="Textoindependiente3"/>
              <w:ind w:right="-520"/>
              <w:jc w:val="left"/>
              <w:rPr>
                <w:b/>
                <w:iCs/>
                <w:sz w:val="18"/>
              </w:rPr>
            </w:pPr>
            <w:r w:rsidRPr="006C2E7A">
              <w:rPr>
                <w:b/>
                <w:iCs/>
                <w:sz w:val="18"/>
              </w:rPr>
              <w:t>En adelante</w:t>
            </w:r>
          </w:p>
        </w:tc>
        <w:tc>
          <w:tcPr>
            <w:tcW w:w="1864" w:type="dxa"/>
          </w:tcPr>
          <w:p w:rsidR="004A55C9" w:rsidRPr="006C2E7A" w:rsidRDefault="004A55C9" w:rsidP="00940DD4">
            <w:pPr>
              <w:pStyle w:val="Textoindependiente3"/>
              <w:ind w:right="-520"/>
              <w:jc w:val="left"/>
              <w:rPr>
                <w:b/>
                <w:iCs/>
                <w:sz w:val="18"/>
              </w:rPr>
            </w:pPr>
            <w:r w:rsidRPr="006C2E7A">
              <w:rPr>
                <w:b/>
                <w:iCs/>
                <w:sz w:val="18"/>
              </w:rPr>
              <w:t>1,025.00</w:t>
            </w:r>
          </w:p>
        </w:tc>
        <w:tc>
          <w:tcPr>
            <w:tcW w:w="2255" w:type="dxa"/>
          </w:tcPr>
          <w:p w:rsidR="004A55C9" w:rsidRPr="006C2E7A" w:rsidRDefault="004A55C9" w:rsidP="00940DD4">
            <w:pPr>
              <w:pStyle w:val="Textoindependiente3"/>
              <w:ind w:right="-520"/>
              <w:jc w:val="left"/>
              <w:rPr>
                <w:b/>
                <w:iCs/>
                <w:sz w:val="18"/>
              </w:rPr>
            </w:pPr>
            <w:r w:rsidRPr="006C2E7A">
              <w:rPr>
                <w:b/>
                <w:iCs/>
                <w:sz w:val="18"/>
              </w:rPr>
              <w:t>0.0200</w:t>
            </w:r>
          </w:p>
        </w:tc>
      </w:tr>
    </w:tbl>
    <w:p w:rsidR="004A55C9" w:rsidRPr="006C2E7A" w:rsidRDefault="004A55C9" w:rsidP="004A55C9">
      <w:pPr>
        <w:pStyle w:val="Textoindependiente3"/>
        <w:ind w:right="-520"/>
      </w:pPr>
    </w:p>
    <w:p w:rsidR="004A55C9" w:rsidRPr="006C2E7A" w:rsidRDefault="004A55C9" w:rsidP="004A55C9">
      <w:pPr>
        <w:pStyle w:val="Textoindependiente3"/>
        <w:ind w:right="-520"/>
      </w:pPr>
      <w:r w:rsidRPr="006C2E7A">
        <w:t>El pago del impuesto deberá efectuarse dentro de los treinta días naturales siguientes a aquél en que se realice cualesquiera de los supuestos que a continuación se señalan:</w:t>
      </w:r>
    </w:p>
    <w:p w:rsidR="004A55C9" w:rsidRPr="006C2E7A" w:rsidRDefault="004A55C9" w:rsidP="004A55C9">
      <w:pPr>
        <w:pStyle w:val="I"/>
        <w:tabs>
          <w:tab w:val="clear" w:pos="6038"/>
        </w:tabs>
        <w:ind w:right="-520"/>
        <w:rPr>
          <w:snapToGrid w:val="0"/>
          <w:sz w:val="20"/>
          <w:szCs w:val="24"/>
        </w:rPr>
      </w:pPr>
    </w:p>
    <w:p w:rsidR="004A55C9" w:rsidRPr="006C2E7A" w:rsidRDefault="004A55C9" w:rsidP="004A55C9">
      <w:pPr>
        <w:ind w:left="720" w:right="560" w:hanging="720"/>
        <w:jc w:val="both"/>
        <w:rPr>
          <w:rFonts w:ascii="Arial" w:hAnsi="Arial"/>
          <w:snapToGrid w:val="0"/>
          <w:sz w:val="20"/>
        </w:rPr>
      </w:pPr>
      <w:r w:rsidRPr="006C2E7A">
        <w:rPr>
          <w:rFonts w:ascii="Arial" w:hAnsi="Arial"/>
          <w:b/>
          <w:snapToGrid w:val="0"/>
          <w:sz w:val="20"/>
        </w:rPr>
        <w:t xml:space="preserve">I.- </w:t>
      </w:r>
      <w:r w:rsidRPr="006C2E7A">
        <w:rPr>
          <w:rFonts w:ascii="Arial" w:hAnsi="Arial"/>
          <w:snapToGrid w:val="0"/>
          <w:sz w:val="20"/>
        </w:rPr>
        <w:t xml:space="preserve">Cuando se constituya o adquiera el usufructo o la nuda propiedad. En el caso de usufructo temporal, cuando se extinga; </w:t>
      </w:r>
    </w:p>
    <w:p w:rsidR="004A55C9" w:rsidRPr="006C2E7A" w:rsidRDefault="004A55C9" w:rsidP="004A55C9">
      <w:pPr>
        <w:ind w:left="720" w:right="560" w:hanging="720"/>
        <w:jc w:val="both"/>
        <w:rPr>
          <w:rFonts w:ascii="Arial" w:hAnsi="Arial"/>
          <w:snapToGrid w:val="0"/>
          <w:sz w:val="20"/>
        </w:rPr>
      </w:pPr>
    </w:p>
    <w:p w:rsidR="004A55C9" w:rsidRPr="006C2E7A" w:rsidRDefault="004A55C9" w:rsidP="004A55C9">
      <w:pPr>
        <w:ind w:left="720" w:right="560" w:hanging="720"/>
        <w:jc w:val="both"/>
        <w:rPr>
          <w:rFonts w:ascii="Arial" w:hAnsi="Arial"/>
          <w:snapToGrid w:val="0"/>
          <w:sz w:val="20"/>
        </w:rPr>
      </w:pPr>
      <w:r w:rsidRPr="006C2E7A">
        <w:rPr>
          <w:rFonts w:ascii="Arial" w:hAnsi="Arial"/>
          <w:b/>
          <w:snapToGrid w:val="0"/>
          <w:sz w:val="20"/>
        </w:rPr>
        <w:t xml:space="preserve">II.- </w:t>
      </w:r>
      <w:r w:rsidRPr="006C2E7A">
        <w:rPr>
          <w:rFonts w:ascii="Arial" w:hAnsi="Arial"/>
          <w:snapToGrid w:val="0"/>
          <w:sz w:val="20"/>
        </w:rPr>
        <w:t xml:space="preserve">A la adjudicación de los bienes de la sucesión, así como al cederse los derechos hereditarios o al enajenarse bienes por la sucesión. El impuesto correspondiente a la adquisición por causa de muerte, se causará en el momento en que se realice la cesión o la enajenación, independientemente del que se cause por el cesionario o por el adquirente; </w:t>
      </w:r>
    </w:p>
    <w:p w:rsidR="004A55C9" w:rsidRPr="006C2E7A" w:rsidRDefault="004A55C9" w:rsidP="004A55C9">
      <w:pPr>
        <w:pStyle w:val="I"/>
        <w:tabs>
          <w:tab w:val="clear" w:pos="6038"/>
        </w:tabs>
        <w:ind w:left="720" w:right="560" w:hanging="720"/>
        <w:rPr>
          <w:snapToGrid w:val="0"/>
          <w:sz w:val="20"/>
          <w:szCs w:val="24"/>
        </w:rPr>
      </w:pPr>
    </w:p>
    <w:p w:rsidR="004A55C9" w:rsidRPr="006C2E7A" w:rsidRDefault="004A55C9" w:rsidP="004A55C9">
      <w:pPr>
        <w:ind w:left="720" w:right="560" w:hanging="720"/>
        <w:jc w:val="both"/>
        <w:rPr>
          <w:rFonts w:ascii="Arial" w:hAnsi="Arial"/>
          <w:snapToGrid w:val="0"/>
          <w:sz w:val="20"/>
        </w:rPr>
      </w:pPr>
      <w:r w:rsidRPr="006C2E7A">
        <w:rPr>
          <w:rFonts w:ascii="Arial" w:hAnsi="Arial"/>
          <w:b/>
          <w:snapToGrid w:val="0"/>
          <w:sz w:val="20"/>
        </w:rPr>
        <w:t xml:space="preserve">III.- </w:t>
      </w:r>
      <w:r w:rsidRPr="006C2E7A">
        <w:rPr>
          <w:rFonts w:ascii="Arial" w:hAnsi="Arial"/>
          <w:snapToGrid w:val="0"/>
          <w:sz w:val="20"/>
        </w:rPr>
        <w:t xml:space="preserve">Tratándose de adquisiciones efectuadas a través del fideicomiso, cuando se realicen los supuestos señalados en el artículo 21 de esta ley; </w:t>
      </w:r>
    </w:p>
    <w:p w:rsidR="004A55C9" w:rsidRPr="006C2E7A" w:rsidRDefault="004A55C9" w:rsidP="004A55C9">
      <w:pPr>
        <w:ind w:left="720" w:right="560" w:hanging="720"/>
        <w:jc w:val="both"/>
        <w:rPr>
          <w:rFonts w:ascii="Arial" w:hAnsi="Arial"/>
          <w:snapToGrid w:val="0"/>
          <w:sz w:val="20"/>
        </w:rPr>
      </w:pPr>
    </w:p>
    <w:p w:rsidR="004A55C9" w:rsidRPr="006C2E7A" w:rsidRDefault="004A55C9" w:rsidP="004A55C9">
      <w:pPr>
        <w:ind w:left="720" w:right="560" w:hanging="720"/>
        <w:jc w:val="both"/>
        <w:rPr>
          <w:rFonts w:ascii="Arial" w:hAnsi="Arial"/>
          <w:snapToGrid w:val="0"/>
          <w:sz w:val="20"/>
        </w:rPr>
      </w:pPr>
      <w:r w:rsidRPr="006C2E7A">
        <w:rPr>
          <w:rFonts w:ascii="Arial" w:hAnsi="Arial"/>
          <w:b/>
          <w:snapToGrid w:val="0"/>
          <w:sz w:val="20"/>
        </w:rPr>
        <w:t xml:space="preserve">IV.- </w:t>
      </w:r>
      <w:r w:rsidRPr="006C2E7A">
        <w:rPr>
          <w:rFonts w:ascii="Arial" w:hAnsi="Arial"/>
          <w:snapToGrid w:val="0"/>
          <w:sz w:val="20"/>
        </w:rPr>
        <w:t xml:space="preserve">Al protocolizarse o inscribirse el reconocimiento judicial de la prescripción positiva; y </w:t>
      </w:r>
    </w:p>
    <w:p w:rsidR="004A55C9" w:rsidRPr="006C2E7A" w:rsidRDefault="004A55C9" w:rsidP="004A55C9">
      <w:pPr>
        <w:ind w:left="720" w:right="560" w:hanging="720"/>
        <w:jc w:val="both"/>
        <w:rPr>
          <w:rFonts w:ascii="Arial" w:hAnsi="Arial"/>
          <w:snapToGrid w:val="0"/>
          <w:sz w:val="20"/>
        </w:rPr>
      </w:pPr>
    </w:p>
    <w:p w:rsidR="004A55C9" w:rsidRPr="006C2E7A" w:rsidRDefault="004A55C9" w:rsidP="004A55C9">
      <w:pPr>
        <w:ind w:left="720" w:right="560" w:hanging="720"/>
        <w:jc w:val="both"/>
        <w:rPr>
          <w:rFonts w:ascii="Arial" w:hAnsi="Arial"/>
          <w:snapToGrid w:val="0"/>
          <w:sz w:val="20"/>
        </w:rPr>
      </w:pPr>
      <w:r w:rsidRPr="006C2E7A">
        <w:rPr>
          <w:rFonts w:ascii="Arial" w:hAnsi="Arial"/>
          <w:b/>
          <w:snapToGrid w:val="0"/>
          <w:sz w:val="20"/>
        </w:rPr>
        <w:t xml:space="preserve">V.- </w:t>
      </w:r>
      <w:r w:rsidRPr="006C2E7A">
        <w:rPr>
          <w:rFonts w:ascii="Arial" w:hAnsi="Arial"/>
          <w:snapToGrid w:val="0"/>
          <w:sz w:val="20"/>
        </w:rPr>
        <w:t xml:space="preserve">En los casos no previstos en las fracciones anteriores, cuando los actos de que se trate se eleven a escritura pública o se inscriban en el Registro para poder surtir efectos </w:t>
      </w:r>
      <w:r w:rsidRPr="006C2E7A">
        <w:rPr>
          <w:rFonts w:ascii="Arial" w:hAnsi="Arial"/>
          <w:snapToGrid w:val="0"/>
          <w:sz w:val="20"/>
        </w:rPr>
        <w:lastRenderedPageBreak/>
        <w:t xml:space="preserve">ante terceros en los términos del derecho civil; y si no están sujetos a esta formalidad, al adquirirse el dominio conforme a las leyes. </w:t>
      </w:r>
    </w:p>
    <w:p w:rsidR="004A55C9" w:rsidRPr="006C2E7A" w:rsidRDefault="004A55C9" w:rsidP="004A55C9">
      <w:pPr>
        <w:ind w:right="-520"/>
        <w:jc w:val="both"/>
        <w:rPr>
          <w:rFonts w:ascii="Arial" w:hAnsi="Arial"/>
          <w:b/>
          <w:snapToGrid w:val="0"/>
          <w:sz w:val="20"/>
        </w:rPr>
      </w:pPr>
    </w:p>
    <w:p w:rsidR="004A55C9" w:rsidRPr="006C2E7A" w:rsidRDefault="004A55C9" w:rsidP="004A55C9">
      <w:pPr>
        <w:pStyle w:val="PrimerTab"/>
        <w:tabs>
          <w:tab w:val="clear" w:pos="426"/>
          <w:tab w:val="clear" w:pos="7088"/>
          <w:tab w:val="clear" w:pos="8222"/>
          <w:tab w:val="right" w:pos="720"/>
        </w:tabs>
        <w:spacing w:before="120"/>
        <w:ind w:left="709" w:right="-520" w:hanging="709"/>
        <w:rPr>
          <w:rFonts w:ascii="Arial Narrow" w:hAnsi="Arial Narrow"/>
          <w:b/>
          <w:bCs/>
          <w:sz w:val="16"/>
          <w:szCs w:val="16"/>
        </w:rPr>
      </w:pPr>
      <w:r w:rsidRPr="006C2E7A">
        <w:rPr>
          <w:rFonts w:ascii="Arial Narrow" w:hAnsi="Arial Narrow"/>
          <w:sz w:val="16"/>
          <w:szCs w:val="16"/>
        </w:rPr>
        <w:t>(REFORMADO DEC. 30, P.O. 62, SUPL. 3, 29 DICIEMBRE 2012)</w:t>
      </w: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29.- </w:t>
      </w:r>
      <w:r w:rsidRPr="006C2E7A">
        <w:rPr>
          <w:rFonts w:ascii="Arial" w:hAnsi="Arial"/>
          <w:snapToGrid w:val="0"/>
          <w:sz w:val="20"/>
        </w:rPr>
        <w:t>Si el pago del impuesto se refiere a la afectación de bienes en el tipo de fideicomiso a que se refiere la fracción XI del artículo 21 de esta Ley, deberá depositarse ante la Tesorería Municipal, dentro de los quince días siguientes al otorgamiento de la escritura de constitución, la cantidad equivalente al impuesto, tomando en cuenta la base del impuesto y al operarse la transmisión de la propiedad al fideicomisario se hará la liquidación definitiva del impuesto sobre la base vigente en esta fecha y se pagará o devolverá la diferencia que resulte.</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i/>
          <w:snapToGrid w:val="0"/>
          <w:sz w:val="20"/>
        </w:rPr>
      </w:pPr>
      <w:r w:rsidRPr="006C2E7A">
        <w:rPr>
          <w:rFonts w:ascii="Arial" w:hAnsi="Arial"/>
          <w:b/>
          <w:snapToGrid w:val="0"/>
          <w:sz w:val="20"/>
        </w:rPr>
        <w:t xml:space="preserve">ARTÍCULO 30.- </w:t>
      </w:r>
      <w:r w:rsidRPr="006C2E7A">
        <w:rPr>
          <w:rFonts w:ascii="Arial" w:hAnsi="Arial"/>
          <w:snapToGrid w:val="0"/>
          <w:sz w:val="20"/>
        </w:rPr>
        <w:t xml:space="preserve">En los fideicomisos a que se refiere la fracción XII del artículo 21 de esta ley, el impuesto deberá pagarse tanto por la transmisión de la propiedad a la institución fiduciaria como por la que ésta realice al fideicomisario. </w:t>
      </w:r>
    </w:p>
    <w:p w:rsidR="004A55C9" w:rsidRPr="006C2E7A" w:rsidRDefault="004A55C9" w:rsidP="004A55C9">
      <w:pPr>
        <w:ind w:right="-520"/>
        <w:jc w:val="both"/>
        <w:rPr>
          <w:rFonts w:ascii="Arial" w:hAnsi="Arial"/>
          <w:i/>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ARTÍCULO 31.- </w:t>
      </w:r>
      <w:r w:rsidRPr="006C2E7A">
        <w:rPr>
          <w:rFonts w:ascii="Arial" w:hAnsi="Arial"/>
          <w:snapToGrid w:val="0"/>
          <w:sz w:val="20"/>
        </w:rPr>
        <w:t xml:space="preserve">Los contribuyentes de este impuesto efectuarán el pago mediante declaración debidamente requisitada y firmada que presentarán ante la Tesorería Municipal, en los formatos aprobados para el efecto, que contendrá: </w:t>
      </w:r>
    </w:p>
    <w:p w:rsidR="004A55C9" w:rsidRPr="006C2E7A" w:rsidRDefault="004A55C9" w:rsidP="004A55C9">
      <w:pPr>
        <w:ind w:right="-520"/>
        <w:jc w:val="both"/>
        <w:rPr>
          <w:rFonts w:ascii="Arial" w:hAnsi="Arial"/>
          <w:snapToGrid w:val="0"/>
          <w:sz w:val="20"/>
        </w:rPr>
      </w:pPr>
    </w:p>
    <w:p w:rsidR="004A55C9" w:rsidRPr="006C2E7A" w:rsidRDefault="004A55C9" w:rsidP="004A55C9">
      <w:pPr>
        <w:ind w:left="720" w:right="560" w:hanging="720"/>
        <w:jc w:val="both"/>
        <w:rPr>
          <w:rFonts w:ascii="Arial" w:hAnsi="Arial"/>
          <w:snapToGrid w:val="0"/>
          <w:sz w:val="20"/>
        </w:rPr>
      </w:pPr>
      <w:r w:rsidRPr="006C2E7A">
        <w:rPr>
          <w:rFonts w:ascii="Arial" w:hAnsi="Arial"/>
          <w:b/>
          <w:snapToGrid w:val="0"/>
          <w:sz w:val="20"/>
        </w:rPr>
        <w:t xml:space="preserve">I.- </w:t>
      </w:r>
      <w:r w:rsidRPr="006C2E7A">
        <w:rPr>
          <w:rFonts w:ascii="Arial" w:hAnsi="Arial"/>
          <w:snapToGrid w:val="0"/>
          <w:sz w:val="20"/>
        </w:rPr>
        <w:t xml:space="preserve">Los nombres y domicilios de los contratantes o del adquirente, en su caso; </w:t>
      </w:r>
    </w:p>
    <w:p w:rsidR="004A55C9" w:rsidRPr="006C2E7A" w:rsidRDefault="004A55C9" w:rsidP="004A55C9">
      <w:pPr>
        <w:ind w:left="720" w:right="560" w:hanging="720"/>
        <w:jc w:val="both"/>
        <w:rPr>
          <w:rFonts w:ascii="Arial" w:hAnsi="Arial"/>
          <w:snapToGrid w:val="0"/>
          <w:sz w:val="20"/>
        </w:rPr>
      </w:pPr>
    </w:p>
    <w:p w:rsidR="004A55C9" w:rsidRPr="006C2E7A" w:rsidRDefault="004A55C9" w:rsidP="004A55C9">
      <w:pPr>
        <w:ind w:left="720" w:right="560" w:hanging="720"/>
        <w:jc w:val="both"/>
        <w:rPr>
          <w:rFonts w:ascii="Arial" w:hAnsi="Arial"/>
          <w:snapToGrid w:val="0"/>
          <w:sz w:val="20"/>
        </w:rPr>
      </w:pPr>
      <w:r w:rsidRPr="006C2E7A">
        <w:rPr>
          <w:rFonts w:ascii="Arial" w:hAnsi="Arial"/>
          <w:b/>
          <w:snapToGrid w:val="0"/>
          <w:sz w:val="20"/>
        </w:rPr>
        <w:t xml:space="preserve">II.- </w:t>
      </w:r>
      <w:r w:rsidRPr="006C2E7A">
        <w:rPr>
          <w:rFonts w:ascii="Arial" w:hAnsi="Arial"/>
          <w:snapToGrid w:val="0"/>
          <w:sz w:val="20"/>
        </w:rPr>
        <w:t xml:space="preserve">Fecha en que se extendió la escritura pública y su número, fecha de la resolución administrativa, judicial o de cualquier otra autoridad competente y fecha en que se causó ejecutoria en su caso; </w:t>
      </w:r>
    </w:p>
    <w:p w:rsidR="004A55C9" w:rsidRPr="006C2E7A" w:rsidRDefault="004A55C9" w:rsidP="004A55C9">
      <w:pPr>
        <w:ind w:left="720" w:right="560" w:hanging="720"/>
        <w:jc w:val="both"/>
        <w:rPr>
          <w:rFonts w:ascii="Arial" w:hAnsi="Arial"/>
          <w:snapToGrid w:val="0"/>
          <w:sz w:val="20"/>
        </w:rPr>
      </w:pPr>
    </w:p>
    <w:p w:rsidR="004A55C9" w:rsidRPr="006C2E7A" w:rsidRDefault="004A55C9" w:rsidP="004A55C9">
      <w:pPr>
        <w:ind w:left="720" w:right="560" w:hanging="720"/>
        <w:jc w:val="both"/>
        <w:rPr>
          <w:rFonts w:ascii="Arial" w:hAnsi="Arial"/>
          <w:snapToGrid w:val="0"/>
          <w:sz w:val="20"/>
        </w:rPr>
      </w:pPr>
      <w:r w:rsidRPr="006C2E7A">
        <w:rPr>
          <w:rFonts w:ascii="Arial" w:hAnsi="Arial"/>
          <w:b/>
          <w:snapToGrid w:val="0"/>
          <w:sz w:val="20"/>
        </w:rPr>
        <w:t xml:space="preserve">III.- </w:t>
      </w:r>
      <w:r w:rsidRPr="006C2E7A">
        <w:rPr>
          <w:rFonts w:ascii="Arial" w:hAnsi="Arial"/>
          <w:snapToGrid w:val="0"/>
          <w:sz w:val="20"/>
        </w:rPr>
        <w:t xml:space="preserve">Nombre del notario ante quien se haya extendido la escritura o indicación de qué autoridad dictó la resolución; </w:t>
      </w:r>
    </w:p>
    <w:p w:rsidR="004A55C9" w:rsidRPr="006C2E7A" w:rsidRDefault="004A55C9" w:rsidP="004A55C9">
      <w:pPr>
        <w:ind w:left="720" w:right="560" w:hanging="720"/>
        <w:jc w:val="both"/>
        <w:rPr>
          <w:rFonts w:ascii="Arial" w:hAnsi="Arial"/>
          <w:snapToGrid w:val="0"/>
          <w:sz w:val="20"/>
        </w:rPr>
      </w:pPr>
    </w:p>
    <w:p w:rsidR="004A55C9" w:rsidRPr="006C2E7A" w:rsidRDefault="004A55C9" w:rsidP="004A55C9">
      <w:pPr>
        <w:ind w:left="720" w:right="560" w:hanging="720"/>
        <w:jc w:val="both"/>
        <w:rPr>
          <w:rFonts w:ascii="Arial" w:hAnsi="Arial"/>
          <w:snapToGrid w:val="0"/>
          <w:sz w:val="20"/>
        </w:rPr>
      </w:pPr>
      <w:r w:rsidRPr="006C2E7A">
        <w:rPr>
          <w:rFonts w:ascii="Arial" w:hAnsi="Arial"/>
          <w:b/>
          <w:snapToGrid w:val="0"/>
          <w:sz w:val="20"/>
        </w:rPr>
        <w:t xml:space="preserve">IV.- </w:t>
      </w:r>
      <w:r w:rsidRPr="006C2E7A">
        <w:rPr>
          <w:rFonts w:ascii="Arial" w:hAnsi="Arial"/>
          <w:snapToGrid w:val="0"/>
          <w:sz w:val="20"/>
        </w:rPr>
        <w:t xml:space="preserve">La naturaleza o concepto del hecho, acto, operación o contrato; </w:t>
      </w:r>
    </w:p>
    <w:p w:rsidR="004A55C9" w:rsidRPr="006C2E7A" w:rsidRDefault="004A55C9" w:rsidP="004A55C9">
      <w:pPr>
        <w:ind w:left="720" w:right="560" w:hanging="720"/>
        <w:jc w:val="both"/>
        <w:rPr>
          <w:rFonts w:ascii="Arial" w:hAnsi="Arial"/>
          <w:snapToGrid w:val="0"/>
          <w:sz w:val="20"/>
        </w:rPr>
      </w:pPr>
    </w:p>
    <w:p w:rsidR="004A55C9" w:rsidRPr="006C2E7A" w:rsidRDefault="004A55C9" w:rsidP="004A55C9">
      <w:pPr>
        <w:ind w:left="720" w:right="560" w:hanging="720"/>
        <w:rPr>
          <w:rFonts w:ascii="Arial" w:hAnsi="Arial" w:cs="Arial"/>
          <w:snapToGrid w:val="0"/>
          <w:sz w:val="20"/>
        </w:rPr>
      </w:pPr>
      <w:r w:rsidRPr="006C2E7A">
        <w:rPr>
          <w:rFonts w:ascii="Arial" w:hAnsi="Arial" w:cs="Arial"/>
          <w:b/>
          <w:snapToGrid w:val="0"/>
          <w:sz w:val="20"/>
        </w:rPr>
        <w:t xml:space="preserve">V.- </w:t>
      </w:r>
      <w:r w:rsidRPr="006C2E7A">
        <w:rPr>
          <w:rFonts w:ascii="Arial" w:hAnsi="Arial" w:cs="Arial"/>
          <w:snapToGrid w:val="0"/>
          <w:sz w:val="20"/>
        </w:rPr>
        <w:t>Fecha de la operación;</w:t>
      </w:r>
    </w:p>
    <w:p w:rsidR="004A55C9" w:rsidRPr="006C2E7A" w:rsidRDefault="004A55C9" w:rsidP="004A55C9">
      <w:pPr>
        <w:ind w:left="720" w:right="560" w:hanging="720"/>
        <w:rPr>
          <w:rFonts w:ascii="Arial" w:hAnsi="Arial" w:cs="Arial"/>
          <w:snapToGrid w:val="0"/>
          <w:sz w:val="20"/>
        </w:rPr>
      </w:pPr>
    </w:p>
    <w:p w:rsidR="004A55C9" w:rsidRPr="006C2E7A" w:rsidRDefault="004A55C9" w:rsidP="004A55C9">
      <w:pPr>
        <w:ind w:left="720" w:right="560" w:hanging="720"/>
        <w:rPr>
          <w:rFonts w:ascii="Arial" w:hAnsi="Arial" w:cs="Arial"/>
          <w:snapToGrid w:val="0"/>
          <w:sz w:val="20"/>
        </w:rPr>
      </w:pPr>
      <w:r w:rsidRPr="006C2E7A">
        <w:rPr>
          <w:rFonts w:ascii="Arial" w:hAnsi="Arial" w:cs="Arial"/>
          <w:b/>
          <w:snapToGrid w:val="0"/>
          <w:sz w:val="20"/>
        </w:rPr>
        <w:t xml:space="preserve">VI.- </w:t>
      </w:r>
      <w:r w:rsidRPr="006C2E7A">
        <w:rPr>
          <w:rFonts w:ascii="Arial" w:hAnsi="Arial" w:cs="Arial"/>
          <w:snapToGrid w:val="0"/>
          <w:sz w:val="20"/>
        </w:rPr>
        <w:t>Valor de la operación, en su caso;</w:t>
      </w:r>
    </w:p>
    <w:p w:rsidR="004A55C9" w:rsidRPr="006C2E7A" w:rsidRDefault="004A55C9" w:rsidP="004A55C9">
      <w:pPr>
        <w:ind w:left="720" w:right="560" w:hanging="720"/>
        <w:rPr>
          <w:rFonts w:ascii="Arial" w:hAnsi="Arial" w:cs="Arial"/>
          <w:snapToGrid w:val="0"/>
          <w:sz w:val="20"/>
        </w:rPr>
      </w:pPr>
    </w:p>
    <w:p w:rsidR="004A55C9" w:rsidRPr="006C2E7A" w:rsidRDefault="004A55C9" w:rsidP="004A55C9">
      <w:pPr>
        <w:ind w:left="720" w:right="560" w:hanging="720"/>
        <w:rPr>
          <w:rFonts w:ascii="Arial" w:hAnsi="Arial" w:cs="Arial"/>
          <w:snapToGrid w:val="0"/>
          <w:sz w:val="20"/>
        </w:rPr>
      </w:pPr>
      <w:r w:rsidRPr="006C2E7A">
        <w:rPr>
          <w:rFonts w:ascii="Arial" w:hAnsi="Arial" w:cs="Arial"/>
          <w:b/>
          <w:snapToGrid w:val="0"/>
          <w:sz w:val="20"/>
        </w:rPr>
        <w:t>VII.-</w:t>
      </w:r>
      <w:r w:rsidRPr="006C2E7A">
        <w:rPr>
          <w:rFonts w:ascii="Arial" w:hAnsi="Arial" w:cs="Arial"/>
          <w:snapToGrid w:val="0"/>
          <w:sz w:val="20"/>
        </w:rPr>
        <w:t>Valor catastral del predio;</w:t>
      </w:r>
    </w:p>
    <w:p w:rsidR="004A55C9" w:rsidRPr="006C2E7A" w:rsidRDefault="004A55C9" w:rsidP="004A55C9">
      <w:pPr>
        <w:ind w:left="720" w:right="560" w:hanging="720"/>
        <w:jc w:val="both"/>
        <w:rPr>
          <w:rFonts w:ascii="Arial" w:hAnsi="Arial" w:cs="Arial"/>
          <w:b/>
          <w:snapToGrid w:val="0"/>
          <w:sz w:val="20"/>
        </w:rPr>
      </w:pPr>
    </w:p>
    <w:p w:rsidR="004A55C9" w:rsidRPr="006C2E7A" w:rsidRDefault="004A55C9" w:rsidP="004A55C9">
      <w:pPr>
        <w:ind w:left="720" w:right="560" w:hanging="720"/>
        <w:jc w:val="both"/>
        <w:rPr>
          <w:rFonts w:ascii="Arial" w:hAnsi="Arial"/>
          <w:snapToGrid w:val="0"/>
          <w:sz w:val="20"/>
        </w:rPr>
      </w:pPr>
      <w:r w:rsidRPr="006C2E7A">
        <w:rPr>
          <w:rFonts w:ascii="Arial" w:hAnsi="Arial"/>
          <w:b/>
          <w:snapToGrid w:val="0"/>
          <w:sz w:val="20"/>
        </w:rPr>
        <w:t xml:space="preserve">VIII.- </w:t>
      </w:r>
      <w:r w:rsidRPr="006C2E7A">
        <w:rPr>
          <w:rFonts w:ascii="Arial" w:hAnsi="Arial"/>
          <w:snapToGrid w:val="0"/>
          <w:sz w:val="20"/>
        </w:rPr>
        <w:t xml:space="preserve">Identificación del inmueble señalando su ubicación, nomenclatura si la tiene, superficie, linderos y nombres de los colindantes; </w:t>
      </w:r>
    </w:p>
    <w:p w:rsidR="004A55C9" w:rsidRPr="006C2E7A" w:rsidRDefault="004A55C9" w:rsidP="004A55C9">
      <w:pPr>
        <w:ind w:left="720" w:right="560" w:hanging="720"/>
        <w:jc w:val="both"/>
        <w:rPr>
          <w:rFonts w:ascii="Arial" w:hAnsi="Arial"/>
          <w:snapToGrid w:val="0"/>
          <w:sz w:val="20"/>
        </w:rPr>
      </w:pPr>
    </w:p>
    <w:p w:rsidR="004A55C9" w:rsidRPr="006C2E7A" w:rsidRDefault="004A55C9" w:rsidP="004A55C9">
      <w:pPr>
        <w:ind w:left="720" w:right="560" w:hanging="720"/>
        <w:jc w:val="both"/>
        <w:rPr>
          <w:rFonts w:ascii="Arial" w:hAnsi="Arial"/>
          <w:snapToGrid w:val="0"/>
          <w:sz w:val="20"/>
        </w:rPr>
      </w:pPr>
      <w:r w:rsidRPr="006C2E7A">
        <w:rPr>
          <w:rFonts w:ascii="Arial" w:hAnsi="Arial"/>
          <w:b/>
          <w:snapToGrid w:val="0"/>
          <w:sz w:val="20"/>
        </w:rPr>
        <w:t xml:space="preserve">IX.- </w:t>
      </w:r>
      <w:r w:rsidRPr="006C2E7A">
        <w:rPr>
          <w:rFonts w:ascii="Arial" w:hAnsi="Arial"/>
          <w:snapToGrid w:val="0"/>
          <w:sz w:val="20"/>
        </w:rPr>
        <w:t xml:space="preserve">Antecedente de propiedad o de posesión del inmueble tanto en el Registro Público de la Propiedad y del Comercio como fiscales; </w:t>
      </w:r>
    </w:p>
    <w:p w:rsidR="004A55C9" w:rsidRPr="006C2E7A" w:rsidRDefault="004A55C9" w:rsidP="004A55C9">
      <w:pPr>
        <w:pStyle w:val="I"/>
        <w:tabs>
          <w:tab w:val="clear" w:pos="6038"/>
        </w:tabs>
        <w:ind w:left="720" w:right="560" w:hanging="720"/>
        <w:rPr>
          <w:snapToGrid w:val="0"/>
          <w:sz w:val="20"/>
          <w:szCs w:val="24"/>
        </w:rPr>
      </w:pPr>
    </w:p>
    <w:p w:rsidR="004A55C9" w:rsidRPr="006C2E7A" w:rsidRDefault="004A55C9" w:rsidP="004A55C9">
      <w:pPr>
        <w:ind w:left="720" w:right="560" w:hanging="720"/>
        <w:jc w:val="both"/>
        <w:rPr>
          <w:rFonts w:ascii="Arial" w:hAnsi="Arial"/>
          <w:snapToGrid w:val="0"/>
          <w:sz w:val="20"/>
        </w:rPr>
      </w:pPr>
      <w:r w:rsidRPr="006C2E7A">
        <w:rPr>
          <w:rFonts w:ascii="Arial" w:hAnsi="Arial"/>
          <w:b/>
          <w:snapToGrid w:val="0"/>
          <w:sz w:val="20"/>
        </w:rPr>
        <w:t xml:space="preserve">X.- </w:t>
      </w:r>
      <w:r w:rsidRPr="006C2E7A">
        <w:rPr>
          <w:rFonts w:ascii="Arial" w:hAnsi="Arial"/>
          <w:snapToGrid w:val="0"/>
          <w:sz w:val="20"/>
        </w:rPr>
        <w:t xml:space="preserve">Valor gravable conforme a las disposiciones de este capítulo; </w:t>
      </w:r>
    </w:p>
    <w:p w:rsidR="004A55C9" w:rsidRPr="006C2E7A" w:rsidRDefault="004A55C9" w:rsidP="004A55C9">
      <w:pPr>
        <w:pStyle w:val="I"/>
        <w:tabs>
          <w:tab w:val="clear" w:pos="6038"/>
        </w:tabs>
        <w:ind w:left="720" w:right="560" w:hanging="720"/>
        <w:rPr>
          <w:snapToGrid w:val="0"/>
          <w:sz w:val="20"/>
          <w:szCs w:val="24"/>
        </w:rPr>
      </w:pPr>
    </w:p>
    <w:p w:rsidR="004A55C9" w:rsidRPr="006C2E7A" w:rsidRDefault="004A55C9" w:rsidP="004A55C9">
      <w:pPr>
        <w:ind w:left="720" w:right="560" w:hanging="720"/>
        <w:jc w:val="both"/>
        <w:rPr>
          <w:rFonts w:ascii="Arial" w:hAnsi="Arial"/>
          <w:snapToGrid w:val="0"/>
          <w:sz w:val="20"/>
        </w:rPr>
      </w:pPr>
      <w:r w:rsidRPr="006C2E7A">
        <w:rPr>
          <w:rFonts w:ascii="Arial" w:hAnsi="Arial"/>
          <w:b/>
          <w:snapToGrid w:val="0"/>
          <w:sz w:val="20"/>
        </w:rPr>
        <w:t xml:space="preserve">XI.- </w:t>
      </w:r>
      <w:r w:rsidRPr="006C2E7A">
        <w:rPr>
          <w:rFonts w:ascii="Arial" w:hAnsi="Arial"/>
          <w:snapToGrid w:val="0"/>
          <w:sz w:val="20"/>
        </w:rPr>
        <w:t xml:space="preserve">Clave catastral o en su defecto número de cuenta con que se paga el impuesto predial por el inmueble; </w:t>
      </w:r>
    </w:p>
    <w:p w:rsidR="004A55C9" w:rsidRPr="006C2E7A" w:rsidRDefault="004A55C9" w:rsidP="004A55C9">
      <w:pPr>
        <w:pStyle w:val="I"/>
        <w:tabs>
          <w:tab w:val="clear" w:pos="6038"/>
        </w:tabs>
        <w:ind w:left="720" w:right="560" w:hanging="720"/>
        <w:rPr>
          <w:snapToGrid w:val="0"/>
          <w:sz w:val="20"/>
          <w:szCs w:val="24"/>
        </w:rPr>
      </w:pPr>
    </w:p>
    <w:p w:rsidR="004A55C9" w:rsidRPr="006C2E7A" w:rsidRDefault="004A55C9" w:rsidP="004A55C9">
      <w:pPr>
        <w:ind w:left="720" w:right="560" w:hanging="720"/>
        <w:jc w:val="both"/>
        <w:rPr>
          <w:rFonts w:ascii="Arial" w:hAnsi="Arial"/>
          <w:snapToGrid w:val="0"/>
          <w:sz w:val="20"/>
        </w:rPr>
      </w:pPr>
      <w:r w:rsidRPr="006C2E7A">
        <w:rPr>
          <w:rFonts w:ascii="Arial" w:hAnsi="Arial"/>
          <w:b/>
          <w:snapToGrid w:val="0"/>
          <w:sz w:val="20"/>
        </w:rPr>
        <w:t xml:space="preserve">XII.- </w:t>
      </w:r>
      <w:r w:rsidRPr="006C2E7A">
        <w:rPr>
          <w:rFonts w:ascii="Arial" w:hAnsi="Arial"/>
          <w:snapToGrid w:val="0"/>
          <w:sz w:val="20"/>
        </w:rPr>
        <w:t>Monto del impuesto;</w:t>
      </w:r>
    </w:p>
    <w:p w:rsidR="004A55C9" w:rsidRPr="006C2E7A" w:rsidRDefault="004A55C9" w:rsidP="004A55C9">
      <w:pPr>
        <w:pStyle w:val="PrimerTab"/>
        <w:tabs>
          <w:tab w:val="clear" w:pos="426"/>
          <w:tab w:val="clear" w:pos="7088"/>
          <w:tab w:val="clear" w:pos="8222"/>
        </w:tabs>
        <w:ind w:left="720" w:right="560" w:hanging="720"/>
        <w:rPr>
          <w:szCs w:val="24"/>
        </w:rPr>
      </w:pPr>
    </w:p>
    <w:p w:rsidR="004A55C9" w:rsidRPr="006C2E7A" w:rsidRDefault="004A55C9" w:rsidP="004A55C9">
      <w:pPr>
        <w:pStyle w:val="Ttulo4"/>
        <w:ind w:left="720" w:right="560" w:hanging="720"/>
        <w:rPr>
          <w:b w:val="0"/>
          <w:bCs/>
          <w:sz w:val="20"/>
        </w:rPr>
      </w:pPr>
      <w:r w:rsidRPr="006C2E7A">
        <w:rPr>
          <w:bCs/>
          <w:sz w:val="20"/>
          <w:szCs w:val="24"/>
        </w:rPr>
        <w:t>XIII.-</w:t>
      </w:r>
      <w:r w:rsidRPr="006C2E7A">
        <w:rPr>
          <w:b w:val="0"/>
          <w:bCs/>
          <w:sz w:val="20"/>
        </w:rPr>
        <w:t xml:space="preserve">Firma del contribuyente o notario público; y </w:t>
      </w:r>
    </w:p>
    <w:p w:rsidR="004A55C9" w:rsidRPr="006C2E7A" w:rsidRDefault="004A55C9" w:rsidP="004A55C9">
      <w:pPr>
        <w:ind w:left="720" w:right="560" w:hanging="720"/>
        <w:rPr>
          <w:sz w:val="20"/>
        </w:rPr>
      </w:pPr>
    </w:p>
    <w:p w:rsidR="004A55C9" w:rsidRPr="006C2E7A" w:rsidRDefault="004A55C9" w:rsidP="004A55C9">
      <w:pPr>
        <w:ind w:left="720" w:right="560" w:hanging="720"/>
        <w:jc w:val="both"/>
        <w:rPr>
          <w:rFonts w:ascii="Arial" w:hAnsi="Arial"/>
          <w:snapToGrid w:val="0"/>
          <w:sz w:val="20"/>
        </w:rPr>
      </w:pPr>
      <w:r w:rsidRPr="006C2E7A">
        <w:rPr>
          <w:rFonts w:ascii="Arial" w:hAnsi="Arial"/>
          <w:b/>
          <w:snapToGrid w:val="0"/>
          <w:sz w:val="20"/>
        </w:rPr>
        <w:t>XIV.-</w:t>
      </w:r>
      <w:r w:rsidRPr="006C2E7A">
        <w:rPr>
          <w:rFonts w:ascii="Arial" w:hAnsi="Arial"/>
          <w:snapToGrid w:val="0"/>
          <w:sz w:val="20"/>
        </w:rPr>
        <w:t xml:space="preserve">Otros datos que se exijan en la forma oficialmente aprobada.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bCs/>
          <w:snapToGrid w:val="0"/>
          <w:sz w:val="20"/>
        </w:rPr>
        <w:t>ARTÍCULO 32.-</w:t>
      </w:r>
      <w:r w:rsidRPr="006C2E7A">
        <w:rPr>
          <w:rFonts w:ascii="Arial" w:hAnsi="Arial"/>
          <w:snapToGrid w:val="0"/>
          <w:sz w:val="20"/>
        </w:rPr>
        <w:t xml:space="preserve"> Además de la información requerida en el formato a que se refiere el artículo anterior, los contribuyentes deberán:</w:t>
      </w:r>
    </w:p>
    <w:p w:rsidR="004A55C9" w:rsidRPr="006C2E7A" w:rsidRDefault="004A55C9" w:rsidP="004A55C9">
      <w:pPr>
        <w:spacing w:before="120"/>
        <w:ind w:left="720" w:right="560" w:hanging="720"/>
        <w:jc w:val="both"/>
        <w:rPr>
          <w:rFonts w:ascii="Arial" w:hAnsi="Arial"/>
          <w:b/>
          <w:iCs/>
          <w:snapToGrid w:val="0"/>
          <w:sz w:val="20"/>
        </w:rPr>
      </w:pPr>
      <w:r w:rsidRPr="006C2E7A">
        <w:rPr>
          <w:rFonts w:ascii="Arial" w:hAnsi="Arial"/>
          <w:b/>
          <w:iCs/>
          <w:snapToGrid w:val="0"/>
          <w:sz w:val="20"/>
        </w:rPr>
        <w:lastRenderedPageBreak/>
        <w:t>l.-</w:t>
      </w:r>
      <w:r w:rsidRPr="006C2E7A">
        <w:rPr>
          <w:rFonts w:ascii="Arial" w:hAnsi="Arial"/>
          <w:bCs/>
          <w:iCs/>
          <w:snapToGrid w:val="0"/>
          <w:sz w:val="20"/>
        </w:rPr>
        <w:t xml:space="preserve">Acompañar copia certificada del documento donde conste el acto o contrato de que se trate, cuando el acto traslativo de dominio no se haga constar en escritura pública; </w:t>
      </w:r>
    </w:p>
    <w:p w:rsidR="004A55C9" w:rsidRPr="006C2E7A" w:rsidRDefault="004A55C9" w:rsidP="004A55C9">
      <w:pPr>
        <w:spacing w:before="120"/>
        <w:ind w:left="720" w:right="560" w:hanging="720"/>
        <w:jc w:val="both"/>
        <w:rPr>
          <w:rFonts w:ascii="Arial" w:hAnsi="Arial"/>
          <w:b/>
          <w:iCs/>
          <w:snapToGrid w:val="0"/>
          <w:sz w:val="20"/>
        </w:rPr>
      </w:pPr>
      <w:r w:rsidRPr="006C2E7A">
        <w:rPr>
          <w:rFonts w:ascii="Arial" w:hAnsi="Arial"/>
          <w:b/>
          <w:iCs/>
          <w:snapToGrid w:val="0"/>
          <w:sz w:val="20"/>
        </w:rPr>
        <w:t>ll.-</w:t>
      </w:r>
      <w:r w:rsidRPr="006C2E7A">
        <w:rPr>
          <w:rFonts w:ascii="Arial" w:hAnsi="Arial"/>
          <w:bCs/>
          <w:iCs/>
          <w:snapToGrid w:val="0"/>
          <w:sz w:val="20"/>
        </w:rPr>
        <w:t xml:space="preserve">Acompañar copia certificada de la resolución respectiva en que conste, en su caso, la fecha en que causó ejecutoria, cuando la adquisición de la propiedad se hubiere realizado como consecuencia de resolución administrativa o judicial; y </w:t>
      </w:r>
    </w:p>
    <w:p w:rsidR="004A55C9" w:rsidRPr="006C2E7A" w:rsidRDefault="004A55C9" w:rsidP="004A55C9">
      <w:pPr>
        <w:spacing w:before="120"/>
        <w:ind w:left="720" w:right="560" w:hanging="720"/>
        <w:jc w:val="both"/>
        <w:rPr>
          <w:rFonts w:ascii="Arial" w:hAnsi="Arial"/>
          <w:b/>
          <w:iCs/>
          <w:snapToGrid w:val="0"/>
          <w:sz w:val="20"/>
        </w:rPr>
      </w:pPr>
      <w:r w:rsidRPr="006C2E7A">
        <w:rPr>
          <w:rFonts w:ascii="Arial" w:hAnsi="Arial"/>
          <w:b/>
          <w:iCs/>
          <w:snapToGrid w:val="0"/>
          <w:sz w:val="20"/>
        </w:rPr>
        <w:t>lll.-</w:t>
      </w:r>
      <w:r w:rsidRPr="006C2E7A">
        <w:rPr>
          <w:rFonts w:ascii="Arial" w:hAnsi="Arial"/>
          <w:bCs/>
          <w:iCs/>
          <w:snapToGrid w:val="0"/>
          <w:sz w:val="20"/>
        </w:rPr>
        <w:t xml:space="preserve">Acreditar que se encuentra al corriente del pago del impuesto predial o de cualquier otro gravamen fiscal derivado de los bienes inmuebles en los términos de esta ley.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ARTÍCULO 33.- </w:t>
      </w:r>
      <w:r w:rsidRPr="006C2E7A">
        <w:rPr>
          <w:rFonts w:ascii="Arial" w:hAnsi="Arial"/>
          <w:snapToGrid w:val="0"/>
          <w:sz w:val="20"/>
        </w:rPr>
        <w:t xml:space="preserve">La Tesorería Municipal aceptará invariablemente las declaraciones que presenten los contribuyentes para el pago de este impuesto, a menos que no hayan sido firmadas. </w:t>
      </w:r>
    </w:p>
    <w:p w:rsidR="004A55C9" w:rsidRPr="006C2E7A" w:rsidRDefault="004A55C9" w:rsidP="004A55C9">
      <w:pPr>
        <w:ind w:right="-520"/>
        <w:jc w:val="both"/>
        <w:rPr>
          <w:rFonts w:ascii="Arial" w:hAnsi="Arial"/>
          <w:snapToGrid w:val="0"/>
          <w:sz w:val="20"/>
        </w:rPr>
      </w:pPr>
    </w:p>
    <w:p w:rsidR="004A55C9" w:rsidRPr="006C2E7A" w:rsidRDefault="004A55C9" w:rsidP="004A55C9">
      <w:pPr>
        <w:pStyle w:val="Textoindependiente"/>
        <w:ind w:right="-520"/>
        <w:rPr>
          <w:b w:val="0"/>
          <w:i w:val="0"/>
        </w:rPr>
      </w:pPr>
      <w:r w:rsidRPr="006C2E7A">
        <w:rPr>
          <w:b w:val="0"/>
          <w:i w:val="0"/>
        </w:rPr>
        <w:t>Las Tesorerías Municipales dentro de los 5 días siguientes a la recepción de los documentos, deberán analizarlos y, en caso de existir omisiones, informará de manera inmediata al contribuyente, para que subsane los errores, en el plazo impuesto por la autoridad, contados a partir de la fecha en que los interesados reciban el requerimiento.</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b/>
          <w:snapToGrid w:val="0"/>
          <w:sz w:val="20"/>
        </w:rPr>
      </w:pPr>
      <w:r w:rsidRPr="006C2E7A">
        <w:rPr>
          <w:rFonts w:ascii="Arial" w:hAnsi="Arial"/>
          <w:snapToGrid w:val="0"/>
          <w:sz w:val="20"/>
        </w:rPr>
        <w:t>Si transcurrido dicho término no se presenta la documentación requerida, se tendrá por no presentadas dichas declaraciones, sin perjuicio de imponer al infractor las sanciones que correspondan.</w:t>
      </w:r>
    </w:p>
    <w:p w:rsidR="004A55C9" w:rsidRPr="006C2E7A" w:rsidRDefault="004A55C9" w:rsidP="004A55C9">
      <w:pPr>
        <w:pStyle w:val="Textoindependiente"/>
        <w:ind w:right="-520"/>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ARTÍCULO 34.- </w:t>
      </w:r>
      <w:r w:rsidRPr="006C2E7A">
        <w:rPr>
          <w:rFonts w:ascii="Arial" w:hAnsi="Arial"/>
          <w:snapToGrid w:val="0"/>
          <w:sz w:val="20"/>
        </w:rPr>
        <w:t xml:space="preserve">Cuando la Tesorería Municipal lo estime necesario podrá solicitar de los notarios públicos o de los contratantes, que le proporcionen una copia certificada de la escritura en que se hubiere hecho constar el acto o contrato de que se trate.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35.- </w:t>
      </w:r>
      <w:r w:rsidRPr="006C2E7A">
        <w:rPr>
          <w:rFonts w:ascii="Arial" w:hAnsi="Arial"/>
          <w:snapToGrid w:val="0"/>
          <w:sz w:val="20"/>
        </w:rPr>
        <w:t xml:space="preserve">Queda facultada la Tesorería Municipal para comprobar la veracidad de los datos proporcionados en las declaraciones, en forma posterior al pago; así como para proceder al cobro de las diferencias que resulten e imponer las multas que procedan.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ARTÍCULO 36.- </w:t>
      </w:r>
      <w:r w:rsidRPr="006C2E7A">
        <w:rPr>
          <w:rFonts w:ascii="Arial" w:hAnsi="Arial"/>
          <w:snapToGrid w:val="0"/>
          <w:sz w:val="20"/>
        </w:rPr>
        <w:t xml:space="preserve">Los notarios no autorizarán ninguna escritura definitiva en donde consten los actos, contratos u operaciones a que se refieren las disposiciones contenidas en este capítulo, sin que se les compruebe el pago de este impuesto.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ARTÍCULO 37.- </w:t>
      </w:r>
      <w:r w:rsidRPr="006C2E7A">
        <w:rPr>
          <w:rFonts w:ascii="Arial" w:hAnsi="Arial"/>
          <w:snapToGrid w:val="0"/>
          <w:sz w:val="20"/>
        </w:rPr>
        <w:t xml:space="preserve">Los notarios, jueces y demás servidores públicos no certificarán las firmas de los contratos privados a que se refiere este capítulo, si no les comprueba el pago de este impuesto. </w:t>
      </w:r>
    </w:p>
    <w:p w:rsidR="004A55C9" w:rsidRPr="006C2E7A" w:rsidRDefault="004A55C9" w:rsidP="004A55C9">
      <w:pPr>
        <w:ind w:right="-520"/>
        <w:jc w:val="both"/>
        <w:rPr>
          <w:rFonts w:ascii="Arial" w:hAnsi="Arial"/>
          <w:snapToGrid w:val="0"/>
          <w:sz w:val="20"/>
        </w:rPr>
      </w:pPr>
    </w:p>
    <w:p w:rsidR="004A55C9" w:rsidRPr="006C2E7A" w:rsidRDefault="004A55C9" w:rsidP="004A55C9">
      <w:pPr>
        <w:pStyle w:val="PrimerTab"/>
        <w:tabs>
          <w:tab w:val="clear" w:pos="426"/>
          <w:tab w:val="clear" w:pos="7088"/>
          <w:tab w:val="clear" w:pos="8222"/>
          <w:tab w:val="right" w:pos="720"/>
        </w:tabs>
        <w:spacing w:before="120"/>
        <w:ind w:left="709" w:right="-520" w:hanging="709"/>
        <w:rPr>
          <w:rFonts w:ascii="Arial Narrow" w:hAnsi="Arial Narrow"/>
          <w:b/>
          <w:bCs/>
          <w:sz w:val="16"/>
          <w:szCs w:val="16"/>
        </w:rPr>
      </w:pPr>
      <w:r w:rsidRPr="006C2E7A">
        <w:rPr>
          <w:rFonts w:ascii="Arial Narrow" w:hAnsi="Arial Narrow"/>
          <w:sz w:val="16"/>
          <w:szCs w:val="16"/>
        </w:rPr>
        <w:t>(REFORMADO DEC. 30, P.O. 62, SUPL. 3, 29 DICIEMBRE 2012)</w:t>
      </w: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ARTÍCULO 38.- </w:t>
      </w:r>
      <w:r w:rsidRPr="006C2E7A">
        <w:rPr>
          <w:rFonts w:ascii="Arial" w:hAnsi="Arial"/>
          <w:snapToGrid w:val="0"/>
          <w:sz w:val="20"/>
        </w:rPr>
        <w:t>Los servidores públicos del Registro no inscribirán los actos, contratos o documentos traslativos de dominio de bienes inmuebles, mientras no les sean exhibidos los comprobantes de pago del impuesto a que se refiere este Capítulo.</w:t>
      </w:r>
    </w:p>
    <w:p w:rsidR="004A55C9" w:rsidRPr="006C2E7A" w:rsidRDefault="004A55C9" w:rsidP="004A55C9">
      <w:pPr>
        <w:pStyle w:val="PrimerTab"/>
        <w:tabs>
          <w:tab w:val="clear" w:pos="426"/>
          <w:tab w:val="clear" w:pos="7088"/>
          <w:tab w:val="clear" w:pos="8222"/>
          <w:tab w:val="right" w:pos="720"/>
        </w:tabs>
        <w:spacing w:before="120"/>
        <w:ind w:left="709" w:right="-520" w:hanging="709"/>
        <w:rPr>
          <w:rFonts w:ascii="Arial Narrow" w:hAnsi="Arial Narrow"/>
          <w:b/>
          <w:bCs/>
          <w:sz w:val="16"/>
          <w:szCs w:val="16"/>
        </w:rPr>
      </w:pPr>
      <w:r w:rsidRPr="006C2E7A">
        <w:rPr>
          <w:rFonts w:ascii="Arial Narrow" w:hAnsi="Arial Narrow"/>
          <w:sz w:val="16"/>
          <w:szCs w:val="16"/>
        </w:rPr>
        <w:t>(REFORMADO DEC. 30, P.O. 62, SUPL. 3, 29 DICIEMBRE 2012)</w:t>
      </w: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ARTÍCULO 39.- </w:t>
      </w:r>
      <w:r w:rsidRPr="006C2E7A">
        <w:rPr>
          <w:rFonts w:ascii="Arial" w:hAnsi="Arial"/>
          <w:snapToGrid w:val="0"/>
          <w:sz w:val="20"/>
        </w:rPr>
        <w:t>Los servidores públicos adscritos al catastro municipal, no darán trámite a las solicitudes de traslado de dominio, si no se comprueba el pago de este impuesto.</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40.- </w:t>
      </w:r>
      <w:r w:rsidRPr="006C2E7A">
        <w:rPr>
          <w:rFonts w:ascii="Arial" w:hAnsi="Arial"/>
          <w:snapToGrid w:val="0"/>
          <w:sz w:val="20"/>
        </w:rPr>
        <w:t xml:space="preserve">Cuando la transmisión de la propiedad haya operado teniendo como fundamento contratos de compraventa con reserva de dominio o sujetos a condición o contratos preparatorios al traslativo de propiedad o copropiedad, de los señalados por las disposiciones que contienen este capítulo, los contribuyentes deberán dar aviso de ello dentro de los quince días siguientes de su autorización definitiva, a fin de evitar el doble pago del impuesto. </w:t>
      </w:r>
    </w:p>
    <w:p w:rsidR="004A55C9" w:rsidRPr="006C2E7A" w:rsidRDefault="004A55C9" w:rsidP="004A55C9">
      <w:pPr>
        <w:ind w:right="-520"/>
        <w:jc w:val="center"/>
        <w:rPr>
          <w:rFonts w:ascii="Arial" w:hAnsi="Arial"/>
          <w:snapToGrid w:val="0"/>
          <w:sz w:val="20"/>
        </w:rPr>
      </w:pPr>
    </w:p>
    <w:p w:rsidR="004A55C9" w:rsidRPr="006C2E7A" w:rsidRDefault="004A55C9" w:rsidP="004A55C9">
      <w:pPr>
        <w:pStyle w:val="Ttulo2"/>
        <w:ind w:right="-520"/>
      </w:pPr>
      <w:r w:rsidRPr="006C2E7A">
        <w:t>SECCION QUINTA</w:t>
      </w:r>
    </w:p>
    <w:p w:rsidR="004A55C9" w:rsidRPr="006C2E7A" w:rsidRDefault="004A55C9" w:rsidP="004A55C9">
      <w:pPr>
        <w:pStyle w:val="Ttulo2"/>
        <w:ind w:right="-520"/>
      </w:pPr>
      <w:r w:rsidRPr="006C2E7A">
        <w:t>DE LAS EXENCIONES</w:t>
      </w:r>
    </w:p>
    <w:p w:rsidR="004A55C9" w:rsidRPr="006C2E7A" w:rsidRDefault="004A55C9" w:rsidP="004A55C9">
      <w:pPr>
        <w:ind w:right="-520"/>
        <w:jc w:val="both"/>
        <w:rPr>
          <w:rFonts w:ascii="Arial" w:hAnsi="Arial"/>
          <w:snapToGrid w:val="0"/>
          <w:sz w:val="20"/>
        </w:rPr>
      </w:pPr>
    </w:p>
    <w:p w:rsidR="004A55C9" w:rsidRPr="006C2E7A" w:rsidRDefault="004A55C9" w:rsidP="004A55C9">
      <w:pPr>
        <w:pStyle w:val="Ttulo4"/>
        <w:ind w:right="-520"/>
        <w:rPr>
          <w:b w:val="0"/>
          <w:sz w:val="20"/>
        </w:rPr>
      </w:pPr>
      <w:r w:rsidRPr="006C2E7A">
        <w:rPr>
          <w:sz w:val="20"/>
        </w:rPr>
        <w:t xml:space="preserve">ARTICULO 41.- </w:t>
      </w:r>
      <w:r w:rsidRPr="006C2E7A">
        <w:rPr>
          <w:b w:val="0"/>
          <w:sz w:val="20"/>
        </w:rPr>
        <w:t>Se eximen del pago de este Impuesto;</w:t>
      </w:r>
    </w:p>
    <w:p w:rsidR="004A55C9" w:rsidRPr="006C2E7A" w:rsidRDefault="004A55C9" w:rsidP="004A55C9">
      <w:pPr>
        <w:ind w:right="-520"/>
        <w:rPr>
          <w:sz w:val="20"/>
        </w:rPr>
      </w:pPr>
    </w:p>
    <w:p w:rsidR="004A55C9" w:rsidRPr="006C2E7A" w:rsidRDefault="004A55C9" w:rsidP="004A55C9">
      <w:pPr>
        <w:ind w:left="720" w:right="-520" w:hanging="720"/>
        <w:jc w:val="both"/>
        <w:rPr>
          <w:rFonts w:ascii="Arial" w:hAnsi="Arial"/>
          <w:snapToGrid w:val="0"/>
          <w:sz w:val="20"/>
        </w:rPr>
      </w:pPr>
      <w:r w:rsidRPr="006C2E7A">
        <w:rPr>
          <w:rFonts w:ascii="Arial" w:hAnsi="Arial"/>
          <w:b/>
          <w:snapToGrid w:val="0"/>
          <w:sz w:val="20"/>
        </w:rPr>
        <w:lastRenderedPageBreak/>
        <w:t xml:space="preserve">I.- </w:t>
      </w:r>
      <w:r w:rsidRPr="006C2E7A">
        <w:rPr>
          <w:rFonts w:ascii="Arial" w:hAnsi="Arial"/>
          <w:snapToGrid w:val="0"/>
          <w:sz w:val="20"/>
        </w:rPr>
        <w:t>Las adquisiciones de bienes inmuebles que realicen los gobiernos federal, estatal o municipal, para formar parte del dominio público, salvo que sean utilizados por entidades paraestatales, paramunicipales o particulares, bajo cualquier título, con fines administrativos o propósitos distintos a su objeto público; y</w:t>
      </w:r>
    </w:p>
    <w:p w:rsidR="004A55C9" w:rsidRPr="006C2E7A" w:rsidRDefault="004A55C9" w:rsidP="004A55C9">
      <w:pPr>
        <w:ind w:left="720" w:right="-520" w:hanging="720"/>
        <w:jc w:val="both"/>
        <w:rPr>
          <w:rFonts w:ascii="Arial" w:hAnsi="Arial"/>
          <w:snapToGrid w:val="0"/>
          <w:sz w:val="20"/>
        </w:rPr>
      </w:pPr>
    </w:p>
    <w:p w:rsidR="004A55C9" w:rsidRPr="006C2E7A" w:rsidRDefault="004A55C9" w:rsidP="004A55C9">
      <w:pPr>
        <w:ind w:left="720" w:right="-520" w:hanging="720"/>
        <w:jc w:val="both"/>
        <w:rPr>
          <w:rFonts w:ascii="Arial" w:hAnsi="Arial"/>
          <w:snapToGrid w:val="0"/>
          <w:sz w:val="20"/>
        </w:rPr>
      </w:pPr>
      <w:r w:rsidRPr="006C2E7A">
        <w:rPr>
          <w:rFonts w:ascii="Arial" w:hAnsi="Arial"/>
          <w:b/>
          <w:snapToGrid w:val="0"/>
          <w:sz w:val="20"/>
        </w:rPr>
        <w:t xml:space="preserve">II.- </w:t>
      </w:r>
      <w:r w:rsidRPr="006C2E7A">
        <w:rPr>
          <w:rFonts w:ascii="Arial" w:hAnsi="Arial"/>
          <w:snapToGrid w:val="0"/>
          <w:sz w:val="20"/>
        </w:rPr>
        <w:t>Las adquisiciones que realicen los estados extranjeros en caso de reciprocidad.</w:t>
      </w:r>
    </w:p>
    <w:p w:rsidR="004A55C9" w:rsidRPr="006C2E7A" w:rsidRDefault="004A55C9" w:rsidP="004A55C9">
      <w:pPr>
        <w:ind w:right="-520"/>
        <w:jc w:val="both"/>
        <w:rPr>
          <w:rFonts w:ascii="Arial" w:hAnsi="Arial"/>
          <w:snapToGrid w:val="0"/>
          <w:sz w:val="20"/>
        </w:rPr>
      </w:pPr>
    </w:p>
    <w:p w:rsidR="004A55C9" w:rsidRPr="006C2E7A" w:rsidRDefault="004A55C9" w:rsidP="004A55C9">
      <w:pPr>
        <w:tabs>
          <w:tab w:val="left" w:pos="5954"/>
        </w:tabs>
        <w:ind w:right="-520"/>
        <w:jc w:val="center"/>
        <w:rPr>
          <w:rFonts w:ascii="Arial" w:hAnsi="Arial"/>
          <w:b/>
          <w:snapToGrid w:val="0"/>
          <w:sz w:val="20"/>
        </w:rPr>
      </w:pPr>
      <w:r w:rsidRPr="006C2E7A">
        <w:rPr>
          <w:rFonts w:ascii="Arial" w:hAnsi="Arial"/>
          <w:b/>
          <w:snapToGrid w:val="0"/>
          <w:sz w:val="20"/>
        </w:rPr>
        <w:t>CAPITULO III</w:t>
      </w:r>
    </w:p>
    <w:p w:rsidR="004A55C9" w:rsidRPr="006C2E7A" w:rsidRDefault="004A55C9" w:rsidP="004A55C9">
      <w:pPr>
        <w:tabs>
          <w:tab w:val="left" w:pos="5954"/>
        </w:tabs>
        <w:ind w:right="-520"/>
        <w:jc w:val="center"/>
        <w:rPr>
          <w:rFonts w:ascii="Arial" w:hAnsi="Arial"/>
          <w:b/>
          <w:snapToGrid w:val="0"/>
          <w:sz w:val="20"/>
        </w:rPr>
      </w:pPr>
      <w:r w:rsidRPr="006C2E7A">
        <w:rPr>
          <w:rFonts w:ascii="Arial" w:hAnsi="Arial"/>
          <w:b/>
          <w:snapToGrid w:val="0"/>
          <w:sz w:val="20"/>
        </w:rPr>
        <w:t>DEL IMPUESTO SOBRE ESPECTACULOS Y OTRAS DIVERSIONES PUBLICAS</w:t>
      </w:r>
    </w:p>
    <w:p w:rsidR="004A55C9" w:rsidRPr="006C2E7A" w:rsidRDefault="004A55C9" w:rsidP="004A55C9">
      <w:pPr>
        <w:tabs>
          <w:tab w:val="left" w:pos="5954"/>
        </w:tabs>
        <w:ind w:right="-520"/>
        <w:jc w:val="center"/>
        <w:rPr>
          <w:rFonts w:ascii="Arial" w:hAnsi="Arial"/>
          <w:snapToGrid w:val="0"/>
          <w:sz w:val="20"/>
        </w:rPr>
      </w:pPr>
    </w:p>
    <w:p w:rsidR="004A55C9" w:rsidRPr="006C2E7A" w:rsidRDefault="004A55C9" w:rsidP="004A55C9">
      <w:pPr>
        <w:tabs>
          <w:tab w:val="left" w:pos="5954"/>
        </w:tabs>
        <w:ind w:right="-520"/>
        <w:jc w:val="center"/>
        <w:rPr>
          <w:rFonts w:ascii="Arial" w:hAnsi="Arial"/>
          <w:b/>
          <w:snapToGrid w:val="0"/>
          <w:sz w:val="20"/>
        </w:rPr>
      </w:pPr>
      <w:r w:rsidRPr="006C2E7A">
        <w:rPr>
          <w:rFonts w:ascii="Arial" w:hAnsi="Arial"/>
          <w:b/>
          <w:snapToGrid w:val="0"/>
          <w:sz w:val="20"/>
        </w:rPr>
        <w:t>SECCION PRIMERA</w:t>
      </w:r>
    </w:p>
    <w:p w:rsidR="004A55C9" w:rsidRPr="006C2E7A" w:rsidRDefault="004A55C9" w:rsidP="004A55C9">
      <w:pPr>
        <w:tabs>
          <w:tab w:val="left" w:pos="5954"/>
        </w:tabs>
        <w:ind w:right="-520"/>
        <w:jc w:val="center"/>
        <w:rPr>
          <w:rFonts w:ascii="Arial" w:hAnsi="Arial"/>
          <w:b/>
          <w:snapToGrid w:val="0"/>
          <w:sz w:val="20"/>
        </w:rPr>
      </w:pPr>
      <w:r w:rsidRPr="006C2E7A">
        <w:rPr>
          <w:rFonts w:ascii="Arial" w:hAnsi="Arial"/>
          <w:b/>
          <w:snapToGrid w:val="0"/>
          <w:sz w:val="20"/>
        </w:rPr>
        <w:t>DEL OBJETO</w:t>
      </w:r>
    </w:p>
    <w:p w:rsidR="004A55C9" w:rsidRPr="006C2E7A" w:rsidRDefault="004A55C9" w:rsidP="004A55C9">
      <w:pPr>
        <w:tabs>
          <w:tab w:val="left" w:pos="5954"/>
        </w:tabs>
        <w:ind w:right="-520"/>
        <w:jc w:val="center"/>
        <w:rPr>
          <w:rFonts w:ascii="Arial" w:hAnsi="Arial"/>
          <w:b/>
          <w:snapToGrid w:val="0"/>
          <w:sz w:val="20"/>
        </w:rPr>
      </w:pPr>
    </w:p>
    <w:p w:rsidR="004A55C9" w:rsidRPr="006C2E7A" w:rsidRDefault="004A55C9" w:rsidP="004A55C9">
      <w:pPr>
        <w:pStyle w:val="Textoindependiente3"/>
        <w:ind w:right="-520"/>
      </w:pPr>
      <w:r w:rsidRPr="006C2E7A">
        <w:rPr>
          <w:b/>
        </w:rPr>
        <w:t xml:space="preserve">ARTICULO 42.- </w:t>
      </w:r>
      <w:r w:rsidRPr="006C2E7A">
        <w:rPr>
          <w:i/>
        </w:rPr>
        <w:t>Es</w:t>
      </w:r>
      <w:r w:rsidRPr="006C2E7A">
        <w:t xml:space="preserve"> objeto de este impuesto, los ingresos que se obtengan por el derecho de admisión a espectáculos y otras diversiones públicas.</w:t>
      </w:r>
    </w:p>
    <w:p w:rsidR="004A55C9" w:rsidRPr="006C2E7A" w:rsidRDefault="004A55C9" w:rsidP="004A55C9">
      <w:pPr>
        <w:ind w:right="-520"/>
        <w:jc w:val="both"/>
        <w:rPr>
          <w:rFonts w:ascii="Arial" w:hAnsi="Arial"/>
          <w:snapToGrid w:val="0"/>
          <w:sz w:val="20"/>
        </w:rPr>
      </w:pPr>
    </w:p>
    <w:p w:rsidR="004A55C9" w:rsidRPr="006C2E7A" w:rsidRDefault="004A55C9" w:rsidP="004A55C9">
      <w:pPr>
        <w:pStyle w:val="Textoindependiente3"/>
        <w:ind w:right="-520"/>
      </w:pPr>
      <w:r w:rsidRPr="006C2E7A">
        <w:t>Por diversión y espectáculo público debe entenderse todo evento de esparcimiento, que se verifique en locales abiertos o cerrados, en donde se reúna un grupo de personas, pagando por ello cierta suma de dinero.</w:t>
      </w:r>
    </w:p>
    <w:p w:rsidR="004A55C9" w:rsidRPr="006C2E7A" w:rsidRDefault="004A55C9" w:rsidP="004A55C9">
      <w:pPr>
        <w:pStyle w:val="Textoindependiente3"/>
        <w:ind w:right="-520"/>
      </w:pP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SECCION SEGUNDA</w:t>
      </w: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DE LOS SUJETOS</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43.- </w:t>
      </w:r>
      <w:r w:rsidRPr="006C2E7A">
        <w:rPr>
          <w:rFonts w:ascii="Arial" w:hAnsi="Arial"/>
          <w:snapToGrid w:val="0"/>
          <w:sz w:val="20"/>
        </w:rPr>
        <w:t xml:space="preserve">Son sujetos de este impuesto las personas físicas o morales que perciban ingresos de los señalados en el artículo anterior.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44.- </w:t>
      </w:r>
      <w:r w:rsidRPr="006C2E7A">
        <w:rPr>
          <w:rFonts w:ascii="Arial" w:hAnsi="Arial"/>
          <w:snapToGrid w:val="0"/>
          <w:sz w:val="20"/>
        </w:rPr>
        <w:t xml:space="preserve">Responden solidariamente del pago de este impuesto: </w:t>
      </w:r>
    </w:p>
    <w:p w:rsidR="004A55C9" w:rsidRPr="006C2E7A" w:rsidRDefault="004A55C9" w:rsidP="004A55C9">
      <w:pPr>
        <w:ind w:right="-520"/>
        <w:jc w:val="both"/>
        <w:rPr>
          <w:rFonts w:ascii="Arial" w:hAnsi="Arial"/>
          <w:snapToGrid w:val="0"/>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t xml:space="preserve">I.- </w:t>
      </w:r>
      <w:r w:rsidRPr="006C2E7A">
        <w:rPr>
          <w:rFonts w:ascii="Arial" w:hAnsi="Arial"/>
          <w:snapToGrid w:val="0"/>
          <w:sz w:val="20"/>
        </w:rPr>
        <w:t xml:space="preserve">Los propietarios, poseedores o los responsables de administrar o concesionar los establecimientos o lugares en los que se realicen las actividades gravadas, a menos que en un plazo no menor de diez días anteriores a la celebración de la actividad materia de este impuesto, den aviso por escrito a la Tesorería Municipal, de la celebración del contrato; y </w:t>
      </w:r>
    </w:p>
    <w:p w:rsidR="004A55C9" w:rsidRPr="006C2E7A" w:rsidRDefault="004A55C9" w:rsidP="004A55C9">
      <w:pPr>
        <w:ind w:left="540" w:right="560" w:hanging="540"/>
        <w:jc w:val="both"/>
        <w:rPr>
          <w:rFonts w:ascii="Arial" w:hAnsi="Arial"/>
          <w:snapToGrid w:val="0"/>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t xml:space="preserve">II.- </w:t>
      </w:r>
      <w:r w:rsidRPr="006C2E7A">
        <w:rPr>
          <w:rFonts w:ascii="Arial" w:hAnsi="Arial"/>
          <w:snapToGrid w:val="0"/>
          <w:sz w:val="20"/>
        </w:rPr>
        <w:t xml:space="preserve">Los servidores públicos que tengan a su cargo el otorgamiento de los permisos o licencias para la celebración de la actividad gravada, en caso de no dar aviso a la Tesorería Municipal.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SECCION TERCERA</w:t>
      </w:r>
    </w:p>
    <w:p w:rsidR="004A55C9" w:rsidRPr="006C2E7A" w:rsidRDefault="004A55C9" w:rsidP="004A55C9">
      <w:pPr>
        <w:pStyle w:val="Ttulo3"/>
        <w:ind w:right="-520"/>
        <w:rPr>
          <w:sz w:val="20"/>
        </w:rPr>
      </w:pPr>
      <w:r w:rsidRPr="006C2E7A">
        <w:rPr>
          <w:sz w:val="20"/>
        </w:rPr>
        <w:t>DE LA BASE Y DEL PAGO</w:t>
      </w:r>
    </w:p>
    <w:p w:rsidR="004A55C9" w:rsidRPr="006C2E7A" w:rsidRDefault="004A55C9" w:rsidP="004A55C9">
      <w:pPr>
        <w:ind w:right="-520"/>
        <w:rPr>
          <w:sz w:val="20"/>
        </w:rPr>
      </w:pPr>
    </w:p>
    <w:p w:rsidR="004A55C9" w:rsidRPr="006C2E7A" w:rsidRDefault="004A55C9" w:rsidP="004A55C9">
      <w:pPr>
        <w:pStyle w:val="Textoindependiente3"/>
        <w:ind w:right="-520"/>
      </w:pPr>
      <w:r w:rsidRPr="006C2E7A">
        <w:rPr>
          <w:b/>
        </w:rPr>
        <w:t xml:space="preserve">ARTICULO 45.- </w:t>
      </w:r>
      <w:r w:rsidRPr="006C2E7A">
        <w:t xml:space="preserve">Es base para el pago de este impuesto, el ingreso total que se obtenga de las actividades gravadas.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ARTICULO 46.-</w:t>
      </w:r>
      <w:r w:rsidRPr="006C2E7A">
        <w:rPr>
          <w:rFonts w:ascii="Arial" w:hAnsi="Arial"/>
          <w:sz w:val="20"/>
        </w:rPr>
        <w:t xml:space="preserve"> Este impuesto se causará y </w:t>
      </w:r>
      <w:r w:rsidRPr="006C2E7A">
        <w:rPr>
          <w:rFonts w:ascii="Arial" w:hAnsi="Arial"/>
          <w:snapToGrid w:val="0"/>
          <w:sz w:val="20"/>
        </w:rPr>
        <w:t>pagará de conformidad a lo siguiente:</w:t>
      </w:r>
    </w:p>
    <w:p w:rsidR="004A55C9" w:rsidRPr="006C2E7A" w:rsidRDefault="004A55C9" w:rsidP="004A55C9">
      <w:pPr>
        <w:ind w:right="-520"/>
        <w:rPr>
          <w:rFonts w:ascii="Arial" w:hAnsi="Arial"/>
          <w:sz w:val="20"/>
        </w:rPr>
      </w:pPr>
    </w:p>
    <w:p w:rsidR="004A55C9" w:rsidRPr="006C2E7A" w:rsidRDefault="004A55C9" w:rsidP="004A55C9">
      <w:pPr>
        <w:ind w:right="-520"/>
        <w:jc w:val="both"/>
        <w:rPr>
          <w:rFonts w:ascii="Arial" w:hAnsi="Arial"/>
          <w:sz w:val="20"/>
        </w:rPr>
      </w:pPr>
      <w:r w:rsidRPr="006C2E7A">
        <w:rPr>
          <w:rFonts w:ascii="Arial" w:hAnsi="Arial"/>
          <w:b/>
          <w:bCs/>
          <w:sz w:val="20"/>
        </w:rPr>
        <w:t>I.-</w:t>
      </w:r>
      <w:r w:rsidRPr="006C2E7A">
        <w:rPr>
          <w:rFonts w:ascii="Arial" w:hAnsi="Arial"/>
          <w:sz w:val="20"/>
        </w:rPr>
        <w:t xml:space="preserve"> Los giros que a continuación se mencionan, se gravarán según el monto de sus ingresos por concepto de admisiones, en los porcentajes indicados en cada uno: </w:t>
      </w:r>
    </w:p>
    <w:p w:rsidR="004A55C9" w:rsidRPr="006C2E7A" w:rsidRDefault="004A55C9" w:rsidP="004A55C9">
      <w:pPr>
        <w:widowControl w:val="0"/>
        <w:tabs>
          <w:tab w:val="left" w:pos="426"/>
          <w:tab w:val="left" w:pos="851"/>
          <w:tab w:val="right" w:leader="dot" w:pos="7371"/>
          <w:tab w:val="right" w:pos="8505"/>
        </w:tabs>
        <w:ind w:right="-520"/>
        <w:jc w:val="both"/>
        <w:rPr>
          <w:rFonts w:ascii="Arial" w:hAnsi="Arial"/>
          <w:snapToGrid w:val="0"/>
          <w:sz w:val="20"/>
        </w:rPr>
      </w:pPr>
    </w:p>
    <w:p w:rsidR="004A55C9" w:rsidRPr="006C2E7A" w:rsidRDefault="004A55C9" w:rsidP="004A55C9">
      <w:pPr>
        <w:widowControl w:val="0"/>
        <w:tabs>
          <w:tab w:val="left" w:pos="426"/>
          <w:tab w:val="left" w:pos="851"/>
          <w:tab w:val="right" w:leader="dot" w:pos="7920"/>
          <w:tab w:val="right" w:pos="9360"/>
        </w:tabs>
        <w:ind w:right="920" w:firstLine="284"/>
        <w:jc w:val="both"/>
        <w:rPr>
          <w:rFonts w:ascii="Arial" w:hAnsi="Arial"/>
          <w:snapToGrid w:val="0"/>
          <w:sz w:val="20"/>
        </w:rPr>
      </w:pPr>
      <w:r w:rsidRPr="006C2E7A">
        <w:rPr>
          <w:rFonts w:ascii="Arial" w:hAnsi="Arial"/>
          <w:snapToGrid w:val="0"/>
          <w:sz w:val="20"/>
        </w:rPr>
        <w:t>1.- Box y lucha libre.........................</w:t>
      </w:r>
      <w:r w:rsidRPr="006C2E7A">
        <w:rPr>
          <w:rFonts w:ascii="Arial" w:hAnsi="Arial"/>
          <w:snapToGrid w:val="0"/>
          <w:sz w:val="20"/>
        </w:rPr>
        <w:tab/>
      </w:r>
      <w:r w:rsidRPr="006C2E7A">
        <w:rPr>
          <w:rFonts w:ascii="Arial" w:hAnsi="Arial"/>
          <w:snapToGrid w:val="0"/>
          <w:sz w:val="20"/>
        </w:rPr>
        <w:tab/>
        <w:t>5</w:t>
      </w:r>
    </w:p>
    <w:p w:rsidR="004A55C9" w:rsidRPr="006C2E7A" w:rsidRDefault="004A55C9" w:rsidP="004A55C9">
      <w:pPr>
        <w:pStyle w:val="T"/>
        <w:tabs>
          <w:tab w:val="right" w:leader="dot" w:pos="7920"/>
          <w:tab w:val="right" w:pos="9360"/>
        </w:tabs>
        <w:ind w:right="920"/>
        <w:rPr>
          <w:rFonts w:ascii="Arial" w:hAnsi="Arial"/>
          <w:sz w:val="20"/>
        </w:rPr>
      </w:pPr>
      <w:r w:rsidRPr="006C2E7A">
        <w:rPr>
          <w:rFonts w:ascii="Arial" w:hAnsi="Arial"/>
          <w:sz w:val="20"/>
        </w:rPr>
        <w:tab/>
        <w:t>2.- Teatros.................</w:t>
      </w:r>
      <w:r w:rsidRPr="006C2E7A">
        <w:rPr>
          <w:rFonts w:ascii="Arial" w:hAnsi="Arial"/>
          <w:sz w:val="20"/>
        </w:rPr>
        <w:tab/>
      </w:r>
      <w:r w:rsidRPr="006C2E7A">
        <w:rPr>
          <w:rFonts w:ascii="Arial" w:hAnsi="Arial"/>
          <w:sz w:val="20"/>
        </w:rPr>
        <w:tab/>
      </w:r>
      <w:r w:rsidRPr="006C2E7A">
        <w:rPr>
          <w:rFonts w:ascii="Arial" w:hAnsi="Arial"/>
          <w:sz w:val="20"/>
        </w:rPr>
        <w:tab/>
        <w:t>8</w:t>
      </w:r>
    </w:p>
    <w:p w:rsidR="004A55C9" w:rsidRPr="006C2E7A" w:rsidRDefault="004A55C9" w:rsidP="004A55C9">
      <w:pPr>
        <w:pStyle w:val="T"/>
        <w:tabs>
          <w:tab w:val="right" w:leader="dot" w:pos="7920"/>
          <w:tab w:val="right" w:pos="9360"/>
        </w:tabs>
        <w:ind w:right="920"/>
        <w:rPr>
          <w:rFonts w:ascii="Arial" w:hAnsi="Arial"/>
          <w:sz w:val="20"/>
        </w:rPr>
      </w:pPr>
      <w:r w:rsidRPr="006C2E7A">
        <w:rPr>
          <w:rFonts w:ascii="Arial" w:hAnsi="Arial"/>
          <w:sz w:val="20"/>
        </w:rPr>
        <w:tab/>
        <w:t>3.- Corridas de toros</w:t>
      </w:r>
      <w:r w:rsidRPr="006C2E7A">
        <w:rPr>
          <w:rFonts w:ascii="Arial" w:hAnsi="Arial"/>
          <w:sz w:val="20"/>
        </w:rPr>
        <w:tab/>
      </w:r>
      <w:r w:rsidRPr="006C2E7A">
        <w:rPr>
          <w:rFonts w:ascii="Arial" w:hAnsi="Arial"/>
          <w:sz w:val="20"/>
        </w:rPr>
        <w:tab/>
      </w:r>
      <w:r w:rsidRPr="006C2E7A">
        <w:rPr>
          <w:rFonts w:ascii="Arial" w:hAnsi="Arial"/>
          <w:sz w:val="20"/>
        </w:rPr>
        <w:tab/>
        <w:t>10</w:t>
      </w:r>
    </w:p>
    <w:p w:rsidR="004A55C9" w:rsidRPr="006C2E7A" w:rsidRDefault="004A55C9" w:rsidP="004A55C9">
      <w:pPr>
        <w:pStyle w:val="T"/>
        <w:tabs>
          <w:tab w:val="right" w:leader="dot" w:pos="7920"/>
          <w:tab w:val="right" w:pos="9360"/>
        </w:tabs>
        <w:ind w:right="920"/>
        <w:rPr>
          <w:rFonts w:ascii="Arial" w:hAnsi="Arial"/>
          <w:sz w:val="20"/>
        </w:rPr>
      </w:pPr>
      <w:r w:rsidRPr="006C2E7A">
        <w:rPr>
          <w:rFonts w:ascii="Arial" w:hAnsi="Arial"/>
          <w:sz w:val="20"/>
        </w:rPr>
        <w:tab/>
        <w:t>4.- Charreadas y jaripeos con presentaciones artísticas</w:t>
      </w:r>
      <w:r w:rsidRPr="006C2E7A">
        <w:rPr>
          <w:rFonts w:ascii="Arial" w:hAnsi="Arial"/>
          <w:sz w:val="20"/>
        </w:rPr>
        <w:tab/>
      </w:r>
      <w:r w:rsidRPr="006C2E7A">
        <w:rPr>
          <w:rFonts w:ascii="Arial" w:hAnsi="Arial"/>
          <w:sz w:val="20"/>
        </w:rPr>
        <w:tab/>
      </w:r>
      <w:r w:rsidRPr="006C2E7A">
        <w:rPr>
          <w:rFonts w:ascii="Arial" w:hAnsi="Arial"/>
          <w:sz w:val="20"/>
        </w:rPr>
        <w:tab/>
        <w:t>10</w:t>
      </w:r>
    </w:p>
    <w:p w:rsidR="004A55C9" w:rsidRPr="006C2E7A" w:rsidRDefault="004A55C9" w:rsidP="004A55C9">
      <w:pPr>
        <w:pStyle w:val="T"/>
        <w:tabs>
          <w:tab w:val="clear" w:pos="6663"/>
          <w:tab w:val="right" w:leader="dot" w:pos="7920"/>
          <w:tab w:val="right" w:pos="9360"/>
        </w:tabs>
        <w:ind w:right="920"/>
        <w:rPr>
          <w:rFonts w:ascii="Arial" w:hAnsi="Arial"/>
          <w:sz w:val="20"/>
        </w:rPr>
      </w:pPr>
      <w:r w:rsidRPr="006C2E7A">
        <w:rPr>
          <w:rFonts w:ascii="Arial" w:hAnsi="Arial"/>
          <w:sz w:val="20"/>
        </w:rPr>
        <w:tab/>
        <w:t>5.- Circos y carpas</w:t>
      </w:r>
      <w:r w:rsidRPr="006C2E7A">
        <w:rPr>
          <w:rFonts w:ascii="Arial" w:hAnsi="Arial"/>
          <w:sz w:val="20"/>
        </w:rPr>
        <w:tab/>
      </w:r>
      <w:r w:rsidRPr="006C2E7A">
        <w:rPr>
          <w:rFonts w:ascii="Arial" w:hAnsi="Arial"/>
          <w:sz w:val="20"/>
        </w:rPr>
        <w:tab/>
        <w:t>8</w:t>
      </w:r>
    </w:p>
    <w:p w:rsidR="004A55C9" w:rsidRPr="006C2E7A" w:rsidRDefault="004A55C9" w:rsidP="004A55C9">
      <w:pPr>
        <w:pStyle w:val="T"/>
        <w:tabs>
          <w:tab w:val="clear" w:pos="6663"/>
          <w:tab w:val="right" w:leader="dot" w:pos="7920"/>
          <w:tab w:val="right" w:pos="9360"/>
        </w:tabs>
        <w:ind w:right="920"/>
        <w:rPr>
          <w:rFonts w:ascii="Arial" w:hAnsi="Arial"/>
          <w:sz w:val="20"/>
        </w:rPr>
      </w:pPr>
      <w:r w:rsidRPr="006C2E7A">
        <w:rPr>
          <w:rFonts w:ascii="Arial" w:hAnsi="Arial"/>
          <w:sz w:val="20"/>
        </w:rPr>
        <w:tab/>
        <w:t>6.- Presentaciones artísticas</w:t>
      </w:r>
      <w:r w:rsidRPr="006C2E7A">
        <w:rPr>
          <w:rFonts w:ascii="Arial" w:hAnsi="Arial"/>
          <w:sz w:val="20"/>
        </w:rPr>
        <w:tab/>
      </w:r>
      <w:r w:rsidRPr="006C2E7A">
        <w:rPr>
          <w:rFonts w:ascii="Arial" w:hAnsi="Arial"/>
          <w:sz w:val="20"/>
        </w:rPr>
        <w:tab/>
        <w:t>8</w:t>
      </w:r>
    </w:p>
    <w:p w:rsidR="004A55C9" w:rsidRPr="006C2E7A" w:rsidRDefault="004A55C9" w:rsidP="004A55C9">
      <w:pPr>
        <w:pStyle w:val="T"/>
        <w:tabs>
          <w:tab w:val="clear" w:pos="6663"/>
          <w:tab w:val="right" w:leader="dot" w:pos="7920"/>
          <w:tab w:val="right" w:pos="9360"/>
        </w:tabs>
        <w:ind w:right="920"/>
        <w:rPr>
          <w:rFonts w:ascii="Arial" w:hAnsi="Arial"/>
          <w:sz w:val="20"/>
        </w:rPr>
      </w:pPr>
      <w:r w:rsidRPr="006C2E7A">
        <w:rPr>
          <w:rFonts w:ascii="Arial" w:hAnsi="Arial"/>
          <w:sz w:val="20"/>
        </w:rPr>
        <w:lastRenderedPageBreak/>
        <w:tab/>
        <w:t>7.- Espectáculos deportivos</w:t>
      </w:r>
      <w:r w:rsidRPr="006C2E7A">
        <w:rPr>
          <w:rFonts w:ascii="Arial" w:hAnsi="Arial"/>
          <w:sz w:val="20"/>
        </w:rPr>
        <w:tab/>
      </w:r>
      <w:r w:rsidRPr="006C2E7A">
        <w:rPr>
          <w:rFonts w:ascii="Arial" w:hAnsi="Arial"/>
          <w:sz w:val="20"/>
        </w:rPr>
        <w:tab/>
        <w:t>5</w:t>
      </w:r>
    </w:p>
    <w:p w:rsidR="004A55C9" w:rsidRPr="006C2E7A" w:rsidRDefault="004A55C9" w:rsidP="004A55C9">
      <w:pPr>
        <w:pStyle w:val="Sangra3detindependiente"/>
        <w:tabs>
          <w:tab w:val="left" w:leader="dot" w:pos="7938"/>
          <w:tab w:val="right" w:pos="9498"/>
        </w:tabs>
        <w:spacing w:line="240" w:lineRule="auto"/>
        <w:ind w:left="180" w:right="335" w:firstLine="0"/>
        <w:rPr>
          <w:rFonts w:ascii="Arial Narrow" w:hAnsi="Arial Narrow"/>
          <w:color w:val="auto"/>
          <w:sz w:val="16"/>
          <w:szCs w:val="16"/>
        </w:rPr>
      </w:pPr>
      <w:r w:rsidRPr="006C2E7A">
        <w:rPr>
          <w:rFonts w:ascii="Arial Narrow" w:hAnsi="Arial Narrow"/>
          <w:color w:val="auto"/>
          <w:sz w:val="16"/>
          <w:szCs w:val="16"/>
        </w:rPr>
        <w:t>(REFORMADO DEC. 208 APROBADO EL 23 DE DICIEMBRE DE 2007)</w:t>
      </w:r>
    </w:p>
    <w:p w:rsidR="004A55C9" w:rsidRPr="006C2E7A" w:rsidRDefault="004A55C9" w:rsidP="004A55C9">
      <w:pPr>
        <w:widowControl w:val="0"/>
        <w:tabs>
          <w:tab w:val="right" w:leader="dot" w:pos="7938"/>
          <w:tab w:val="right" w:pos="8460"/>
        </w:tabs>
        <w:spacing w:line="264" w:lineRule="auto"/>
        <w:ind w:left="180" w:right="1998"/>
        <w:rPr>
          <w:rFonts w:ascii="Arial" w:hAnsi="Arial" w:cs="Arial"/>
          <w:sz w:val="20"/>
          <w:szCs w:val="20"/>
          <w:lang w:val="es-ES_tradnl"/>
        </w:rPr>
      </w:pPr>
      <w:r w:rsidRPr="006C2E7A">
        <w:rPr>
          <w:rFonts w:ascii="Arial" w:hAnsi="Arial" w:cs="Arial"/>
          <w:sz w:val="20"/>
          <w:szCs w:val="20"/>
          <w:lang w:val="es-ES_tradnl"/>
        </w:rPr>
        <w:t>8. Palenques de gallos sin otro espectáculo</w:t>
      </w:r>
      <w:r w:rsidRPr="006C2E7A">
        <w:rPr>
          <w:rFonts w:ascii="Arial" w:hAnsi="Arial" w:cs="Arial"/>
          <w:sz w:val="20"/>
          <w:szCs w:val="20"/>
          <w:lang w:val="es-ES_tradnl"/>
        </w:rPr>
        <w:tab/>
      </w:r>
      <w:r w:rsidRPr="006C2E7A">
        <w:rPr>
          <w:rFonts w:ascii="Arial" w:hAnsi="Arial" w:cs="Arial"/>
          <w:sz w:val="20"/>
          <w:szCs w:val="20"/>
          <w:lang w:val="es-ES_tradnl"/>
        </w:rPr>
        <w:tab/>
      </w:r>
      <w:r w:rsidRPr="006C2E7A">
        <w:rPr>
          <w:rFonts w:ascii="Arial" w:hAnsi="Arial" w:cs="Arial"/>
          <w:sz w:val="20"/>
          <w:szCs w:val="20"/>
          <w:lang w:val="es-ES_tradnl"/>
        </w:rPr>
        <w:tab/>
      </w:r>
      <w:r w:rsidRPr="006C2E7A">
        <w:rPr>
          <w:rFonts w:ascii="Arial" w:hAnsi="Arial" w:cs="Arial"/>
          <w:sz w:val="20"/>
          <w:szCs w:val="20"/>
          <w:lang w:val="es-ES_tradnl"/>
        </w:rPr>
        <w:tab/>
        <w:t>4</w:t>
      </w:r>
    </w:p>
    <w:p w:rsidR="004A55C9" w:rsidRPr="006C2E7A" w:rsidRDefault="004A55C9" w:rsidP="004A55C9">
      <w:pPr>
        <w:widowControl w:val="0"/>
        <w:tabs>
          <w:tab w:val="right" w:leader="dot" w:pos="7938"/>
          <w:tab w:val="right" w:pos="8460"/>
        </w:tabs>
        <w:spacing w:line="264" w:lineRule="auto"/>
        <w:ind w:left="180" w:right="1998"/>
        <w:rPr>
          <w:rFonts w:ascii="Arial" w:hAnsi="Arial" w:cs="Arial"/>
          <w:sz w:val="20"/>
          <w:szCs w:val="20"/>
          <w:lang w:val="es-ES_tradnl"/>
        </w:rPr>
      </w:pPr>
      <w:r w:rsidRPr="006C2E7A">
        <w:rPr>
          <w:rFonts w:ascii="Arial" w:hAnsi="Arial" w:cs="Arial"/>
          <w:sz w:val="20"/>
          <w:szCs w:val="20"/>
          <w:lang w:val="es-ES_tradnl"/>
        </w:rPr>
        <w:t>9. Palenques de gallos con otro espectáculo</w:t>
      </w:r>
      <w:r w:rsidRPr="006C2E7A">
        <w:rPr>
          <w:rFonts w:ascii="Arial" w:hAnsi="Arial" w:cs="Arial"/>
          <w:sz w:val="20"/>
          <w:szCs w:val="20"/>
          <w:lang w:val="es-ES_tradnl"/>
        </w:rPr>
        <w:tab/>
      </w:r>
      <w:r w:rsidRPr="006C2E7A">
        <w:rPr>
          <w:rFonts w:ascii="Arial" w:hAnsi="Arial" w:cs="Arial"/>
          <w:sz w:val="20"/>
          <w:szCs w:val="20"/>
          <w:lang w:val="es-ES_tradnl"/>
        </w:rPr>
        <w:tab/>
      </w:r>
      <w:r w:rsidRPr="006C2E7A">
        <w:rPr>
          <w:rFonts w:ascii="Arial" w:hAnsi="Arial" w:cs="Arial"/>
          <w:sz w:val="20"/>
          <w:szCs w:val="20"/>
          <w:lang w:val="es-ES_tradnl"/>
        </w:rPr>
        <w:tab/>
        <w:t xml:space="preserve">  de 6 a 8</w:t>
      </w:r>
    </w:p>
    <w:p w:rsidR="004A55C9" w:rsidRPr="006C2E7A" w:rsidRDefault="004A55C9" w:rsidP="004A55C9">
      <w:pPr>
        <w:pStyle w:val="Textodebloque"/>
        <w:tabs>
          <w:tab w:val="clear" w:pos="6210"/>
          <w:tab w:val="clear" w:pos="7371"/>
          <w:tab w:val="right" w:leader="dot" w:pos="7938"/>
          <w:tab w:val="right" w:pos="8460"/>
        </w:tabs>
        <w:ind w:left="180" w:right="1998" w:hanging="360"/>
        <w:rPr>
          <w:i/>
          <w:iCs/>
          <w:sz w:val="20"/>
        </w:rPr>
      </w:pPr>
      <w:r w:rsidRPr="006C2E7A">
        <w:rPr>
          <w:i/>
          <w:iCs/>
          <w:sz w:val="20"/>
        </w:rPr>
        <w:tab/>
        <w:t>9. Cualquier otro espectáculo público por el que se cobren derechos de admisión</w:t>
      </w:r>
      <w:r w:rsidRPr="006C2E7A">
        <w:rPr>
          <w:i/>
          <w:iCs/>
          <w:sz w:val="20"/>
        </w:rPr>
        <w:tab/>
      </w:r>
      <w:r w:rsidRPr="006C2E7A">
        <w:rPr>
          <w:i/>
          <w:iCs/>
          <w:sz w:val="20"/>
        </w:rPr>
        <w:tab/>
      </w:r>
      <w:r w:rsidRPr="006C2E7A">
        <w:rPr>
          <w:i/>
          <w:iCs/>
          <w:sz w:val="20"/>
        </w:rPr>
        <w:tab/>
      </w:r>
      <w:r w:rsidRPr="006C2E7A">
        <w:rPr>
          <w:i/>
          <w:iCs/>
          <w:sz w:val="20"/>
        </w:rPr>
        <w:tab/>
      </w:r>
      <w:r w:rsidRPr="006C2E7A">
        <w:rPr>
          <w:i/>
          <w:iCs/>
          <w:sz w:val="20"/>
        </w:rPr>
        <w:tab/>
        <w:t xml:space="preserve">  de 5 a 8</w:t>
      </w:r>
    </w:p>
    <w:p w:rsidR="004A55C9" w:rsidRPr="006C2E7A" w:rsidRDefault="004A55C9" w:rsidP="004A55C9">
      <w:pPr>
        <w:pStyle w:val="T"/>
        <w:tabs>
          <w:tab w:val="clear" w:pos="6663"/>
          <w:tab w:val="right" w:leader="dot" w:pos="7920"/>
          <w:tab w:val="right" w:pos="9360"/>
        </w:tabs>
        <w:ind w:right="920"/>
        <w:rPr>
          <w:rFonts w:ascii="Arial" w:hAnsi="Arial"/>
          <w:sz w:val="20"/>
        </w:rPr>
      </w:pPr>
    </w:p>
    <w:p w:rsidR="004A55C9" w:rsidRPr="006C2E7A" w:rsidRDefault="004A55C9" w:rsidP="004A55C9">
      <w:pPr>
        <w:tabs>
          <w:tab w:val="right" w:leader="dot" w:pos="7920"/>
          <w:tab w:val="right" w:pos="9360"/>
        </w:tabs>
        <w:ind w:left="284" w:right="920"/>
        <w:jc w:val="both"/>
        <w:rPr>
          <w:rFonts w:ascii="Arial" w:hAnsi="Arial"/>
          <w:sz w:val="20"/>
        </w:rPr>
      </w:pPr>
      <w:r w:rsidRPr="006C2E7A">
        <w:rPr>
          <w:rFonts w:ascii="Arial" w:hAnsi="Arial"/>
          <w:snapToGrid w:val="0"/>
          <w:sz w:val="20"/>
        </w:rPr>
        <w:t>8.-Cualquier otro espectáculo público por el que se cobre derechos de admisión a excepción de los palenques de gallos y cine........................</w:t>
      </w:r>
      <w:r w:rsidRPr="006C2E7A">
        <w:rPr>
          <w:rFonts w:ascii="Arial" w:hAnsi="Arial"/>
          <w:snapToGrid w:val="0"/>
          <w:sz w:val="20"/>
        </w:rPr>
        <w:tab/>
      </w:r>
      <w:r w:rsidRPr="006C2E7A">
        <w:rPr>
          <w:rFonts w:ascii="Arial" w:hAnsi="Arial"/>
          <w:snapToGrid w:val="0"/>
          <w:sz w:val="20"/>
        </w:rPr>
        <w:tab/>
      </w:r>
      <w:r w:rsidRPr="006C2E7A">
        <w:rPr>
          <w:rFonts w:ascii="Arial" w:hAnsi="Arial"/>
          <w:sz w:val="20"/>
        </w:rPr>
        <w:t>10</w:t>
      </w:r>
    </w:p>
    <w:p w:rsidR="004A55C9" w:rsidRPr="006C2E7A" w:rsidRDefault="004A55C9" w:rsidP="004A55C9">
      <w:pPr>
        <w:tabs>
          <w:tab w:val="right" w:leader="dot" w:pos="7920"/>
          <w:tab w:val="right" w:pos="9214"/>
          <w:tab w:val="right" w:pos="9360"/>
        </w:tabs>
        <w:ind w:right="920"/>
        <w:jc w:val="both"/>
        <w:rPr>
          <w:rFonts w:ascii="Arial Narrow" w:hAnsi="Arial Narrow"/>
          <w:bCs/>
          <w:sz w:val="16"/>
        </w:rPr>
      </w:pPr>
      <w:r w:rsidRPr="006C2E7A">
        <w:rPr>
          <w:rFonts w:ascii="Arial Narrow" w:hAnsi="Arial Narrow"/>
          <w:bCs/>
          <w:sz w:val="16"/>
        </w:rPr>
        <w:t>(REFORMADO DECRETO 133, P.O. 73, SUP. 3, 22 NOVIEMBRE 2016)</w:t>
      </w:r>
    </w:p>
    <w:p w:rsidR="004A55C9" w:rsidRPr="006C2E7A" w:rsidRDefault="004A55C9" w:rsidP="004A55C9">
      <w:pPr>
        <w:pStyle w:val="Prrafodelista"/>
        <w:numPr>
          <w:ilvl w:val="0"/>
          <w:numId w:val="25"/>
        </w:numPr>
        <w:ind w:left="567" w:hanging="207"/>
        <w:rPr>
          <w:rFonts w:ascii="Arial" w:hAnsi="Arial" w:cs="Arial"/>
          <w:sz w:val="22"/>
        </w:rPr>
      </w:pPr>
      <w:r w:rsidRPr="006C2E7A">
        <w:rPr>
          <w:rFonts w:ascii="Arial" w:hAnsi="Arial" w:cs="Arial"/>
          <w:sz w:val="22"/>
        </w:rPr>
        <w:t xml:space="preserve">(SIC) Cuando no sea posible controlar los ingresos, el impuesto se gravará en UMA: </w:t>
      </w:r>
    </w:p>
    <w:p w:rsidR="004A55C9" w:rsidRPr="006C2E7A" w:rsidRDefault="004A55C9" w:rsidP="004A55C9">
      <w:pPr>
        <w:pStyle w:val="Textoindependiente"/>
        <w:tabs>
          <w:tab w:val="right" w:leader="dot" w:pos="7920"/>
          <w:tab w:val="right" w:pos="9360"/>
        </w:tabs>
        <w:ind w:right="920" w:firstLine="284"/>
        <w:rPr>
          <w:b w:val="0"/>
          <w:i w:val="0"/>
        </w:rPr>
      </w:pPr>
      <w:r w:rsidRPr="006C2E7A">
        <w:rPr>
          <w:b w:val="0"/>
          <w:i w:val="0"/>
        </w:rPr>
        <w:t>a) Giros que realicen actividades en forma permanente, mensualmente</w:t>
      </w:r>
      <w:r w:rsidRPr="006C2E7A">
        <w:rPr>
          <w:b w:val="0"/>
          <w:i w:val="0"/>
        </w:rPr>
        <w:tab/>
      </w:r>
      <w:r w:rsidRPr="006C2E7A">
        <w:rPr>
          <w:b w:val="0"/>
          <w:i w:val="0"/>
        </w:rPr>
        <w:tab/>
        <w:t xml:space="preserve"> 34.00</w:t>
      </w:r>
    </w:p>
    <w:p w:rsidR="004A55C9" w:rsidRPr="006C2E7A" w:rsidRDefault="004A55C9" w:rsidP="004A55C9">
      <w:pPr>
        <w:pStyle w:val="T"/>
        <w:tabs>
          <w:tab w:val="right" w:leader="dot" w:pos="7920"/>
          <w:tab w:val="right" w:pos="9360"/>
        </w:tabs>
        <w:ind w:right="920"/>
        <w:rPr>
          <w:rFonts w:ascii="Arial" w:hAnsi="Arial"/>
          <w:sz w:val="20"/>
        </w:rPr>
      </w:pPr>
      <w:r w:rsidRPr="006C2E7A">
        <w:rPr>
          <w:rFonts w:ascii="Arial" w:hAnsi="Arial"/>
          <w:sz w:val="20"/>
        </w:rPr>
        <w:tab/>
        <w:t xml:space="preserve">b) Giros que realicen actividades en forma eventual, diariamente </w:t>
      </w:r>
      <w:r w:rsidRPr="006C2E7A">
        <w:rPr>
          <w:rFonts w:ascii="Arial" w:hAnsi="Arial"/>
          <w:sz w:val="20"/>
        </w:rPr>
        <w:tab/>
      </w:r>
      <w:r w:rsidRPr="006C2E7A">
        <w:rPr>
          <w:rFonts w:ascii="Arial" w:hAnsi="Arial"/>
          <w:sz w:val="20"/>
        </w:rPr>
        <w:tab/>
      </w:r>
      <w:r w:rsidRPr="006C2E7A">
        <w:rPr>
          <w:rFonts w:ascii="Arial" w:hAnsi="Arial"/>
          <w:sz w:val="20"/>
        </w:rPr>
        <w:tab/>
        <w:t xml:space="preserve"> 10.00</w:t>
      </w:r>
    </w:p>
    <w:p w:rsidR="004A55C9" w:rsidRPr="006C2E7A" w:rsidRDefault="004A55C9" w:rsidP="004A55C9">
      <w:pPr>
        <w:pStyle w:val="Sangra3detindependiente"/>
        <w:tabs>
          <w:tab w:val="left" w:pos="368"/>
        </w:tabs>
        <w:ind w:left="0" w:right="-520" w:firstLine="0"/>
        <w:rPr>
          <w:color w:val="auto"/>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47.- </w:t>
      </w:r>
      <w:r w:rsidRPr="006C2E7A">
        <w:rPr>
          <w:rFonts w:ascii="Arial" w:hAnsi="Arial"/>
          <w:snapToGrid w:val="0"/>
          <w:sz w:val="20"/>
        </w:rPr>
        <w:t xml:space="preserve">El pago de este impuesto se efectuará en la Tesorería Municipal o en el lugar que ésta designe, de conformidad a lo siguiente: </w:t>
      </w:r>
    </w:p>
    <w:p w:rsidR="004A55C9" w:rsidRPr="006C2E7A" w:rsidRDefault="004A55C9" w:rsidP="004A55C9">
      <w:pPr>
        <w:ind w:right="-520"/>
        <w:jc w:val="both"/>
        <w:rPr>
          <w:rFonts w:ascii="Arial" w:hAnsi="Arial"/>
          <w:snapToGrid w:val="0"/>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t xml:space="preserve">I.- </w:t>
      </w:r>
      <w:r w:rsidRPr="006C2E7A">
        <w:rPr>
          <w:rFonts w:ascii="Arial" w:hAnsi="Arial"/>
          <w:snapToGrid w:val="0"/>
          <w:sz w:val="20"/>
        </w:rPr>
        <w:t xml:space="preserve">Quienes realicen las actividades gravadas en forma permanente, mediante la presentación de declaración en los formatos aprobados, dentro de los primeros quince días del mes siguiente a aquel en que se hubieran percibido los ingresos; y </w:t>
      </w:r>
    </w:p>
    <w:p w:rsidR="004A55C9" w:rsidRPr="006C2E7A" w:rsidRDefault="004A55C9" w:rsidP="004A55C9">
      <w:pPr>
        <w:ind w:left="540" w:right="560" w:hanging="540"/>
        <w:jc w:val="both"/>
        <w:rPr>
          <w:rFonts w:ascii="Arial" w:hAnsi="Arial"/>
          <w:snapToGrid w:val="0"/>
          <w:sz w:val="20"/>
        </w:rPr>
      </w:pPr>
    </w:p>
    <w:p w:rsidR="004A55C9" w:rsidRPr="006C2E7A" w:rsidRDefault="004A55C9" w:rsidP="004A55C9">
      <w:pPr>
        <w:ind w:left="540" w:right="560" w:hanging="540"/>
        <w:jc w:val="both"/>
        <w:rPr>
          <w:rFonts w:ascii="Arial" w:hAnsi="Arial"/>
          <w:snapToGrid w:val="0"/>
          <w:sz w:val="20"/>
        </w:rPr>
      </w:pPr>
      <w:r w:rsidRPr="006C2E7A">
        <w:rPr>
          <w:rFonts w:ascii="Arial" w:hAnsi="Arial"/>
          <w:b/>
          <w:snapToGrid w:val="0"/>
          <w:sz w:val="20"/>
        </w:rPr>
        <w:t xml:space="preserve">II.- </w:t>
      </w:r>
      <w:r w:rsidRPr="006C2E7A">
        <w:rPr>
          <w:rFonts w:ascii="Arial" w:hAnsi="Arial"/>
          <w:snapToGrid w:val="0"/>
          <w:sz w:val="20"/>
        </w:rPr>
        <w:t xml:space="preserve">Quienes realicen las actividades gravadas en forma eventual, al día siguiente hábil a aquel en que tuvo lugar el desarrollo del evento, para lo cual se expedirá recibo oficial, con base en el informe rendido por el interventor comisionado. </w:t>
      </w:r>
    </w:p>
    <w:p w:rsidR="004A55C9" w:rsidRPr="006C2E7A" w:rsidRDefault="004A55C9" w:rsidP="004A55C9">
      <w:pPr>
        <w:ind w:right="-520"/>
        <w:jc w:val="both"/>
        <w:rPr>
          <w:rFonts w:ascii="Arial" w:hAnsi="Arial"/>
          <w:b/>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48.- </w:t>
      </w:r>
      <w:r w:rsidRPr="006C2E7A">
        <w:rPr>
          <w:rFonts w:ascii="Arial" w:hAnsi="Arial"/>
          <w:snapToGrid w:val="0"/>
          <w:sz w:val="20"/>
        </w:rPr>
        <w:t xml:space="preserve">Los contribuyentes de este impuesto están obligados a: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I.- </w:t>
      </w:r>
      <w:r w:rsidRPr="006C2E7A">
        <w:rPr>
          <w:rFonts w:ascii="Arial" w:hAnsi="Arial"/>
          <w:snapToGrid w:val="0"/>
          <w:sz w:val="20"/>
        </w:rPr>
        <w:t xml:space="preserve">Si explotan las actividades gravadas en forma permanente: </w:t>
      </w:r>
    </w:p>
    <w:p w:rsidR="004A55C9" w:rsidRPr="006C2E7A" w:rsidRDefault="004A55C9" w:rsidP="004A55C9">
      <w:pPr>
        <w:ind w:left="900" w:right="560" w:hanging="360"/>
        <w:jc w:val="both"/>
        <w:rPr>
          <w:rFonts w:ascii="Arial" w:hAnsi="Arial"/>
          <w:bCs/>
          <w:snapToGrid w:val="0"/>
          <w:sz w:val="20"/>
        </w:rPr>
      </w:pPr>
      <w:r w:rsidRPr="006C2E7A">
        <w:rPr>
          <w:rFonts w:ascii="Arial" w:hAnsi="Arial"/>
          <w:b/>
          <w:snapToGrid w:val="0"/>
          <w:sz w:val="20"/>
        </w:rPr>
        <w:t xml:space="preserve">a) </w:t>
      </w:r>
      <w:r w:rsidRPr="006C2E7A">
        <w:rPr>
          <w:rFonts w:ascii="Arial" w:hAnsi="Arial"/>
          <w:bCs/>
          <w:snapToGrid w:val="0"/>
          <w:sz w:val="20"/>
        </w:rPr>
        <w:t>Registrarse en la Tesorería Municipal, haciendo uso de las formas aprobadas y proporcionando los datos y los documentos que la misma exija, a más tardar tres días antes a la fecha en que se vayan a dar principio las actividades;</w:t>
      </w:r>
    </w:p>
    <w:p w:rsidR="004A55C9" w:rsidRPr="006C2E7A" w:rsidRDefault="004A55C9" w:rsidP="004A55C9">
      <w:pPr>
        <w:ind w:left="900" w:right="560" w:hanging="360"/>
        <w:jc w:val="both"/>
        <w:rPr>
          <w:rFonts w:ascii="Arial" w:hAnsi="Arial"/>
          <w:snapToGrid w:val="0"/>
          <w:sz w:val="20"/>
        </w:rPr>
      </w:pPr>
      <w:r w:rsidRPr="006C2E7A">
        <w:rPr>
          <w:rFonts w:ascii="Arial" w:hAnsi="Arial"/>
          <w:snapToGrid w:val="0"/>
          <w:sz w:val="20"/>
        </w:rPr>
        <w:t xml:space="preserve"> </w:t>
      </w:r>
    </w:p>
    <w:p w:rsidR="004A55C9" w:rsidRPr="006C2E7A" w:rsidRDefault="004A55C9" w:rsidP="004A55C9">
      <w:pPr>
        <w:ind w:left="900" w:right="560" w:hanging="360"/>
        <w:jc w:val="both"/>
        <w:rPr>
          <w:rFonts w:ascii="Arial" w:hAnsi="Arial"/>
          <w:snapToGrid w:val="0"/>
          <w:sz w:val="20"/>
        </w:rPr>
      </w:pPr>
      <w:r w:rsidRPr="006C2E7A">
        <w:rPr>
          <w:rFonts w:ascii="Arial" w:hAnsi="Arial"/>
          <w:b/>
          <w:snapToGrid w:val="0"/>
          <w:sz w:val="20"/>
        </w:rPr>
        <w:t xml:space="preserve">b) </w:t>
      </w:r>
      <w:r w:rsidRPr="006C2E7A">
        <w:rPr>
          <w:rFonts w:ascii="Arial" w:hAnsi="Arial"/>
          <w:snapToGrid w:val="0"/>
          <w:sz w:val="20"/>
        </w:rPr>
        <w:t>Presentar los avisos de cambio de domicilio, suspensión de actividades, traspaso o baja definitiva ante las mismas autoridades, a más tardar tres días antes a la fecha en que ocurran tales hechos o circunstancias.</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II.- </w:t>
      </w:r>
      <w:r w:rsidRPr="006C2E7A">
        <w:rPr>
          <w:rFonts w:ascii="Arial" w:hAnsi="Arial"/>
          <w:snapToGrid w:val="0"/>
          <w:sz w:val="20"/>
        </w:rPr>
        <w:t xml:space="preserve">Si explotan las actividades gravadas en forma eventual: </w:t>
      </w:r>
    </w:p>
    <w:p w:rsidR="004A55C9" w:rsidRPr="006C2E7A" w:rsidRDefault="004A55C9" w:rsidP="004A55C9">
      <w:pPr>
        <w:ind w:left="900" w:right="560" w:hanging="360"/>
        <w:jc w:val="both"/>
        <w:rPr>
          <w:rFonts w:ascii="Arial" w:hAnsi="Arial"/>
          <w:snapToGrid w:val="0"/>
          <w:sz w:val="20"/>
        </w:rPr>
      </w:pPr>
      <w:r w:rsidRPr="006C2E7A">
        <w:rPr>
          <w:rFonts w:ascii="Arial" w:hAnsi="Arial"/>
          <w:b/>
          <w:snapToGrid w:val="0"/>
          <w:sz w:val="20"/>
        </w:rPr>
        <w:t xml:space="preserve">a) </w:t>
      </w:r>
      <w:r w:rsidRPr="006C2E7A">
        <w:rPr>
          <w:rFonts w:ascii="Arial" w:hAnsi="Arial"/>
          <w:bCs/>
          <w:snapToGrid w:val="0"/>
          <w:sz w:val="20"/>
        </w:rPr>
        <w:t xml:space="preserve">Presentar ante la </w:t>
      </w:r>
      <w:r w:rsidRPr="006C2E7A">
        <w:rPr>
          <w:rFonts w:ascii="Arial" w:hAnsi="Arial"/>
          <w:snapToGrid w:val="0"/>
          <w:sz w:val="20"/>
        </w:rPr>
        <w:t>Tesorería Municipal, a más tardar el tercer día anterior al inicio de la actividad gravada, la autorización por escrito de la dependencia municipal competente, en la que se indique el período por el cual se realizará dicha actividad;</w:t>
      </w:r>
    </w:p>
    <w:p w:rsidR="004A55C9" w:rsidRPr="006C2E7A" w:rsidRDefault="004A55C9" w:rsidP="004A55C9">
      <w:pPr>
        <w:ind w:left="900" w:right="560" w:hanging="360"/>
        <w:jc w:val="both"/>
        <w:rPr>
          <w:rFonts w:ascii="Arial" w:hAnsi="Arial"/>
          <w:snapToGrid w:val="0"/>
          <w:sz w:val="20"/>
        </w:rPr>
      </w:pPr>
    </w:p>
    <w:p w:rsidR="004A55C9" w:rsidRPr="006C2E7A" w:rsidRDefault="004A55C9" w:rsidP="004A55C9">
      <w:pPr>
        <w:ind w:left="900" w:right="560" w:hanging="360"/>
        <w:jc w:val="both"/>
        <w:rPr>
          <w:rFonts w:ascii="Arial" w:hAnsi="Arial"/>
          <w:snapToGrid w:val="0"/>
          <w:sz w:val="20"/>
        </w:rPr>
      </w:pPr>
      <w:r w:rsidRPr="006C2E7A">
        <w:rPr>
          <w:rFonts w:ascii="Arial" w:hAnsi="Arial"/>
          <w:b/>
          <w:snapToGrid w:val="0"/>
          <w:sz w:val="20"/>
        </w:rPr>
        <w:t xml:space="preserve">b) </w:t>
      </w:r>
      <w:r w:rsidRPr="006C2E7A">
        <w:rPr>
          <w:rFonts w:ascii="Arial" w:hAnsi="Arial"/>
          <w:snapToGrid w:val="0"/>
          <w:sz w:val="20"/>
        </w:rPr>
        <w:t xml:space="preserve">Garantizar a satisfacción de la Tesorería Municipal en alguna de las formas previstas en las leyes fiscales, que no será inferior al importe del impuesto que pudiera causarse por un día de actividades, previo a la iniciación del evento; </w:t>
      </w:r>
    </w:p>
    <w:p w:rsidR="004A55C9" w:rsidRPr="006C2E7A" w:rsidRDefault="004A55C9" w:rsidP="004A55C9">
      <w:pPr>
        <w:ind w:left="900" w:right="560" w:hanging="360"/>
        <w:jc w:val="both"/>
        <w:rPr>
          <w:rFonts w:ascii="Arial" w:hAnsi="Arial"/>
          <w:snapToGrid w:val="0"/>
          <w:sz w:val="20"/>
        </w:rPr>
      </w:pPr>
    </w:p>
    <w:p w:rsidR="004A55C9" w:rsidRPr="006C2E7A" w:rsidRDefault="004A55C9" w:rsidP="004A55C9">
      <w:pPr>
        <w:ind w:left="900" w:right="560" w:hanging="360"/>
        <w:jc w:val="both"/>
        <w:rPr>
          <w:rFonts w:ascii="Arial" w:hAnsi="Arial"/>
          <w:snapToGrid w:val="0"/>
          <w:sz w:val="20"/>
        </w:rPr>
      </w:pPr>
      <w:r w:rsidRPr="006C2E7A">
        <w:rPr>
          <w:rFonts w:ascii="Arial" w:hAnsi="Arial"/>
          <w:b/>
          <w:snapToGrid w:val="0"/>
          <w:sz w:val="20"/>
        </w:rPr>
        <w:t xml:space="preserve">c) </w:t>
      </w:r>
      <w:r w:rsidRPr="006C2E7A">
        <w:rPr>
          <w:rFonts w:ascii="Arial" w:hAnsi="Arial"/>
          <w:snapToGrid w:val="0"/>
          <w:sz w:val="20"/>
        </w:rPr>
        <w:t xml:space="preserve">Informar por escrito a la Tesorería Municipal, en caso de ampliación del período original de actividades, a más tardar el último día que comprenda el programa cuya vigencia se amplíe; </w:t>
      </w:r>
    </w:p>
    <w:p w:rsidR="004A55C9" w:rsidRPr="006C2E7A" w:rsidRDefault="004A55C9" w:rsidP="004A55C9">
      <w:pPr>
        <w:ind w:left="900" w:right="560" w:hanging="360"/>
        <w:jc w:val="both"/>
        <w:rPr>
          <w:rFonts w:ascii="Arial" w:hAnsi="Arial"/>
          <w:snapToGrid w:val="0"/>
          <w:sz w:val="20"/>
        </w:rPr>
      </w:pPr>
    </w:p>
    <w:p w:rsidR="004A55C9" w:rsidRPr="006C2E7A" w:rsidRDefault="004A55C9" w:rsidP="004A55C9">
      <w:pPr>
        <w:ind w:left="900" w:right="560" w:hanging="360"/>
        <w:jc w:val="both"/>
        <w:rPr>
          <w:rFonts w:ascii="Arial" w:hAnsi="Arial"/>
          <w:snapToGrid w:val="0"/>
          <w:sz w:val="20"/>
        </w:rPr>
      </w:pPr>
      <w:r w:rsidRPr="006C2E7A">
        <w:rPr>
          <w:rFonts w:ascii="Arial" w:hAnsi="Arial"/>
          <w:b/>
          <w:snapToGrid w:val="0"/>
          <w:sz w:val="20"/>
        </w:rPr>
        <w:t xml:space="preserve">d) </w:t>
      </w:r>
      <w:r w:rsidRPr="006C2E7A">
        <w:rPr>
          <w:rFonts w:ascii="Arial" w:hAnsi="Arial"/>
          <w:snapToGrid w:val="0"/>
          <w:sz w:val="20"/>
        </w:rPr>
        <w:t xml:space="preserve">Presentar ante la Tesorería Municipal el boletaje correspondiente a cada función, cuando menos al segundo día hábil anterior a aquel en que se vaya a realizar la actividad; </w:t>
      </w:r>
    </w:p>
    <w:p w:rsidR="004A55C9" w:rsidRPr="006C2E7A" w:rsidRDefault="004A55C9" w:rsidP="004A55C9">
      <w:pPr>
        <w:ind w:left="900" w:right="560" w:hanging="360"/>
        <w:jc w:val="both"/>
        <w:rPr>
          <w:rFonts w:ascii="Arial" w:hAnsi="Arial"/>
          <w:snapToGrid w:val="0"/>
          <w:sz w:val="20"/>
        </w:rPr>
      </w:pPr>
    </w:p>
    <w:p w:rsidR="004A55C9" w:rsidRPr="006C2E7A" w:rsidRDefault="004A55C9" w:rsidP="004A55C9">
      <w:pPr>
        <w:ind w:left="900" w:right="560" w:hanging="360"/>
        <w:jc w:val="both"/>
        <w:rPr>
          <w:rFonts w:ascii="Arial" w:hAnsi="Arial"/>
          <w:snapToGrid w:val="0"/>
          <w:sz w:val="20"/>
        </w:rPr>
      </w:pPr>
      <w:r w:rsidRPr="006C2E7A">
        <w:rPr>
          <w:rFonts w:ascii="Arial" w:hAnsi="Arial"/>
          <w:b/>
          <w:snapToGrid w:val="0"/>
          <w:sz w:val="20"/>
        </w:rPr>
        <w:t xml:space="preserve">e) </w:t>
      </w:r>
      <w:r w:rsidRPr="006C2E7A">
        <w:rPr>
          <w:rFonts w:ascii="Arial" w:hAnsi="Arial"/>
          <w:snapToGrid w:val="0"/>
          <w:sz w:val="20"/>
        </w:rPr>
        <w:t xml:space="preserve">No vender boletos en tanto no sean autorizados por la Tesorería Municipal; </w:t>
      </w:r>
    </w:p>
    <w:p w:rsidR="004A55C9" w:rsidRPr="006C2E7A" w:rsidRDefault="004A55C9" w:rsidP="004A55C9">
      <w:pPr>
        <w:ind w:left="900" w:right="560" w:hanging="360"/>
        <w:jc w:val="both"/>
        <w:rPr>
          <w:rFonts w:ascii="Arial" w:hAnsi="Arial"/>
          <w:snapToGrid w:val="0"/>
          <w:sz w:val="20"/>
        </w:rPr>
      </w:pPr>
    </w:p>
    <w:p w:rsidR="004A55C9" w:rsidRPr="006C2E7A" w:rsidRDefault="004A55C9" w:rsidP="004A55C9">
      <w:pPr>
        <w:ind w:left="900" w:right="560" w:hanging="360"/>
        <w:jc w:val="both"/>
        <w:rPr>
          <w:rFonts w:ascii="Arial" w:hAnsi="Arial"/>
          <w:snapToGrid w:val="0"/>
          <w:sz w:val="20"/>
        </w:rPr>
      </w:pPr>
      <w:r w:rsidRPr="006C2E7A">
        <w:rPr>
          <w:rFonts w:ascii="Arial" w:hAnsi="Arial"/>
          <w:b/>
          <w:snapToGrid w:val="0"/>
          <w:sz w:val="20"/>
        </w:rPr>
        <w:t xml:space="preserve">f) </w:t>
      </w:r>
      <w:r w:rsidRPr="006C2E7A">
        <w:rPr>
          <w:rFonts w:ascii="Arial" w:hAnsi="Arial"/>
          <w:snapToGrid w:val="0"/>
          <w:sz w:val="20"/>
        </w:rPr>
        <w:t xml:space="preserve">Destruir los boletos recibidos de los espectadores a la entrada del espectáculo; </w:t>
      </w:r>
    </w:p>
    <w:p w:rsidR="004A55C9" w:rsidRPr="006C2E7A" w:rsidRDefault="004A55C9" w:rsidP="004A55C9">
      <w:pPr>
        <w:ind w:left="900" w:right="560" w:hanging="360"/>
        <w:jc w:val="both"/>
        <w:rPr>
          <w:rFonts w:ascii="Arial" w:hAnsi="Arial"/>
          <w:snapToGrid w:val="0"/>
          <w:sz w:val="20"/>
        </w:rPr>
      </w:pPr>
    </w:p>
    <w:p w:rsidR="004A55C9" w:rsidRPr="006C2E7A" w:rsidRDefault="004A55C9" w:rsidP="004A55C9">
      <w:pPr>
        <w:ind w:left="900" w:right="560" w:hanging="360"/>
        <w:jc w:val="both"/>
        <w:rPr>
          <w:rFonts w:ascii="Arial" w:hAnsi="Arial"/>
          <w:snapToGrid w:val="0"/>
          <w:sz w:val="20"/>
        </w:rPr>
      </w:pPr>
      <w:r w:rsidRPr="006C2E7A">
        <w:rPr>
          <w:rFonts w:ascii="Arial" w:hAnsi="Arial"/>
          <w:b/>
          <w:snapToGrid w:val="0"/>
          <w:sz w:val="20"/>
        </w:rPr>
        <w:t xml:space="preserve">g) </w:t>
      </w:r>
      <w:r w:rsidRPr="006C2E7A">
        <w:rPr>
          <w:rFonts w:ascii="Arial" w:hAnsi="Arial"/>
          <w:snapToGrid w:val="0"/>
          <w:sz w:val="20"/>
        </w:rPr>
        <w:t xml:space="preserve">Entregar a la Tesorería Municipal, el boletaje sobrante para que sea inutilizado; </w:t>
      </w:r>
    </w:p>
    <w:p w:rsidR="004A55C9" w:rsidRPr="006C2E7A" w:rsidRDefault="004A55C9" w:rsidP="004A55C9">
      <w:pPr>
        <w:ind w:left="900" w:right="560" w:hanging="360"/>
        <w:jc w:val="both"/>
        <w:rPr>
          <w:rFonts w:ascii="Arial" w:hAnsi="Arial"/>
          <w:snapToGrid w:val="0"/>
          <w:sz w:val="20"/>
        </w:rPr>
      </w:pPr>
    </w:p>
    <w:p w:rsidR="004A55C9" w:rsidRPr="006C2E7A" w:rsidRDefault="004A55C9" w:rsidP="004A55C9">
      <w:pPr>
        <w:ind w:left="900" w:right="560" w:hanging="360"/>
        <w:jc w:val="both"/>
        <w:rPr>
          <w:rFonts w:ascii="Arial" w:hAnsi="Arial"/>
          <w:snapToGrid w:val="0"/>
          <w:sz w:val="20"/>
        </w:rPr>
      </w:pPr>
      <w:r w:rsidRPr="006C2E7A">
        <w:rPr>
          <w:rFonts w:ascii="Arial" w:hAnsi="Arial"/>
          <w:b/>
          <w:snapToGrid w:val="0"/>
          <w:sz w:val="20"/>
        </w:rPr>
        <w:t xml:space="preserve">h) </w:t>
      </w:r>
      <w:r w:rsidRPr="006C2E7A">
        <w:rPr>
          <w:rFonts w:ascii="Arial" w:hAnsi="Arial"/>
          <w:snapToGrid w:val="0"/>
          <w:sz w:val="20"/>
        </w:rPr>
        <w:t xml:space="preserve">Permitir a los interventores designados por la Tesorería Municipal, la verificación y determinación de la base gravable y del impuesto causado; y </w:t>
      </w:r>
    </w:p>
    <w:p w:rsidR="004A55C9" w:rsidRPr="006C2E7A" w:rsidRDefault="004A55C9" w:rsidP="004A55C9">
      <w:pPr>
        <w:ind w:left="900" w:right="560" w:hanging="360"/>
        <w:jc w:val="both"/>
        <w:rPr>
          <w:rFonts w:ascii="Arial" w:hAnsi="Arial"/>
          <w:snapToGrid w:val="0"/>
          <w:sz w:val="20"/>
        </w:rPr>
      </w:pPr>
    </w:p>
    <w:p w:rsidR="004A55C9" w:rsidRPr="006C2E7A" w:rsidRDefault="004A55C9" w:rsidP="004A55C9">
      <w:pPr>
        <w:ind w:left="900" w:right="560" w:hanging="360"/>
        <w:jc w:val="both"/>
        <w:rPr>
          <w:rFonts w:ascii="Arial" w:hAnsi="Arial"/>
          <w:snapToGrid w:val="0"/>
          <w:sz w:val="20"/>
        </w:rPr>
      </w:pPr>
      <w:r w:rsidRPr="006C2E7A">
        <w:rPr>
          <w:rFonts w:ascii="Arial" w:hAnsi="Arial"/>
          <w:b/>
          <w:snapToGrid w:val="0"/>
          <w:sz w:val="20"/>
        </w:rPr>
        <w:t xml:space="preserve">i) </w:t>
      </w:r>
      <w:r w:rsidRPr="006C2E7A">
        <w:rPr>
          <w:rFonts w:ascii="Arial" w:hAnsi="Arial"/>
          <w:snapToGrid w:val="0"/>
          <w:sz w:val="20"/>
        </w:rPr>
        <w:t xml:space="preserve">En general, adoptar las medidas de control que para la correcta determinación de este impuesto, establezca la Tesorería Municipal.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49.- </w:t>
      </w:r>
      <w:r w:rsidRPr="006C2E7A">
        <w:rPr>
          <w:rFonts w:ascii="Arial" w:hAnsi="Arial"/>
          <w:snapToGrid w:val="0"/>
          <w:sz w:val="20"/>
        </w:rPr>
        <w:t xml:space="preserve">Para los efectos de este impuesto, se considera que un contribuyente realiza las actividades gravadas en forma permanente, si las lleva a cabo en establecimiento fijo y con una periodicidad mínima de dos eventos cada mes.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50.- </w:t>
      </w:r>
      <w:r w:rsidRPr="006C2E7A">
        <w:rPr>
          <w:rFonts w:ascii="Arial" w:hAnsi="Arial"/>
          <w:snapToGrid w:val="0"/>
          <w:sz w:val="20"/>
        </w:rPr>
        <w:t>Cuando los sujetos de este impuesto obligados a otorgar garantía de acuerdo con lo dispuesto en la fracción II inciso b del artículo 48 de esta ley, no hubieran cumplido con tal obligación, la Tesorería Municipal podrá suspender el espectáculo hasta en tanto se garantice el pago del impuesto, para lo cual se podrá solicitar el auxilio de la fuerza pública.</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snapToGrid w:val="0"/>
          <w:sz w:val="20"/>
        </w:rPr>
        <w:t>Garantizarán preferentemente el pago de este impuesto con los bienes inmuebles en que se exploten espectáculos públicos, cuando sean propiedad del contribuyente sujeto de este gravamen, o con el equipo y las instalaciones que se utilicen en el espectáculo, de conformidad  con las disposiciones establecidas en el código.</w:t>
      </w:r>
    </w:p>
    <w:p w:rsidR="004A55C9" w:rsidRPr="006C2E7A" w:rsidRDefault="004A55C9" w:rsidP="004A55C9">
      <w:pPr>
        <w:ind w:right="-520"/>
        <w:jc w:val="both"/>
        <w:rPr>
          <w:rFonts w:ascii="Arial" w:hAnsi="Arial"/>
          <w:snapToGrid w:val="0"/>
          <w:sz w:val="20"/>
        </w:rPr>
      </w:pPr>
    </w:p>
    <w:p w:rsidR="004A55C9" w:rsidRPr="006C2E7A" w:rsidRDefault="004A55C9" w:rsidP="004A55C9">
      <w:pPr>
        <w:pStyle w:val="Ttulo2"/>
        <w:ind w:right="-520"/>
      </w:pPr>
      <w:r w:rsidRPr="006C2E7A">
        <w:t>SECCION CUARTA</w:t>
      </w:r>
    </w:p>
    <w:p w:rsidR="004A55C9" w:rsidRPr="006C2E7A" w:rsidRDefault="004A55C9" w:rsidP="004A55C9">
      <w:pPr>
        <w:pStyle w:val="Ttulo2"/>
        <w:ind w:right="-520"/>
      </w:pPr>
      <w:r w:rsidRPr="006C2E7A">
        <w:t>DE LAS EXENCIONES</w:t>
      </w:r>
    </w:p>
    <w:p w:rsidR="004A55C9" w:rsidRPr="006C2E7A" w:rsidRDefault="004A55C9" w:rsidP="004A55C9"/>
    <w:p w:rsidR="004A55C9" w:rsidRPr="006C2E7A" w:rsidRDefault="004A55C9" w:rsidP="004A55C9">
      <w:pPr>
        <w:widowControl w:val="0"/>
        <w:tabs>
          <w:tab w:val="right" w:pos="8460"/>
        </w:tabs>
        <w:spacing w:line="264" w:lineRule="auto"/>
        <w:ind w:right="20"/>
        <w:rPr>
          <w:rFonts w:ascii="Arial Narrow" w:hAnsi="Arial Narrow" w:cs="Arial"/>
          <w:sz w:val="16"/>
          <w:szCs w:val="16"/>
          <w:lang w:val="es-ES_tradnl"/>
        </w:rPr>
      </w:pPr>
      <w:r w:rsidRPr="006C2E7A">
        <w:rPr>
          <w:rFonts w:ascii="Arial Narrow" w:hAnsi="Arial Narrow" w:cs="Arial"/>
          <w:sz w:val="16"/>
          <w:szCs w:val="16"/>
          <w:lang w:val="es-ES_tradnl"/>
        </w:rPr>
        <w:t>(REF.  DEC. 35 APROB. 30 DE DICIEMBRE DE 2003)</w:t>
      </w:r>
    </w:p>
    <w:p w:rsidR="004A55C9" w:rsidRPr="006C2E7A" w:rsidRDefault="004A55C9" w:rsidP="004A55C9">
      <w:pPr>
        <w:widowControl w:val="0"/>
        <w:spacing w:line="264" w:lineRule="auto"/>
        <w:ind w:right="45"/>
        <w:jc w:val="both"/>
        <w:rPr>
          <w:rFonts w:ascii="Arial" w:hAnsi="Arial" w:cs="Arial"/>
          <w:szCs w:val="20"/>
          <w:lang w:val="es-ES_tradnl"/>
        </w:rPr>
      </w:pPr>
      <w:r w:rsidRPr="006C2E7A">
        <w:rPr>
          <w:rFonts w:ascii="Arial" w:hAnsi="Arial" w:cs="Arial"/>
          <w:b/>
          <w:sz w:val="20"/>
        </w:rPr>
        <w:t>ARTICULO 51.-</w:t>
      </w:r>
      <w:r w:rsidRPr="006C2E7A">
        <w:rPr>
          <w:b/>
        </w:rPr>
        <w:t xml:space="preserve"> </w:t>
      </w:r>
      <w:r w:rsidRPr="006C2E7A">
        <w:rPr>
          <w:rFonts w:ascii="Arial" w:hAnsi="Arial" w:cs="Arial"/>
          <w:sz w:val="20"/>
          <w:szCs w:val="20"/>
          <w:lang w:val="es-ES_tradnl"/>
        </w:rPr>
        <w:t>No se pagará el impuesto por los espectáculos públicos de funciones de cine.</w:t>
      </w:r>
    </w:p>
    <w:p w:rsidR="004A55C9" w:rsidRPr="006C2E7A" w:rsidRDefault="004A55C9" w:rsidP="004A55C9">
      <w:pPr>
        <w:pStyle w:val="Textoindependiente3"/>
        <w:tabs>
          <w:tab w:val="left" w:pos="6390"/>
        </w:tabs>
        <w:ind w:right="-520"/>
        <w:rPr>
          <w:lang w:val="es-ES_tradnl"/>
        </w:rPr>
      </w:pPr>
    </w:p>
    <w:p w:rsidR="004A55C9" w:rsidRPr="006C2E7A" w:rsidRDefault="004A55C9" w:rsidP="004A55C9">
      <w:pPr>
        <w:widowControl w:val="0"/>
        <w:tabs>
          <w:tab w:val="right" w:pos="8460"/>
        </w:tabs>
        <w:spacing w:line="264" w:lineRule="auto"/>
        <w:ind w:right="20"/>
        <w:jc w:val="center"/>
        <w:rPr>
          <w:rFonts w:ascii="Arial Narrow" w:hAnsi="Arial Narrow" w:cs="Arial"/>
          <w:sz w:val="16"/>
          <w:szCs w:val="16"/>
          <w:lang w:val="es-ES_tradnl"/>
        </w:rPr>
      </w:pPr>
      <w:r w:rsidRPr="006C2E7A">
        <w:rPr>
          <w:rFonts w:ascii="Arial Narrow" w:hAnsi="Arial Narrow" w:cs="Arial"/>
          <w:sz w:val="16"/>
          <w:szCs w:val="16"/>
          <w:lang w:val="es-ES_tradnl"/>
        </w:rPr>
        <w:t>(ADIC. DEC. 247, 14 DICIEMBRE 2010)</w:t>
      </w:r>
    </w:p>
    <w:p w:rsidR="004A55C9" w:rsidRPr="006C2E7A" w:rsidRDefault="004A55C9" w:rsidP="004A55C9">
      <w:pPr>
        <w:jc w:val="center"/>
        <w:rPr>
          <w:rFonts w:ascii="Arial" w:hAnsi="Arial" w:cs="Arial"/>
          <w:b/>
          <w:sz w:val="22"/>
          <w:szCs w:val="22"/>
        </w:rPr>
      </w:pPr>
      <w:r w:rsidRPr="006C2E7A">
        <w:rPr>
          <w:rFonts w:ascii="Arial" w:hAnsi="Arial" w:cs="Arial"/>
          <w:b/>
          <w:sz w:val="22"/>
          <w:szCs w:val="22"/>
        </w:rPr>
        <w:t>CAPITULO IV</w:t>
      </w:r>
    </w:p>
    <w:p w:rsidR="004A55C9" w:rsidRPr="006C2E7A" w:rsidRDefault="004A55C9" w:rsidP="004A55C9">
      <w:pPr>
        <w:jc w:val="center"/>
        <w:rPr>
          <w:rFonts w:ascii="Arial" w:hAnsi="Arial" w:cs="Arial"/>
          <w:b/>
          <w:sz w:val="22"/>
          <w:szCs w:val="22"/>
        </w:rPr>
      </w:pPr>
      <w:r w:rsidRPr="006C2E7A">
        <w:rPr>
          <w:rFonts w:ascii="Arial" w:hAnsi="Arial" w:cs="Arial"/>
          <w:b/>
          <w:sz w:val="22"/>
          <w:szCs w:val="22"/>
        </w:rPr>
        <w:t>DE LOS ACCESORIOS DE LOS IMPUESTOS</w:t>
      </w:r>
    </w:p>
    <w:p w:rsidR="004A55C9" w:rsidRPr="006C2E7A" w:rsidRDefault="004A55C9" w:rsidP="004A55C9">
      <w:pPr>
        <w:jc w:val="both"/>
        <w:rPr>
          <w:rFonts w:ascii="Arial" w:hAnsi="Arial" w:cs="Arial"/>
          <w:sz w:val="22"/>
          <w:szCs w:val="22"/>
        </w:rPr>
      </w:pPr>
    </w:p>
    <w:p w:rsidR="004A55C9" w:rsidRPr="006C2E7A" w:rsidRDefault="004A55C9" w:rsidP="004A55C9">
      <w:pPr>
        <w:jc w:val="both"/>
        <w:rPr>
          <w:rFonts w:ascii="Arial" w:hAnsi="Arial" w:cs="Arial"/>
          <w:sz w:val="22"/>
          <w:szCs w:val="22"/>
        </w:rPr>
      </w:pPr>
    </w:p>
    <w:p w:rsidR="004A55C9" w:rsidRPr="006C2E7A" w:rsidRDefault="004A55C9" w:rsidP="004A55C9">
      <w:pPr>
        <w:autoSpaceDE w:val="0"/>
        <w:autoSpaceDN w:val="0"/>
        <w:adjustRightInd w:val="0"/>
        <w:ind w:right="-376"/>
        <w:jc w:val="both"/>
        <w:rPr>
          <w:rFonts w:ascii="Arial" w:hAnsi="Arial" w:cs="Arial"/>
          <w:sz w:val="22"/>
          <w:szCs w:val="22"/>
        </w:rPr>
      </w:pPr>
      <w:r w:rsidRPr="006C2E7A">
        <w:rPr>
          <w:rFonts w:ascii="Arial" w:hAnsi="Arial" w:cs="Arial"/>
          <w:b/>
          <w:sz w:val="22"/>
          <w:szCs w:val="22"/>
        </w:rPr>
        <w:t xml:space="preserve">ARTICULO </w:t>
      </w:r>
      <w:smartTag w:uri="urn:schemas-microsoft-com:office:smarttags" w:element="metricconverter">
        <w:smartTagPr>
          <w:attr w:name="ProductID" w:val="51 A"/>
        </w:smartTagPr>
        <w:r w:rsidRPr="006C2E7A">
          <w:rPr>
            <w:rFonts w:ascii="Arial" w:hAnsi="Arial" w:cs="Arial"/>
            <w:b/>
            <w:sz w:val="22"/>
            <w:szCs w:val="22"/>
          </w:rPr>
          <w:t>51 A</w:t>
        </w:r>
      </w:smartTag>
      <w:r w:rsidRPr="006C2E7A">
        <w:rPr>
          <w:rFonts w:ascii="Arial" w:hAnsi="Arial" w:cs="Arial"/>
          <w:b/>
          <w:sz w:val="22"/>
          <w:szCs w:val="22"/>
        </w:rPr>
        <w:t>.-</w:t>
      </w:r>
      <w:r w:rsidRPr="006C2E7A">
        <w:rPr>
          <w:rFonts w:ascii="Arial" w:hAnsi="Arial" w:cs="Arial"/>
          <w:sz w:val="22"/>
          <w:szCs w:val="22"/>
        </w:rPr>
        <w:t xml:space="preserve"> En los términos de lo dispuesto en el último párrafo del artículo 6° del Código, el municipio percibirá de manera accesoria a los Impuestos señalados en este Título, los recargos, la indemnización, las multas, los gastos y los honorarios a que se refieren los artículos 25, 26, 50, 51 y 69, respectivamente, de ese Código, clasificándolos como parte de los Impuestos.</w:t>
      </w:r>
    </w:p>
    <w:p w:rsidR="004A55C9" w:rsidRPr="006C2E7A" w:rsidRDefault="004A55C9" w:rsidP="004A55C9">
      <w:pPr>
        <w:autoSpaceDE w:val="0"/>
        <w:autoSpaceDN w:val="0"/>
        <w:adjustRightInd w:val="0"/>
        <w:ind w:right="-376"/>
        <w:jc w:val="both"/>
        <w:rPr>
          <w:rFonts w:ascii="Arial" w:hAnsi="Arial" w:cs="Arial"/>
          <w:b/>
          <w:bCs/>
          <w:sz w:val="22"/>
          <w:szCs w:val="22"/>
          <w:highlight w:val="green"/>
        </w:rPr>
      </w:pPr>
    </w:p>
    <w:p w:rsidR="004A55C9" w:rsidRPr="006C2E7A" w:rsidRDefault="004A55C9" w:rsidP="004A55C9">
      <w:pPr>
        <w:pStyle w:val="PrimerTab"/>
        <w:tabs>
          <w:tab w:val="clear" w:pos="426"/>
          <w:tab w:val="clear" w:pos="7088"/>
          <w:tab w:val="clear" w:pos="8222"/>
          <w:tab w:val="right" w:pos="720"/>
        </w:tabs>
        <w:spacing w:before="120"/>
        <w:ind w:left="709" w:right="-520" w:hanging="709"/>
        <w:rPr>
          <w:rFonts w:ascii="Arial Narrow" w:hAnsi="Arial Narrow"/>
          <w:b/>
          <w:bCs/>
          <w:sz w:val="16"/>
          <w:szCs w:val="16"/>
        </w:rPr>
      </w:pPr>
      <w:r w:rsidRPr="006C2E7A">
        <w:rPr>
          <w:rFonts w:ascii="Arial Narrow" w:hAnsi="Arial Narrow"/>
          <w:sz w:val="16"/>
          <w:szCs w:val="16"/>
        </w:rPr>
        <w:t>(REFORMADO DEC. 30, P.O. 62, SUPL. 3, 29 DICIEMBRE 2012)</w:t>
      </w:r>
    </w:p>
    <w:p w:rsidR="004A55C9" w:rsidRPr="006C2E7A" w:rsidRDefault="004A55C9" w:rsidP="004A55C9">
      <w:pPr>
        <w:autoSpaceDE w:val="0"/>
        <w:autoSpaceDN w:val="0"/>
        <w:adjustRightInd w:val="0"/>
        <w:ind w:right="-376"/>
        <w:jc w:val="both"/>
        <w:rPr>
          <w:rFonts w:ascii="Arial" w:hAnsi="Arial" w:cs="Arial"/>
          <w:sz w:val="22"/>
          <w:szCs w:val="22"/>
        </w:rPr>
      </w:pPr>
      <w:r w:rsidRPr="006C2E7A">
        <w:rPr>
          <w:rFonts w:ascii="Arial" w:hAnsi="Arial" w:cs="Arial"/>
          <w:b/>
          <w:sz w:val="22"/>
          <w:szCs w:val="22"/>
        </w:rPr>
        <w:t>ARTICULO 51 B.-</w:t>
      </w:r>
      <w:r w:rsidRPr="006C2E7A">
        <w:rPr>
          <w:rFonts w:ascii="Arial" w:hAnsi="Arial" w:cs="Arial"/>
          <w:sz w:val="22"/>
          <w:szCs w:val="22"/>
        </w:rPr>
        <w:t xml:space="preserve"> En el supuesto del párrafo cuarto del artículo 19 de esta Ley, se cobrará a los contribuyentes ahí señalados, el 50 por ciento de los recargos y multas que se hayan generado hasta que se efectúe el pago correspondiente.</w:t>
      </w:r>
    </w:p>
    <w:p w:rsidR="004A55C9" w:rsidRPr="006C2E7A" w:rsidRDefault="004A55C9" w:rsidP="004A55C9">
      <w:pPr>
        <w:autoSpaceDE w:val="0"/>
        <w:autoSpaceDN w:val="0"/>
        <w:adjustRightInd w:val="0"/>
        <w:ind w:right="-376"/>
        <w:jc w:val="both"/>
      </w:pPr>
    </w:p>
    <w:p w:rsidR="004A55C9" w:rsidRPr="006C2E7A" w:rsidRDefault="004A55C9" w:rsidP="004A55C9">
      <w:pPr>
        <w:autoSpaceDE w:val="0"/>
        <w:autoSpaceDN w:val="0"/>
        <w:adjustRightInd w:val="0"/>
        <w:ind w:right="-376"/>
        <w:jc w:val="center"/>
        <w:rPr>
          <w:rFonts w:ascii="Arial Narrow" w:hAnsi="Arial Narrow" w:cs="Arial"/>
          <w:sz w:val="16"/>
          <w:szCs w:val="16"/>
        </w:rPr>
      </w:pPr>
      <w:r w:rsidRPr="006C2E7A">
        <w:rPr>
          <w:rFonts w:ascii="Arial Narrow" w:hAnsi="Arial Narrow" w:cs="Arial"/>
          <w:sz w:val="16"/>
          <w:szCs w:val="16"/>
        </w:rPr>
        <w:t>(REF. DEC. 247, 14 DICIEMBRE 2010)</w:t>
      </w: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TITULO TERCERO</w:t>
      </w: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 xml:space="preserve">CONTRIBUCIONES </w:t>
      </w:r>
      <w:r w:rsidRPr="006C2E7A">
        <w:rPr>
          <w:rFonts w:ascii="Arial" w:hAnsi="Arial" w:cs="Arial"/>
          <w:b/>
          <w:sz w:val="22"/>
          <w:szCs w:val="22"/>
        </w:rPr>
        <w:t>DE MEJORAS</w:t>
      </w: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CAPITULO UNICO</w:t>
      </w:r>
    </w:p>
    <w:p w:rsidR="004A55C9" w:rsidRPr="006C2E7A" w:rsidRDefault="004A55C9" w:rsidP="004A55C9">
      <w:pPr>
        <w:ind w:right="-520"/>
        <w:jc w:val="center"/>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lastRenderedPageBreak/>
        <w:t>ARTICULO 52.-</w:t>
      </w:r>
      <w:r w:rsidRPr="006C2E7A">
        <w:rPr>
          <w:rFonts w:ascii="Arial" w:hAnsi="Arial"/>
          <w:snapToGrid w:val="0"/>
        </w:rPr>
        <w:t xml:space="preserve"> </w:t>
      </w:r>
      <w:r w:rsidRPr="006C2E7A">
        <w:rPr>
          <w:rFonts w:ascii="Arial" w:hAnsi="Arial"/>
          <w:snapToGrid w:val="0"/>
          <w:sz w:val="20"/>
        </w:rPr>
        <w:t>Para la ejecución de obras de urbanización  que se realicen por el sistema de acción por colaboración y redunden en plusvalía para los predios, será regulado por las disposiciones correspondientes de la Ley de Asentamientos Humanos del Estado.</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53.- </w:t>
      </w:r>
      <w:r w:rsidRPr="006C2E7A">
        <w:rPr>
          <w:rFonts w:ascii="Arial" w:hAnsi="Arial"/>
          <w:snapToGrid w:val="0"/>
          <w:sz w:val="20"/>
        </w:rPr>
        <w:t>Para la determinación del monto, forma y plazos de pago, se estará a lo que disponga el Congreso.</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54.- </w:t>
      </w:r>
      <w:r w:rsidRPr="006C2E7A">
        <w:rPr>
          <w:rFonts w:ascii="Arial" w:hAnsi="Arial"/>
          <w:snapToGrid w:val="0"/>
          <w:sz w:val="20"/>
        </w:rPr>
        <w:t>No se pagará esta contribución especial a que se refiere este título, por los bienes del dominio público de la federación, del estado y de los municipios; salvo que tales bienes sean utilizados por entidades paraestatales, paramunicipales o por particulares, bajo cualquier título para fines administrativos o propósitos distintos a los de su objeto público.</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55.- </w:t>
      </w:r>
      <w:r w:rsidRPr="006C2E7A">
        <w:rPr>
          <w:rFonts w:ascii="Arial" w:hAnsi="Arial"/>
          <w:snapToGrid w:val="0"/>
          <w:sz w:val="20"/>
        </w:rPr>
        <w:t xml:space="preserve">Son solidariamente responsables del pago de esta contribución especial los adquirentes de predios afectos al pago de la misma. </w:t>
      </w:r>
    </w:p>
    <w:p w:rsidR="004A55C9" w:rsidRPr="006C2E7A" w:rsidRDefault="004A55C9" w:rsidP="004A55C9">
      <w:pPr>
        <w:ind w:right="-520"/>
        <w:rPr>
          <w:rFonts w:ascii="Arial" w:hAnsi="Arial"/>
          <w:b/>
          <w:snapToGrid w:val="0"/>
          <w:sz w:val="20"/>
        </w:rPr>
      </w:pP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TITULO CUARTO</w:t>
      </w: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DE LOS DERECHOS</w:t>
      </w:r>
    </w:p>
    <w:p w:rsidR="004A55C9" w:rsidRPr="006C2E7A" w:rsidRDefault="004A55C9" w:rsidP="004A55C9">
      <w:pPr>
        <w:tabs>
          <w:tab w:val="left" w:pos="2340"/>
        </w:tabs>
        <w:ind w:right="-520"/>
        <w:jc w:val="center"/>
        <w:rPr>
          <w:rFonts w:ascii="Arial" w:hAnsi="Arial"/>
          <w:b/>
          <w:snapToGrid w:val="0"/>
          <w:sz w:val="20"/>
        </w:rPr>
      </w:pPr>
    </w:p>
    <w:p w:rsidR="004A55C9" w:rsidRPr="006C2E7A" w:rsidRDefault="004A55C9" w:rsidP="004A55C9">
      <w:pPr>
        <w:tabs>
          <w:tab w:val="left" w:pos="2340"/>
        </w:tabs>
        <w:ind w:right="-520"/>
        <w:jc w:val="center"/>
        <w:rPr>
          <w:rFonts w:ascii="Arial" w:hAnsi="Arial"/>
          <w:b/>
          <w:snapToGrid w:val="0"/>
          <w:sz w:val="20"/>
        </w:rPr>
      </w:pPr>
      <w:r w:rsidRPr="006C2E7A">
        <w:rPr>
          <w:rFonts w:ascii="Arial" w:hAnsi="Arial"/>
          <w:b/>
          <w:snapToGrid w:val="0"/>
          <w:sz w:val="20"/>
        </w:rPr>
        <w:t>CAPITULO I</w:t>
      </w: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DISPOSICIONES GENERALES</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56.- </w:t>
      </w:r>
      <w:r w:rsidRPr="006C2E7A">
        <w:rPr>
          <w:rFonts w:ascii="Arial" w:hAnsi="Arial"/>
          <w:snapToGrid w:val="0"/>
          <w:sz w:val="20"/>
        </w:rPr>
        <w:t>Los derechos por la prestación de servicios que proporcionen las diversas dependencias del ayuntamiento, se causarán en el momento en que el particular reciba el servicio.</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57.- </w:t>
      </w:r>
      <w:r w:rsidRPr="006C2E7A">
        <w:rPr>
          <w:rFonts w:ascii="Arial" w:hAnsi="Arial"/>
          <w:snapToGrid w:val="0"/>
          <w:sz w:val="20"/>
        </w:rPr>
        <w:t xml:space="preserve">El importe de las tasas, cuotas o tarifas que para cada derecho se señalen en los siguientes capítulos deberá ser cubierto previamente a la prestación del servicio, cuando así proceda, en la Tesorería Municipal o en el lugar que ésta designe.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58.- </w:t>
      </w:r>
      <w:r w:rsidRPr="006C2E7A">
        <w:rPr>
          <w:rFonts w:ascii="Arial" w:hAnsi="Arial"/>
          <w:snapToGrid w:val="0"/>
          <w:sz w:val="20"/>
        </w:rPr>
        <w:t xml:space="preserve">La dependencia o el servidor público que preste el servicio por el cual se paguen los derechos, procederá a la realización del mismo, al presentarle el interesado el recibo oficial que acredite su pago ante la Tesorería Municipal; ningún otro comprobante justificará el pago correspondiente.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snapToGrid w:val="0"/>
          <w:sz w:val="20"/>
        </w:rPr>
        <w:t xml:space="preserve">Cuando no se llenen los requisitos legales para el otorgamiento del permiso, concesión o autorización o se haya establecido alguna restricción o prohibición, el pago de los derechos por los servicios no implica necesariamente su otorgamiento. </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59.- </w:t>
      </w:r>
      <w:r w:rsidRPr="006C2E7A">
        <w:rPr>
          <w:rFonts w:ascii="Arial" w:hAnsi="Arial"/>
          <w:snapToGrid w:val="0"/>
          <w:sz w:val="20"/>
        </w:rPr>
        <w:t>El servidor público que preste algún servicio por el que se cause un derecho, en contravención a lo dispuesto en los artículos anteriores, será solidariamente responsable de su pago, sin perjuicio de las sanciones que procedan y destitución de su cargo sin responsabilidad para el ayuntamiento.</w:t>
      </w:r>
    </w:p>
    <w:p w:rsidR="004A55C9" w:rsidRPr="006C2E7A" w:rsidRDefault="004A55C9" w:rsidP="004A55C9">
      <w:pPr>
        <w:ind w:right="-520"/>
        <w:jc w:val="both"/>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60.- </w:t>
      </w:r>
      <w:r w:rsidRPr="006C2E7A">
        <w:rPr>
          <w:rFonts w:ascii="Arial" w:hAnsi="Arial"/>
          <w:snapToGrid w:val="0"/>
          <w:sz w:val="20"/>
        </w:rPr>
        <w:t xml:space="preserve">En caso de discrepancia acerca de la procedencia o cuantificación del derecho, cuando de su pago dependa la prestación del servicio, el depósito en la Tesorería Municipal del importe fijado por el Tesorero en los términos establecidos en las leyes fiscales tomando en cuenta la opinión del titular de la dependencia municipal a que corresponda el derecho, dará lugar a la prestación de dicho servicio. </w:t>
      </w:r>
    </w:p>
    <w:p w:rsidR="004A55C9" w:rsidRPr="006C2E7A" w:rsidRDefault="004A55C9" w:rsidP="004A55C9">
      <w:pPr>
        <w:ind w:right="-520"/>
        <w:jc w:val="both"/>
        <w:rPr>
          <w:rFonts w:ascii="Arial" w:hAnsi="Arial"/>
          <w:snapToGrid w:val="0"/>
          <w:sz w:val="20"/>
        </w:rPr>
      </w:pPr>
    </w:p>
    <w:p w:rsidR="004A55C9" w:rsidRPr="006C2E7A" w:rsidRDefault="004A55C9" w:rsidP="004A55C9">
      <w:pPr>
        <w:pStyle w:val="Ttulo3"/>
        <w:ind w:right="-520"/>
        <w:rPr>
          <w:sz w:val="20"/>
        </w:rPr>
      </w:pPr>
      <w:r w:rsidRPr="006C2E7A">
        <w:rPr>
          <w:sz w:val="20"/>
        </w:rPr>
        <w:t>CAPITULO II</w:t>
      </w: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DE LAS LICENCIAS, PERMISOS, AUTORIZACIONES, REFRENDOS, REGISTROS, CERTIFICACIONES Y LEGALIZACIONES</w:t>
      </w:r>
    </w:p>
    <w:p w:rsidR="004A55C9" w:rsidRPr="006C2E7A" w:rsidRDefault="004A55C9" w:rsidP="004A55C9">
      <w:pPr>
        <w:ind w:right="-520"/>
        <w:jc w:val="center"/>
        <w:rPr>
          <w:rFonts w:ascii="Arial" w:hAnsi="Arial"/>
          <w:b/>
          <w:i/>
          <w:snapToGrid w:val="0"/>
          <w:sz w:val="20"/>
        </w:rPr>
      </w:pP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SECCION PRIMERA</w:t>
      </w:r>
    </w:p>
    <w:p w:rsidR="004A55C9" w:rsidRPr="006C2E7A" w:rsidRDefault="004A55C9" w:rsidP="004A55C9">
      <w:pPr>
        <w:ind w:right="-520"/>
        <w:jc w:val="center"/>
        <w:rPr>
          <w:rFonts w:ascii="Arial" w:hAnsi="Arial"/>
          <w:b/>
          <w:snapToGrid w:val="0"/>
          <w:sz w:val="20"/>
        </w:rPr>
      </w:pPr>
      <w:r w:rsidRPr="006C2E7A">
        <w:rPr>
          <w:rFonts w:ascii="Arial" w:hAnsi="Arial"/>
          <w:b/>
          <w:snapToGrid w:val="0"/>
          <w:sz w:val="20"/>
        </w:rPr>
        <w:t>DE LAS LICENCIAS, PERMISOS, AUTORIZACIONES Y REFRENDOS</w:t>
      </w:r>
    </w:p>
    <w:p w:rsidR="004A55C9" w:rsidRPr="006C2E7A" w:rsidRDefault="004A55C9" w:rsidP="004A55C9">
      <w:pPr>
        <w:ind w:right="-520"/>
        <w:jc w:val="center"/>
        <w:rPr>
          <w:rFonts w:ascii="Arial" w:hAnsi="Arial"/>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61.- </w:t>
      </w:r>
      <w:r w:rsidRPr="006C2E7A">
        <w:rPr>
          <w:rFonts w:ascii="Arial" w:hAnsi="Arial"/>
          <w:snapToGrid w:val="0"/>
          <w:sz w:val="20"/>
        </w:rPr>
        <w:t xml:space="preserve">Se causará el pago de derechos por los servicios prestados por el Ayuntamiento, en los términos establecidos en este capítulo. </w:t>
      </w:r>
    </w:p>
    <w:p w:rsidR="004A55C9" w:rsidRPr="006C2E7A" w:rsidRDefault="004A55C9" w:rsidP="004A55C9">
      <w:pPr>
        <w:ind w:right="-520"/>
        <w:rPr>
          <w:sz w:val="20"/>
        </w:rPr>
      </w:pPr>
    </w:p>
    <w:p w:rsidR="004A55C9" w:rsidRPr="006C2E7A" w:rsidRDefault="004A55C9" w:rsidP="004A55C9">
      <w:pPr>
        <w:ind w:right="-520"/>
        <w:rPr>
          <w:sz w:val="20"/>
        </w:rPr>
      </w:pPr>
    </w:p>
    <w:p w:rsidR="004A55C9" w:rsidRPr="006C2E7A" w:rsidRDefault="004A55C9" w:rsidP="004A55C9">
      <w:pPr>
        <w:widowControl w:val="0"/>
        <w:tabs>
          <w:tab w:val="left" w:pos="426"/>
          <w:tab w:val="left" w:pos="851"/>
          <w:tab w:val="right" w:leader="dot" w:pos="7938"/>
          <w:tab w:val="right" w:pos="9356"/>
        </w:tabs>
        <w:ind w:right="-520"/>
        <w:jc w:val="both"/>
        <w:rPr>
          <w:rFonts w:ascii="Arial" w:hAnsi="Arial"/>
          <w:snapToGrid w:val="0"/>
          <w:sz w:val="20"/>
        </w:rPr>
      </w:pPr>
      <w:r w:rsidRPr="006C2E7A">
        <w:rPr>
          <w:rFonts w:ascii="Arial" w:hAnsi="Arial"/>
          <w:b/>
          <w:snapToGrid w:val="0"/>
          <w:sz w:val="20"/>
        </w:rPr>
        <w:t>ARTICULO 62.-</w:t>
      </w:r>
      <w:r w:rsidRPr="006C2E7A">
        <w:rPr>
          <w:rFonts w:ascii="Arial" w:hAnsi="Arial"/>
          <w:snapToGrid w:val="0"/>
          <w:sz w:val="20"/>
        </w:rPr>
        <w:t xml:space="preserve"> Las personas físicas o morales que pretendan llevar a cabo la construcción, reparación o demolición de obras, deberán obtener previamente la autorización correspondiente y pagarán los derechos conforme a las siguientes tarifas:</w:t>
      </w:r>
    </w:p>
    <w:p w:rsidR="004A55C9" w:rsidRPr="006C2E7A" w:rsidRDefault="004A55C9" w:rsidP="004A55C9">
      <w:pPr>
        <w:widowControl w:val="0"/>
        <w:tabs>
          <w:tab w:val="left" w:pos="426"/>
          <w:tab w:val="left" w:pos="851"/>
          <w:tab w:val="right" w:leader="dot" w:pos="8789"/>
          <w:tab w:val="right" w:pos="9356"/>
        </w:tabs>
        <w:ind w:right="-520"/>
        <w:jc w:val="both"/>
        <w:rPr>
          <w:rFonts w:ascii="Arial" w:hAnsi="Arial"/>
          <w:snapToGrid w:val="0"/>
          <w:sz w:val="20"/>
        </w:rPr>
      </w:pPr>
    </w:p>
    <w:p w:rsidR="004A55C9" w:rsidRPr="006C2E7A" w:rsidRDefault="004A55C9" w:rsidP="004A55C9">
      <w:pPr>
        <w:widowControl w:val="0"/>
        <w:tabs>
          <w:tab w:val="left" w:pos="426"/>
          <w:tab w:val="left" w:pos="851"/>
          <w:tab w:val="right" w:leader="dot" w:pos="8789"/>
        </w:tabs>
        <w:ind w:left="360" w:right="560" w:hanging="360"/>
        <w:jc w:val="both"/>
        <w:rPr>
          <w:rFonts w:ascii="Arial" w:hAnsi="Arial"/>
          <w:snapToGrid w:val="0"/>
          <w:sz w:val="20"/>
        </w:rPr>
      </w:pPr>
      <w:r w:rsidRPr="006C2E7A">
        <w:rPr>
          <w:rFonts w:ascii="Arial" w:hAnsi="Arial"/>
          <w:snapToGrid w:val="0"/>
          <w:sz w:val="20"/>
        </w:rPr>
        <w:t>I.- Permiso de construcción o ampliación incluyendo inspección de la obra, por metro cuadrado, según el tipo, de acuerdo a la siguiente clasificación:</w:t>
      </w:r>
    </w:p>
    <w:p w:rsidR="004A55C9" w:rsidRPr="006C2E7A" w:rsidRDefault="004A55C9" w:rsidP="004A55C9">
      <w:pPr>
        <w:widowControl w:val="0"/>
        <w:tabs>
          <w:tab w:val="left" w:pos="426"/>
          <w:tab w:val="left" w:pos="851"/>
          <w:tab w:val="right" w:leader="dot" w:pos="7938"/>
          <w:tab w:val="right" w:pos="9356"/>
        </w:tabs>
        <w:ind w:right="-520"/>
        <w:rPr>
          <w:rFonts w:ascii="Arial" w:hAnsi="Arial"/>
          <w:snapToGrid w:val="0"/>
          <w:sz w:val="20"/>
        </w:rPr>
      </w:pPr>
      <w:r w:rsidRPr="006C2E7A">
        <w:rPr>
          <w:rFonts w:ascii="Arial" w:hAnsi="Arial"/>
          <w:snapToGrid w:val="0"/>
          <w:sz w:val="20"/>
        </w:rPr>
        <w:tab/>
        <w:t>a) Habitacional densidad alta</w:t>
      </w:r>
    </w:p>
    <w:p w:rsidR="004A55C9" w:rsidRPr="006C2E7A" w:rsidRDefault="004A55C9" w:rsidP="004A55C9">
      <w:pPr>
        <w:widowControl w:val="0"/>
        <w:tabs>
          <w:tab w:val="left" w:pos="426"/>
          <w:tab w:val="left" w:pos="851"/>
          <w:tab w:val="right" w:leader="dot" w:pos="7371"/>
          <w:tab w:val="right" w:pos="8505"/>
        </w:tabs>
        <w:ind w:right="-520"/>
        <w:rPr>
          <w:rFonts w:ascii="Arial" w:hAnsi="Arial"/>
          <w:snapToGrid w:val="0"/>
          <w:sz w:val="20"/>
        </w:rPr>
      </w:pPr>
      <w:r w:rsidRPr="006C2E7A">
        <w:rPr>
          <w:rFonts w:ascii="Arial" w:hAnsi="Arial"/>
          <w:snapToGrid w:val="0"/>
          <w:sz w:val="20"/>
        </w:rPr>
        <w:tab/>
      </w:r>
      <w:r w:rsidRPr="006C2E7A">
        <w:rPr>
          <w:rFonts w:ascii="Arial" w:hAnsi="Arial"/>
          <w:snapToGrid w:val="0"/>
          <w:sz w:val="20"/>
        </w:rPr>
        <w:tab/>
        <w:t>1.-Vivienda unifamiliar</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r>
      <w:r w:rsidRPr="006C2E7A">
        <w:rPr>
          <w:rFonts w:ascii="Arial" w:hAnsi="Arial"/>
          <w:snapToGrid w:val="0"/>
          <w:sz w:val="20"/>
        </w:rPr>
        <w:tab/>
        <w:t xml:space="preserve">   Hasta </w:t>
      </w:r>
      <w:smartTag w:uri="urn:schemas-microsoft-com:office:smarttags" w:element="metricconverter">
        <w:smartTagPr>
          <w:attr w:name="ProductID" w:val="40 m2"/>
        </w:smartTagPr>
        <w:r w:rsidRPr="006C2E7A">
          <w:rPr>
            <w:rFonts w:ascii="Arial" w:hAnsi="Arial"/>
            <w:snapToGrid w:val="0"/>
            <w:sz w:val="20"/>
          </w:rPr>
          <w:t>40 m2</w:t>
        </w:r>
      </w:smartTag>
      <w:r w:rsidRPr="006C2E7A">
        <w:rPr>
          <w:rFonts w:ascii="Arial" w:hAnsi="Arial"/>
          <w:snapToGrid w:val="0"/>
          <w:sz w:val="20"/>
        </w:rPr>
        <w:tab/>
      </w:r>
      <w:r w:rsidRPr="006C2E7A">
        <w:rPr>
          <w:rFonts w:ascii="Arial" w:hAnsi="Arial"/>
          <w:snapToGrid w:val="0"/>
          <w:sz w:val="20"/>
        </w:rPr>
        <w:tab/>
        <w:t xml:space="preserve"> 0.00</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r>
      <w:r w:rsidRPr="006C2E7A">
        <w:rPr>
          <w:rFonts w:ascii="Arial" w:hAnsi="Arial"/>
          <w:snapToGrid w:val="0"/>
          <w:sz w:val="20"/>
        </w:rPr>
        <w:tab/>
        <w:t xml:space="preserve">   De más de </w:t>
      </w:r>
      <w:smartTag w:uri="urn:schemas-microsoft-com:office:smarttags" w:element="metricconverter">
        <w:smartTagPr>
          <w:attr w:name="ProductID" w:val="40 m2"/>
        </w:smartTagPr>
        <w:r w:rsidRPr="006C2E7A">
          <w:rPr>
            <w:rFonts w:ascii="Arial" w:hAnsi="Arial"/>
            <w:snapToGrid w:val="0"/>
            <w:sz w:val="20"/>
          </w:rPr>
          <w:t>40 m2</w:t>
        </w:r>
      </w:smartTag>
      <w:r w:rsidRPr="006C2E7A">
        <w:rPr>
          <w:rFonts w:ascii="Arial" w:hAnsi="Arial"/>
          <w:snapToGrid w:val="0"/>
          <w:sz w:val="20"/>
        </w:rPr>
        <w:tab/>
      </w:r>
      <w:r w:rsidRPr="006C2E7A">
        <w:rPr>
          <w:rFonts w:ascii="Arial" w:hAnsi="Arial"/>
          <w:snapToGrid w:val="0"/>
          <w:sz w:val="20"/>
        </w:rPr>
        <w:tab/>
        <w:t xml:space="preserve"> 0.03</w:t>
      </w:r>
    </w:p>
    <w:p w:rsidR="004A55C9" w:rsidRPr="006C2E7A" w:rsidRDefault="004A55C9" w:rsidP="004A55C9">
      <w:pPr>
        <w:widowControl w:val="0"/>
        <w:tabs>
          <w:tab w:val="left" w:pos="426"/>
          <w:tab w:val="left" w:pos="851"/>
          <w:tab w:val="left" w:pos="6020"/>
          <w:tab w:val="right" w:leader="dot" w:pos="7920"/>
          <w:tab w:val="right" w:pos="9360"/>
        </w:tabs>
        <w:ind w:right="-520"/>
        <w:rPr>
          <w:rFonts w:ascii="Arial" w:hAnsi="Arial"/>
          <w:snapToGrid w:val="0"/>
          <w:sz w:val="20"/>
        </w:rPr>
      </w:pPr>
      <w:r w:rsidRPr="006C2E7A">
        <w:rPr>
          <w:rFonts w:ascii="Arial" w:hAnsi="Arial"/>
          <w:snapToGrid w:val="0"/>
          <w:sz w:val="20"/>
        </w:rPr>
        <w:tab/>
      </w:r>
      <w:r w:rsidRPr="006C2E7A">
        <w:rPr>
          <w:rFonts w:ascii="Arial" w:hAnsi="Arial"/>
          <w:snapToGrid w:val="0"/>
          <w:sz w:val="20"/>
        </w:rPr>
        <w:tab/>
        <w:t>2.- Vivienda plurifamiliar horizontal....................................</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0.02</w:t>
      </w:r>
    </w:p>
    <w:p w:rsidR="004A55C9" w:rsidRPr="006C2E7A" w:rsidRDefault="004A55C9" w:rsidP="004A55C9">
      <w:pPr>
        <w:widowControl w:val="0"/>
        <w:tabs>
          <w:tab w:val="left" w:pos="426"/>
          <w:tab w:val="left" w:pos="851"/>
          <w:tab w:val="left" w:pos="6020"/>
          <w:tab w:val="right" w:leader="dot" w:pos="7920"/>
          <w:tab w:val="right" w:pos="9360"/>
        </w:tabs>
        <w:ind w:right="-520"/>
        <w:rPr>
          <w:rFonts w:ascii="Arial" w:hAnsi="Arial"/>
          <w:snapToGrid w:val="0"/>
          <w:sz w:val="20"/>
        </w:rPr>
      </w:pPr>
      <w:r w:rsidRPr="006C2E7A">
        <w:rPr>
          <w:rFonts w:ascii="Arial" w:hAnsi="Arial"/>
          <w:snapToGrid w:val="0"/>
          <w:sz w:val="20"/>
        </w:rPr>
        <w:tab/>
      </w:r>
      <w:r w:rsidRPr="006C2E7A">
        <w:rPr>
          <w:rFonts w:ascii="Arial" w:hAnsi="Arial"/>
          <w:snapToGrid w:val="0"/>
          <w:sz w:val="20"/>
        </w:rPr>
        <w:tab/>
        <w:t>3.- Vivienda plurifamiliar vertical.........................................</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0.04</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t>b) Habitacional densidad media</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r>
      <w:r w:rsidRPr="006C2E7A">
        <w:rPr>
          <w:rFonts w:ascii="Arial" w:hAnsi="Arial"/>
          <w:snapToGrid w:val="0"/>
          <w:sz w:val="20"/>
        </w:rPr>
        <w:tab/>
        <w:t>1.- Vivienda unifamiliar</w:t>
      </w:r>
      <w:r w:rsidRPr="006C2E7A">
        <w:rPr>
          <w:rFonts w:ascii="Arial" w:hAnsi="Arial"/>
          <w:snapToGrid w:val="0"/>
          <w:sz w:val="20"/>
        </w:rPr>
        <w:tab/>
      </w:r>
      <w:r w:rsidRPr="006C2E7A">
        <w:rPr>
          <w:rFonts w:ascii="Arial" w:hAnsi="Arial"/>
          <w:snapToGrid w:val="0"/>
          <w:sz w:val="20"/>
        </w:rPr>
        <w:tab/>
        <w:t>0.08</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r>
      <w:r w:rsidRPr="006C2E7A">
        <w:rPr>
          <w:rFonts w:ascii="Arial" w:hAnsi="Arial"/>
          <w:snapToGrid w:val="0"/>
          <w:sz w:val="20"/>
        </w:rPr>
        <w:tab/>
        <w:t>2.- Vivienda plurifamiliar horizontal</w:t>
      </w:r>
      <w:r w:rsidRPr="006C2E7A">
        <w:rPr>
          <w:rFonts w:ascii="Arial" w:hAnsi="Arial"/>
          <w:snapToGrid w:val="0"/>
          <w:sz w:val="20"/>
        </w:rPr>
        <w:tab/>
      </w:r>
      <w:r w:rsidRPr="006C2E7A">
        <w:rPr>
          <w:rFonts w:ascii="Arial" w:hAnsi="Arial"/>
          <w:snapToGrid w:val="0"/>
          <w:sz w:val="20"/>
        </w:rPr>
        <w:tab/>
        <w:t>0.05</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r>
      <w:r w:rsidRPr="006C2E7A">
        <w:rPr>
          <w:rFonts w:ascii="Arial" w:hAnsi="Arial"/>
          <w:snapToGrid w:val="0"/>
          <w:sz w:val="20"/>
        </w:rPr>
        <w:tab/>
        <w:t>3.- Vivienda plurifamiliar vertical</w:t>
      </w:r>
      <w:r w:rsidRPr="006C2E7A">
        <w:rPr>
          <w:rFonts w:ascii="Arial" w:hAnsi="Arial"/>
          <w:snapToGrid w:val="0"/>
          <w:sz w:val="20"/>
        </w:rPr>
        <w:tab/>
      </w:r>
      <w:r w:rsidRPr="006C2E7A">
        <w:rPr>
          <w:rFonts w:ascii="Arial" w:hAnsi="Arial"/>
          <w:snapToGrid w:val="0"/>
          <w:sz w:val="20"/>
        </w:rPr>
        <w:tab/>
        <w:t>0.10</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t>c) Habitacional densidad baja</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r>
      <w:r w:rsidRPr="006C2E7A">
        <w:rPr>
          <w:rFonts w:ascii="Arial" w:hAnsi="Arial"/>
          <w:snapToGrid w:val="0"/>
          <w:sz w:val="20"/>
        </w:rPr>
        <w:tab/>
        <w:t>1.- Vivienda campestre o aislada</w:t>
      </w:r>
      <w:r w:rsidRPr="006C2E7A">
        <w:rPr>
          <w:rFonts w:ascii="Arial" w:hAnsi="Arial"/>
          <w:snapToGrid w:val="0"/>
          <w:sz w:val="20"/>
        </w:rPr>
        <w:tab/>
      </w:r>
      <w:r w:rsidRPr="006C2E7A">
        <w:rPr>
          <w:rFonts w:ascii="Arial" w:hAnsi="Arial"/>
          <w:snapToGrid w:val="0"/>
          <w:sz w:val="20"/>
        </w:rPr>
        <w:tab/>
        <w:t>0.19</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r>
      <w:r w:rsidRPr="006C2E7A">
        <w:rPr>
          <w:rFonts w:ascii="Arial" w:hAnsi="Arial"/>
          <w:snapToGrid w:val="0"/>
          <w:sz w:val="20"/>
        </w:rPr>
        <w:tab/>
        <w:t>2.- Vivienda unifamiliar</w:t>
      </w:r>
      <w:r w:rsidRPr="006C2E7A">
        <w:rPr>
          <w:rFonts w:ascii="Arial" w:hAnsi="Arial"/>
          <w:snapToGrid w:val="0"/>
          <w:sz w:val="20"/>
        </w:rPr>
        <w:tab/>
      </w:r>
      <w:r w:rsidRPr="006C2E7A">
        <w:rPr>
          <w:rFonts w:ascii="Arial" w:hAnsi="Arial"/>
          <w:snapToGrid w:val="0"/>
          <w:sz w:val="20"/>
        </w:rPr>
        <w:tab/>
        <w:t>0.19</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r>
      <w:r w:rsidRPr="006C2E7A">
        <w:rPr>
          <w:rFonts w:ascii="Arial" w:hAnsi="Arial"/>
          <w:snapToGrid w:val="0"/>
          <w:sz w:val="20"/>
        </w:rPr>
        <w:tab/>
        <w:t>3.- Vivienda plurifamiliar horizontal</w:t>
      </w:r>
      <w:r w:rsidRPr="006C2E7A">
        <w:rPr>
          <w:rFonts w:ascii="Arial" w:hAnsi="Arial"/>
          <w:snapToGrid w:val="0"/>
          <w:sz w:val="20"/>
        </w:rPr>
        <w:tab/>
      </w:r>
      <w:r w:rsidRPr="006C2E7A">
        <w:rPr>
          <w:rFonts w:ascii="Arial" w:hAnsi="Arial"/>
          <w:snapToGrid w:val="0"/>
          <w:sz w:val="20"/>
        </w:rPr>
        <w:tab/>
        <w:t>0.21</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r>
      <w:r w:rsidRPr="006C2E7A">
        <w:rPr>
          <w:rFonts w:ascii="Arial" w:hAnsi="Arial"/>
          <w:snapToGrid w:val="0"/>
          <w:sz w:val="20"/>
        </w:rPr>
        <w:tab/>
        <w:t>4.- Vivienda plurifamiliar vertical</w:t>
      </w:r>
      <w:r w:rsidRPr="006C2E7A">
        <w:rPr>
          <w:rFonts w:ascii="Arial" w:hAnsi="Arial"/>
          <w:snapToGrid w:val="0"/>
          <w:sz w:val="20"/>
        </w:rPr>
        <w:tab/>
      </w:r>
      <w:r w:rsidRPr="006C2E7A">
        <w:rPr>
          <w:rFonts w:ascii="Arial" w:hAnsi="Arial"/>
          <w:snapToGrid w:val="0"/>
          <w:sz w:val="20"/>
        </w:rPr>
        <w:tab/>
        <w:t>0.24</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t>d) Alojamiento temporal</w:t>
      </w:r>
      <w:r w:rsidRPr="006C2E7A">
        <w:rPr>
          <w:rFonts w:ascii="Arial" w:hAnsi="Arial"/>
          <w:snapToGrid w:val="0"/>
          <w:sz w:val="20"/>
        </w:rPr>
        <w:tab/>
      </w:r>
      <w:r w:rsidRPr="006C2E7A">
        <w:rPr>
          <w:rFonts w:ascii="Arial" w:hAnsi="Arial"/>
          <w:snapToGrid w:val="0"/>
          <w:sz w:val="20"/>
        </w:rPr>
        <w:tab/>
        <w:t xml:space="preserve"> 0.08</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t>e) Comercio y servicios</w:t>
      </w:r>
      <w:r w:rsidRPr="006C2E7A">
        <w:rPr>
          <w:rFonts w:ascii="Arial" w:hAnsi="Arial"/>
          <w:snapToGrid w:val="0"/>
          <w:sz w:val="20"/>
        </w:rPr>
        <w:tab/>
      </w:r>
      <w:r w:rsidRPr="006C2E7A">
        <w:rPr>
          <w:rFonts w:ascii="Arial" w:hAnsi="Arial"/>
          <w:snapToGrid w:val="0"/>
          <w:sz w:val="20"/>
        </w:rPr>
        <w:tab/>
        <w:t>0.24</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t>f) Turístico</w:t>
      </w:r>
      <w:r w:rsidRPr="006C2E7A">
        <w:rPr>
          <w:rFonts w:ascii="Arial" w:hAnsi="Arial"/>
          <w:snapToGrid w:val="0"/>
          <w:sz w:val="20"/>
        </w:rPr>
        <w:tab/>
      </w:r>
      <w:r w:rsidRPr="006C2E7A">
        <w:rPr>
          <w:rFonts w:ascii="Arial" w:hAnsi="Arial"/>
          <w:snapToGrid w:val="0"/>
          <w:sz w:val="20"/>
        </w:rPr>
        <w:tab/>
        <w:t>0.47</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t>g) Oficinas administrativas</w:t>
      </w:r>
      <w:r w:rsidRPr="006C2E7A">
        <w:rPr>
          <w:rFonts w:ascii="Arial" w:hAnsi="Arial"/>
          <w:snapToGrid w:val="0"/>
          <w:sz w:val="20"/>
        </w:rPr>
        <w:tab/>
      </w:r>
      <w:r w:rsidRPr="006C2E7A">
        <w:rPr>
          <w:rFonts w:ascii="Arial" w:hAnsi="Arial"/>
          <w:snapToGrid w:val="0"/>
          <w:sz w:val="20"/>
        </w:rPr>
        <w:tab/>
        <w:t>0.15</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t>h) Abastos, almacenamientos y talleres</w:t>
      </w:r>
      <w:r w:rsidRPr="006C2E7A">
        <w:rPr>
          <w:rFonts w:ascii="Arial" w:hAnsi="Arial"/>
          <w:snapToGrid w:val="0"/>
          <w:sz w:val="20"/>
        </w:rPr>
        <w:tab/>
      </w:r>
      <w:r w:rsidRPr="006C2E7A">
        <w:rPr>
          <w:rFonts w:ascii="Arial" w:hAnsi="Arial"/>
          <w:snapToGrid w:val="0"/>
          <w:sz w:val="20"/>
        </w:rPr>
        <w:tab/>
        <w:t>0.16</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t>i) Manufacturas y usos industriales:</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r>
      <w:r w:rsidRPr="006C2E7A">
        <w:rPr>
          <w:rFonts w:ascii="Arial" w:hAnsi="Arial"/>
          <w:snapToGrid w:val="0"/>
          <w:sz w:val="20"/>
        </w:rPr>
        <w:tab/>
        <w:t>1.- Manufacturas domiciliarias</w:t>
      </w:r>
      <w:r w:rsidRPr="006C2E7A">
        <w:rPr>
          <w:rFonts w:ascii="Arial" w:hAnsi="Arial"/>
          <w:snapToGrid w:val="0"/>
          <w:sz w:val="20"/>
        </w:rPr>
        <w:tab/>
      </w:r>
      <w:r w:rsidRPr="006C2E7A">
        <w:rPr>
          <w:rFonts w:ascii="Arial" w:hAnsi="Arial"/>
          <w:snapToGrid w:val="0"/>
          <w:sz w:val="20"/>
        </w:rPr>
        <w:tab/>
        <w:t>0.03</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r>
      <w:r w:rsidRPr="006C2E7A">
        <w:rPr>
          <w:rFonts w:ascii="Arial" w:hAnsi="Arial"/>
          <w:snapToGrid w:val="0"/>
          <w:sz w:val="20"/>
        </w:rPr>
        <w:tab/>
        <w:t>2.- Manufacturas menores</w:t>
      </w:r>
      <w:r w:rsidRPr="006C2E7A">
        <w:rPr>
          <w:rFonts w:ascii="Arial" w:hAnsi="Arial"/>
          <w:snapToGrid w:val="0"/>
          <w:sz w:val="20"/>
        </w:rPr>
        <w:tab/>
      </w:r>
      <w:r w:rsidRPr="006C2E7A">
        <w:rPr>
          <w:rFonts w:ascii="Arial" w:hAnsi="Arial"/>
          <w:snapToGrid w:val="0"/>
          <w:sz w:val="20"/>
        </w:rPr>
        <w:tab/>
        <w:t>0.05</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r>
      <w:r w:rsidRPr="006C2E7A">
        <w:rPr>
          <w:rFonts w:ascii="Arial" w:hAnsi="Arial"/>
          <w:snapToGrid w:val="0"/>
          <w:sz w:val="20"/>
        </w:rPr>
        <w:tab/>
        <w:t>3.- Industria ligera de bajo impacto</w:t>
      </w:r>
      <w:r w:rsidRPr="006C2E7A">
        <w:rPr>
          <w:rFonts w:ascii="Arial" w:hAnsi="Arial"/>
          <w:snapToGrid w:val="0"/>
          <w:sz w:val="20"/>
        </w:rPr>
        <w:tab/>
      </w:r>
      <w:r w:rsidRPr="006C2E7A">
        <w:rPr>
          <w:rFonts w:ascii="Arial" w:hAnsi="Arial"/>
          <w:snapToGrid w:val="0"/>
          <w:sz w:val="20"/>
        </w:rPr>
        <w:tab/>
        <w:t>0.08</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r>
      <w:r w:rsidRPr="006C2E7A">
        <w:rPr>
          <w:rFonts w:ascii="Arial" w:hAnsi="Arial"/>
          <w:snapToGrid w:val="0"/>
          <w:sz w:val="20"/>
        </w:rPr>
        <w:tab/>
        <w:t>4.- Industria de mediano impacto</w:t>
      </w:r>
      <w:r w:rsidRPr="006C2E7A">
        <w:rPr>
          <w:rFonts w:ascii="Arial" w:hAnsi="Arial"/>
          <w:snapToGrid w:val="0"/>
          <w:sz w:val="20"/>
        </w:rPr>
        <w:tab/>
      </w:r>
      <w:r w:rsidRPr="006C2E7A">
        <w:rPr>
          <w:rFonts w:ascii="Arial" w:hAnsi="Arial"/>
          <w:snapToGrid w:val="0"/>
          <w:sz w:val="20"/>
        </w:rPr>
        <w:tab/>
        <w:t>0.14</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r>
      <w:r w:rsidRPr="006C2E7A">
        <w:rPr>
          <w:rFonts w:ascii="Arial" w:hAnsi="Arial"/>
          <w:snapToGrid w:val="0"/>
          <w:sz w:val="20"/>
        </w:rPr>
        <w:tab/>
        <w:t>5.- Industria pesada de alto impacto y riesgo</w:t>
      </w:r>
      <w:r w:rsidRPr="006C2E7A">
        <w:rPr>
          <w:rFonts w:ascii="Arial" w:hAnsi="Arial"/>
          <w:snapToGrid w:val="0"/>
          <w:sz w:val="20"/>
        </w:rPr>
        <w:tab/>
      </w:r>
      <w:r w:rsidRPr="006C2E7A">
        <w:rPr>
          <w:rFonts w:ascii="Arial" w:hAnsi="Arial"/>
          <w:snapToGrid w:val="0"/>
          <w:sz w:val="20"/>
        </w:rPr>
        <w:tab/>
        <w:t>0.19</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t>j) Estructuras de almacenamiento:</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r>
      <w:r w:rsidRPr="006C2E7A">
        <w:rPr>
          <w:rFonts w:ascii="Arial" w:hAnsi="Arial"/>
          <w:snapToGrid w:val="0"/>
          <w:sz w:val="20"/>
        </w:rPr>
        <w:tab/>
        <w:t>1.- Mampostería de piedra</w:t>
      </w:r>
      <w:r w:rsidRPr="006C2E7A">
        <w:rPr>
          <w:rFonts w:ascii="Arial" w:hAnsi="Arial"/>
          <w:snapToGrid w:val="0"/>
          <w:sz w:val="20"/>
        </w:rPr>
        <w:tab/>
      </w:r>
      <w:r w:rsidRPr="006C2E7A">
        <w:rPr>
          <w:rFonts w:ascii="Arial" w:hAnsi="Arial"/>
          <w:snapToGrid w:val="0"/>
          <w:sz w:val="20"/>
        </w:rPr>
        <w:tab/>
        <w:t>0.51</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r>
      <w:r w:rsidRPr="006C2E7A">
        <w:rPr>
          <w:rFonts w:ascii="Arial" w:hAnsi="Arial"/>
          <w:snapToGrid w:val="0"/>
          <w:sz w:val="20"/>
        </w:rPr>
        <w:tab/>
        <w:t>2.- Tabique o tabicón</w:t>
      </w:r>
      <w:r w:rsidRPr="006C2E7A">
        <w:rPr>
          <w:rFonts w:ascii="Arial" w:hAnsi="Arial"/>
          <w:snapToGrid w:val="0"/>
          <w:sz w:val="20"/>
        </w:rPr>
        <w:tab/>
      </w:r>
      <w:r w:rsidRPr="006C2E7A">
        <w:rPr>
          <w:rFonts w:ascii="Arial" w:hAnsi="Arial"/>
          <w:snapToGrid w:val="0"/>
          <w:sz w:val="20"/>
        </w:rPr>
        <w:tab/>
        <w:t>0.80</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r>
      <w:r w:rsidRPr="006C2E7A">
        <w:rPr>
          <w:rFonts w:ascii="Arial" w:hAnsi="Arial"/>
          <w:snapToGrid w:val="0"/>
          <w:sz w:val="20"/>
        </w:rPr>
        <w:tab/>
        <w:t>3.- Concreto hidráulico</w:t>
      </w:r>
      <w:r w:rsidRPr="006C2E7A">
        <w:rPr>
          <w:rFonts w:ascii="Arial" w:hAnsi="Arial"/>
          <w:snapToGrid w:val="0"/>
          <w:sz w:val="20"/>
        </w:rPr>
        <w:tab/>
      </w:r>
      <w:r w:rsidRPr="006C2E7A">
        <w:rPr>
          <w:rFonts w:ascii="Arial" w:hAnsi="Arial"/>
          <w:snapToGrid w:val="0"/>
          <w:sz w:val="20"/>
        </w:rPr>
        <w:tab/>
        <w:t>1.20</w:t>
      </w:r>
    </w:p>
    <w:p w:rsidR="004A55C9" w:rsidRPr="006C2E7A" w:rsidRDefault="004A55C9" w:rsidP="004A55C9">
      <w:pPr>
        <w:tabs>
          <w:tab w:val="left" w:leader="dot" w:pos="7938"/>
          <w:tab w:val="right" w:pos="9356"/>
        </w:tabs>
        <w:ind w:left="426" w:right="1469" w:hanging="426"/>
        <w:jc w:val="both"/>
        <w:rPr>
          <w:rFonts w:ascii="Arial" w:hAnsi="Arial" w:cs="Arial"/>
          <w:sz w:val="20"/>
        </w:rPr>
      </w:pPr>
      <w:r w:rsidRPr="006C2E7A">
        <w:rPr>
          <w:rFonts w:ascii="Arial" w:hAnsi="Arial"/>
          <w:snapToGrid w:val="0"/>
          <w:sz w:val="20"/>
        </w:rPr>
        <w:tab/>
        <w:t xml:space="preserve">k) </w:t>
      </w:r>
      <w:r w:rsidRPr="006C2E7A">
        <w:rPr>
          <w:rFonts w:ascii="Arial" w:hAnsi="Arial" w:cs="Arial"/>
          <w:sz w:val="20"/>
        </w:rPr>
        <w:t>Permiso de construcción para la instalación de anuncios, por M2, de acuerdo a la siguiente clasificación:</w:t>
      </w:r>
    </w:p>
    <w:p w:rsidR="004A55C9" w:rsidRPr="006C2E7A" w:rsidRDefault="004A55C9" w:rsidP="004A55C9">
      <w:pPr>
        <w:tabs>
          <w:tab w:val="left" w:leader="dot" w:pos="7938"/>
          <w:tab w:val="right" w:pos="9356"/>
        </w:tabs>
        <w:ind w:left="900"/>
        <w:jc w:val="both"/>
        <w:rPr>
          <w:rFonts w:ascii="Arial" w:hAnsi="Arial" w:cs="Arial"/>
          <w:sz w:val="20"/>
        </w:rPr>
      </w:pPr>
      <w:r w:rsidRPr="006C2E7A">
        <w:rPr>
          <w:rFonts w:ascii="Arial" w:hAnsi="Arial" w:cs="Arial"/>
          <w:sz w:val="20"/>
        </w:rPr>
        <w:t xml:space="preserve">1).- Pintado, adosado, colgante y autosoportado…………………………………………   </w:t>
      </w:r>
      <w:r w:rsidRPr="006C2E7A">
        <w:rPr>
          <w:rFonts w:ascii="Arial" w:hAnsi="Arial" w:cs="Arial"/>
          <w:sz w:val="20"/>
        </w:rPr>
        <w:tab/>
        <w:t>5.00</w:t>
      </w:r>
    </w:p>
    <w:p w:rsidR="004A55C9" w:rsidRPr="006C2E7A" w:rsidRDefault="004A55C9" w:rsidP="004A55C9">
      <w:pPr>
        <w:tabs>
          <w:tab w:val="left" w:leader="dot" w:pos="7938"/>
          <w:tab w:val="right" w:pos="9356"/>
        </w:tabs>
        <w:ind w:left="900"/>
        <w:jc w:val="both"/>
        <w:rPr>
          <w:rFonts w:ascii="Arial" w:hAnsi="Arial" w:cs="Arial"/>
          <w:sz w:val="20"/>
        </w:rPr>
      </w:pPr>
      <w:r w:rsidRPr="006C2E7A">
        <w:rPr>
          <w:rFonts w:ascii="Arial" w:hAnsi="Arial" w:cs="Arial"/>
          <w:sz w:val="20"/>
        </w:rPr>
        <w:t xml:space="preserve">2).- Estructural... ………………………………………………………………………………  </w:t>
      </w:r>
      <w:r w:rsidRPr="006C2E7A">
        <w:rPr>
          <w:rFonts w:ascii="Arial" w:hAnsi="Arial" w:cs="Arial"/>
          <w:sz w:val="20"/>
        </w:rPr>
        <w:tab/>
        <w:t>8.00</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t>l) Otros</w:t>
      </w:r>
      <w:r w:rsidRPr="006C2E7A">
        <w:rPr>
          <w:rFonts w:ascii="Arial" w:hAnsi="Arial"/>
          <w:snapToGrid w:val="0"/>
          <w:sz w:val="20"/>
        </w:rPr>
        <w:tab/>
      </w:r>
      <w:r w:rsidRPr="006C2E7A">
        <w:rPr>
          <w:rFonts w:ascii="Arial" w:hAnsi="Arial"/>
          <w:snapToGrid w:val="0"/>
          <w:sz w:val="20"/>
        </w:rPr>
        <w:tab/>
      </w:r>
      <w:smartTag w:uri="urn:schemas-microsoft-com:office:smarttags" w:element="metricconverter">
        <w:smartTagPr>
          <w:attr w:name="ProductID" w:val="0.03 a"/>
        </w:smartTagPr>
        <w:r w:rsidRPr="006C2E7A">
          <w:rPr>
            <w:rFonts w:ascii="Arial" w:hAnsi="Arial"/>
            <w:snapToGrid w:val="0"/>
            <w:sz w:val="20"/>
          </w:rPr>
          <w:t>0.03 a</w:t>
        </w:r>
      </w:smartTag>
      <w:r w:rsidRPr="006C2E7A">
        <w:rPr>
          <w:rFonts w:ascii="Arial" w:hAnsi="Arial"/>
          <w:snapToGrid w:val="0"/>
          <w:sz w:val="20"/>
        </w:rPr>
        <w:t xml:space="preserve"> 8.00</w:t>
      </w:r>
    </w:p>
    <w:p w:rsidR="004A55C9" w:rsidRPr="006C2E7A" w:rsidRDefault="004A55C9" w:rsidP="004A55C9">
      <w:pPr>
        <w:widowControl w:val="0"/>
        <w:tabs>
          <w:tab w:val="left" w:pos="426"/>
          <w:tab w:val="left" w:pos="851"/>
          <w:tab w:val="right" w:pos="5954"/>
        </w:tabs>
        <w:ind w:left="426" w:right="-520"/>
        <w:jc w:val="both"/>
        <w:rPr>
          <w:rFonts w:ascii="Arial" w:hAnsi="Arial"/>
          <w:snapToGrid w:val="0"/>
          <w:sz w:val="20"/>
        </w:rPr>
      </w:pPr>
    </w:p>
    <w:p w:rsidR="004A55C9" w:rsidRPr="006C2E7A" w:rsidRDefault="004A55C9" w:rsidP="004A55C9">
      <w:pPr>
        <w:ind w:left="540" w:right="560"/>
        <w:rPr>
          <w:rFonts w:ascii="Arial" w:hAnsi="Arial"/>
          <w:bCs/>
          <w:iCs/>
          <w:sz w:val="20"/>
        </w:rPr>
      </w:pPr>
      <w:r w:rsidRPr="006C2E7A">
        <w:rPr>
          <w:rFonts w:ascii="Arial" w:hAnsi="Arial"/>
          <w:bCs/>
          <w:iCs/>
          <w:sz w:val="20"/>
        </w:rPr>
        <w:t xml:space="preserve">Cuando la construcción tenga como consecuencia la demolición por más de </w:t>
      </w:r>
      <w:smartTag w:uri="urn:schemas-microsoft-com:office:smarttags" w:element="metricconverter">
        <w:smartTagPr>
          <w:attr w:name="ProductID" w:val="40.00 M2"/>
        </w:smartTagPr>
        <w:r w:rsidRPr="006C2E7A">
          <w:rPr>
            <w:rFonts w:ascii="Arial" w:hAnsi="Arial"/>
            <w:bCs/>
            <w:iCs/>
            <w:sz w:val="20"/>
          </w:rPr>
          <w:t>40.00 M2</w:t>
        </w:r>
      </w:smartTag>
      <w:r w:rsidRPr="006C2E7A">
        <w:rPr>
          <w:rFonts w:ascii="Arial" w:hAnsi="Arial"/>
          <w:bCs/>
          <w:iCs/>
          <w:sz w:val="20"/>
        </w:rPr>
        <w:t>, el pago del derecho por los conceptos anteriores aumentará en un 10 por ciento.</w:t>
      </w:r>
    </w:p>
    <w:p w:rsidR="004A55C9" w:rsidRPr="006C2E7A" w:rsidRDefault="004A55C9" w:rsidP="004A55C9">
      <w:pPr>
        <w:widowControl w:val="0"/>
        <w:tabs>
          <w:tab w:val="left" w:pos="426"/>
          <w:tab w:val="left" w:pos="851"/>
          <w:tab w:val="right" w:pos="5954"/>
        </w:tabs>
        <w:ind w:left="540" w:right="560"/>
        <w:jc w:val="both"/>
        <w:rPr>
          <w:rFonts w:ascii="Arial" w:hAnsi="Arial"/>
          <w:snapToGrid w:val="0"/>
          <w:sz w:val="20"/>
        </w:rPr>
      </w:pPr>
    </w:p>
    <w:p w:rsidR="004A55C9" w:rsidRPr="006C2E7A" w:rsidRDefault="004A55C9" w:rsidP="004A55C9">
      <w:pPr>
        <w:widowControl w:val="0"/>
        <w:tabs>
          <w:tab w:val="left" w:pos="0"/>
          <w:tab w:val="left" w:pos="851"/>
          <w:tab w:val="right" w:pos="5954"/>
          <w:tab w:val="left" w:pos="8789"/>
        </w:tabs>
        <w:ind w:left="540" w:right="560"/>
        <w:jc w:val="both"/>
        <w:rPr>
          <w:rFonts w:ascii="Arial" w:hAnsi="Arial"/>
          <w:snapToGrid w:val="0"/>
          <w:sz w:val="20"/>
        </w:rPr>
      </w:pPr>
      <w:r w:rsidRPr="006C2E7A">
        <w:rPr>
          <w:rFonts w:ascii="Arial" w:hAnsi="Arial"/>
          <w:snapToGrid w:val="0"/>
          <w:sz w:val="20"/>
        </w:rPr>
        <w:t>Las áreas de estacionamiento en los conceptos arriba mencionados, se consideran en el cobro, con el 10 por ciento de las mismas tarifas, de acuerdo a la superficie habilitada para este servicio, excepto habitacional unifamiliar de cualquier densidad.</w:t>
      </w:r>
    </w:p>
    <w:p w:rsidR="004A55C9" w:rsidRPr="006C2E7A" w:rsidRDefault="004A55C9" w:rsidP="004A55C9">
      <w:pPr>
        <w:widowControl w:val="0"/>
        <w:tabs>
          <w:tab w:val="left" w:pos="0"/>
          <w:tab w:val="left" w:pos="851"/>
          <w:tab w:val="right" w:pos="5954"/>
          <w:tab w:val="left" w:pos="8789"/>
        </w:tabs>
        <w:ind w:left="540" w:right="560"/>
        <w:jc w:val="both"/>
        <w:rPr>
          <w:rFonts w:ascii="Arial" w:hAnsi="Arial"/>
          <w:snapToGrid w:val="0"/>
          <w:sz w:val="20"/>
        </w:rPr>
      </w:pPr>
    </w:p>
    <w:p w:rsidR="004A55C9" w:rsidRPr="006C2E7A" w:rsidRDefault="004A55C9" w:rsidP="004A55C9">
      <w:pPr>
        <w:widowControl w:val="0"/>
        <w:tabs>
          <w:tab w:val="left" w:pos="426"/>
          <w:tab w:val="left" w:pos="851"/>
          <w:tab w:val="right" w:pos="9356"/>
        </w:tabs>
        <w:ind w:left="540" w:right="560" w:hanging="540"/>
        <w:jc w:val="both"/>
        <w:rPr>
          <w:rFonts w:ascii="Arial" w:hAnsi="Arial"/>
          <w:sz w:val="20"/>
        </w:rPr>
      </w:pPr>
      <w:r w:rsidRPr="006C2E7A">
        <w:rPr>
          <w:rFonts w:ascii="Arial" w:hAnsi="Arial"/>
          <w:b/>
          <w:bCs/>
          <w:snapToGrid w:val="0"/>
          <w:sz w:val="20"/>
        </w:rPr>
        <w:t>II</w:t>
      </w:r>
      <w:r w:rsidRPr="006C2E7A">
        <w:rPr>
          <w:rFonts w:ascii="Arial" w:hAnsi="Arial"/>
          <w:snapToGrid w:val="0"/>
          <w:sz w:val="20"/>
        </w:rPr>
        <w:t xml:space="preserve">.- Permiso para remodelación o reparación, incluyendo la inspección de la obra según el </w:t>
      </w:r>
      <w:r w:rsidRPr="006C2E7A">
        <w:rPr>
          <w:rFonts w:ascii="Arial" w:hAnsi="Arial"/>
          <w:sz w:val="20"/>
        </w:rPr>
        <w:t>tipo, por M2, de acuerdo con la siguiente clasificación:</w:t>
      </w:r>
    </w:p>
    <w:p w:rsidR="004A55C9" w:rsidRPr="006C2E7A" w:rsidRDefault="004A55C9" w:rsidP="004A55C9">
      <w:pPr>
        <w:widowControl w:val="0"/>
        <w:tabs>
          <w:tab w:val="left" w:pos="426"/>
          <w:tab w:val="left" w:pos="851"/>
          <w:tab w:val="left" w:leader="dot" w:pos="7920"/>
          <w:tab w:val="right" w:pos="9360"/>
        </w:tabs>
        <w:ind w:right="-520"/>
        <w:jc w:val="both"/>
        <w:rPr>
          <w:rFonts w:ascii="Arial" w:hAnsi="Arial"/>
          <w:snapToGrid w:val="0"/>
          <w:sz w:val="20"/>
        </w:rPr>
      </w:pPr>
      <w:r w:rsidRPr="006C2E7A">
        <w:rPr>
          <w:rFonts w:ascii="Arial" w:hAnsi="Arial"/>
          <w:snapToGrid w:val="0"/>
          <w:sz w:val="20"/>
        </w:rPr>
        <w:tab/>
        <w:t>a) Habitacional densidad alta</w:t>
      </w:r>
      <w:r w:rsidRPr="006C2E7A">
        <w:rPr>
          <w:rFonts w:ascii="Arial" w:hAnsi="Arial"/>
          <w:snapToGrid w:val="0"/>
          <w:sz w:val="20"/>
        </w:rPr>
        <w:tab/>
      </w:r>
      <w:r w:rsidRPr="006C2E7A">
        <w:rPr>
          <w:rFonts w:ascii="Arial" w:hAnsi="Arial"/>
          <w:snapToGrid w:val="0"/>
          <w:sz w:val="20"/>
        </w:rPr>
        <w:tab/>
        <w:t>0.03</w:t>
      </w:r>
    </w:p>
    <w:p w:rsidR="004A55C9" w:rsidRPr="006C2E7A" w:rsidRDefault="004A55C9" w:rsidP="004A55C9">
      <w:pPr>
        <w:widowControl w:val="0"/>
        <w:tabs>
          <w:tab w:val="left" w:pos="426"/>
          <w:tab w:val="left" w:pos="851"/>
          <w:tab w:val="left" w:leader="dot" w:pos="7920"/>
          <w:tab w:val="right" w:pos="9360"/>
        </w:tabs>
        <w:ind w:right="-520"/>
        <w:jc w:val="both"/>
        <w:rPr>
          <w:rFonts w:ascii="Arial" w:hAnsi="Arial"/>
          <w:snapToGrid w:val="0"/>
          <w:sz w:val="20"/>
        </w:rPr>
      </w:pPr>
      <w:r w:rsidRPr="006C2E7A">
        <w:rPr>
          <w:rFonts w:ascii="Arial" w:hAnsi="Arial"/>
          <w:snapToGrid w:val="0"/>
          <w:sz w:val="20"/>
        </w:rPr>
        <w:lastRenderedPageBreak/>
        <w:tab/>
        <w:t xml:space="preserve">b) Habitacional densidad media </w:t>
      </w:r>
      <w:r w:rsidRPr="006C2E7A">
        <w:rPr>
          <w:rFonts w:ascii="Arial" w:hAnsi="Arial"/>
          <w:snapToGrid w:val="0"/>
          <w:sz w:val="20"/>
        </w:rPr>
        <w:tab/>
      </w:r>
      <w:r w:rsidRPr="006C2E7A">
        <w:rPr>
          <w:rFonts w:ascii="Arial" w:hAnsi="Arial"/>
          <w:snapToGrid w:val="0"/>
          <w:sz w:val="20"/>
        </w:rPr>
        <w:tab/>
        <w:t>0.04</w:t>
      </w:r>
    </w:p>
    <w:p w:rsidR="004A55C9" w:rsidRPr="006C2E7A" w:rsidRDefault="004A55C9" w:rsidP="004A55C9">
      <w:pPr>
        <w:widowControl w:val="0"/>
        <w:tabs>
          <w:tab w:val="left" w:pos="426"/>
          <w:tab w:val="left" w:pos="851"/>
          <w:tab w:val="left" w:leader="dot" w:pos="7920"/>
          <w:tab w:val="right" w:pos="9360"/>
        </w:tabs>
        <w:ind w:right="-520"/>
        <w:jc w:val="both"/>
        <w:rPr>
          <w:rFonts w:ascii="Arial" w:hAnsi="Arial"/>
          <w:snapToGrid w:val="0"/>
          <w:sz w:val="20"/>
        </w:rPr>
      </w:pPr>
      <w:r w:rsidRPr="006C2E7A">
        <w:rPr>
          <w:rFonts w:ascii="Arial" w:hAnsi="Arial"/>
          <w:snapToGrid w:val="0"/>
          <w:sz w:val="20"/>
        </w:rPr>
        <w:tab/>
        <w:t>c) Habitacional densidad baja</w:t>
      </w:r>
      <w:r w:rsidRPr="006C2E7A">
        <w:rPr>
          <w:rFonts w:ascii="Arial" w:hAnsi="Arial"/>
          <w:snapToGrid w:val="0"/>
          <w:sz w:val="20"/>
        </w:rPr>
        <w:tab/>
      </w:r>
      <w:r w:rsidRPr="006C2E7A">
        <w:rPr>
          <w:rFonts w:ascii="Arial" w:hAnsi="Arial"/>
          <w:snapToGrid w:val="0"/>
          <w:sz w:val="20"/>
        </w:rPr>
        <w:tab/>
        <w:t>0.10</w:t>
      </w:r>
    </w:p>
    <w:p w:rsidR="004A55C9" w:rsidRPr="006C2E7A" w:rsidRDefault="004A55C9" w:rsidP="004A55C9">
      <w:pPr>
        <w:widowControl w:val="0"/>
        <w:tabs>
          <w:tab w:val="left" w:pos="426"/>
          <w:tab w:val="left" w:pos="851"/>
          <w:tab w:val="left" w:leader="dot" w:pos="7920"/>
          <w:tab w:val="right" w:pos="9360"/>
        </w:tabs>
        <w:ind w:right="-520"/>
        <w:jc w:val="both"/>
        <w:rPr>
          <w:rFonts w:ascii="Arial" w:hAnsi="Arial"/>
          <w:snapToGrid w:val="0"/>
          <w:sz w:val="20"/>
        </w:rPr>
      </w:pPr>
      <w:r w:rsidRPr="006C2E7A">
        <w:rPr>
          <w:rFonts w:ascii="Arial" w:hAnsi="Arial"/>
          <w:snapToGrid w:val="0"/>
          <w:sz w:val="20"/>
        </w:rPr>
        <w:tab/>
        <w:t>d) Comercio y servicios</w:t>
      </w:r>
      <w:r w:rsidRPr="006C2E7A">
        <w:rPr>
          <w:rFonts w:ascii="Arial" w:hAnsi="Arial"/>
          <w:snapToGrid w:val="0"/>
          <w:sz w:val="20"/>
        </w:rPr>
        <w:tab/>
      </w:r>
      <w:r w:rsidRPr="006C2E7A">
        <w:rPr>
          <w:rFonts w:ascii="Arial" w:hAnsi="Arial"/>
          <w:snapToGrid w:val="0"/>
          <w:sz w:val="20"/>
        </w:rPr>
        <w:tab/>
        <w:t>0.16</w:t>
      </w:r>
    </w:p>
    <w:p w:rsidR="004A55C9" w:rsidRPr="006C2E7A" w:rsidRDefault="004A55C9" w:rsidP="004A55C9">
      <w:pPr>
        <w:widowControl w:val="0"/>
        <w:tabs>
          <w:tab w:val="left" w:pos="426"/>
          <w:tab w:val="left" w:pos="851"/>
          <w:tab w:val="left" w:leader="dot" w:pos="7920"/>
          <w:tab w:val="right" w:pos="9360"/>
        </w:tabs>
        <w:ind w:right="-520"/>
        <w:jc w:val="both"/>
        <w:rPr>
          <w:rFonts w:ascii="Arial" w:hAnsi="Arial"/>
          <w:snapToGrid w:val="0"/>
          <w:sz w:val="20"/>
        </w:rPr>
      </w:pPr>
      <w:r w:rsidRPr="006C2E7A">
        <w:rPr>
          <w:rFonts w:ascii="Arial" w:hAnsi="Arial"/>
          <w:snapToGrid w:val="0"/>
          <w:sz w:val="20"/>
        </w:rPr>
        <w:tab/>
        <w:t>e) De fachadas en general</w:t>
      </w:r>
      <w:r w:rsidRPr="006C2E7A">
        <w:rPr>
          <w:rFonts w:ascii="Arial" w:hAnsi="Arial"/>
          <w:snapToGrid w:val="0"/>
          <w:sz w:val="20"/>
        </w:rPr>
        <w:tab/>
      </w:r>
      <w:r w:rsidRPr="006C2E7A">
        <w:rPr>
          <w:rFonts w:ascii="Arial" w:hAnsi="Arial"/>
          <w:snapToGrid w:val="0"/>
          <w:sz w:val="20"/>
        </w:rPr>
        <w:tab/>
        <w:t>0.10</w:t>
      </w:r>
    </w:p>
    <w:p w:rsidR="004A55C9" w:rsidRPr="006C2E7A" w:rsidRDefault="004A55C9" w:rsidP="004A55C9">
      <w:pPr>
        <w:widowControl w:val="0"/>
        <w:tabs>
          <w:tab w:val="left" w:pos="426"/>
          <w:tab w:val="left" w:pos="851"/>
          <w:tab w:val="left" w:leader="dot" w:pos="7920"/>
          <w:tab w:val="right" w:pos="9360"/>
        </w:tabs>
        <w:ind w:right="-520"/>
        <w:jc w:val="both"/>
        <w:rPr>
          <w:rFonts w:ascii="Arial" w:hAnsi="Arial"/>
          <w:snapToGrid w:val="0"/>
          <w:sz w:val="20"/>
        </w:rPr>
      </w:pPr>
      <w:r w:rsidRPr="006C2E7A">
        <w:rPr>
          <w:rFonts w:ascii="Arial" w:hAnsi="Arial"/>
          <w:snapToGrid w:val="0"/>
          <w:sz w:val="20"/>
        </w:rPr>
        <w:tab/>
        <w:t xml:space="preserve"> f) Oficinas administrativas</w:t>
      </w:r>
      <w:r w:rsidRPr="006C2E7A">
        <w:rPr>
          <w:rFonts w:ascii="Arial" w:hAnsi="Arial"/>
          <w:snapToGrid w:val="0"/>
          <w:sz w:val="20"/>
        </w:rPr>
        <w:tab/>
      </w:r>
      <w:r w:rsidRPr="006C2E7A">
        <w:rPr>
          <w:rFonts w:ascii="Arial" w:hAnsi="Arial"/>
          <w:snapToGrid w:val="0"/>
          <w:sz w:val="20"/>
        </w:rPr>
        <w:tab/>
        <w:t>0.21</w:t>
      </w:r>
    </w:p>
    <w:p w:rsidR="004A55C9" w:rsidRPr="006C2E7A" w:rsidRDefault="004A55C9" w:rsidP="004A55C9">
      <w:pPr>
        <w:widowControl w:val="0"/>
        <w:tabs>
          <w:tab w:val="left" w:pos="426"/>
          <w:tab w:val="left" w:pos="851"/>
          <w:tab w:val="left" w:leader="dot" w:pos="7920"/>
          <w:tab w:val="right" w:pos="9360"/>
        </w:tabs>
        <w:ind w:right="-520"/>
        <w:jc w:val="both"/>
        <w:rPr>
          <w:rFonts w:ascii="Arial" w:hAnsi="Arial"/>
          <w:snapToGrid w:val="0"/>
          <w:sz w:val="20"/>
        </w:rPr>
      </w:pPr>
      <w:r w:rsidRPr="006C2E7A">
        <w:rPr>
          <w:rFonts w:ascii="Arial" w:hAnsi="Arial"/>
          <w:snapToGrid w:val="0"/>
          <w:sz w:val="20"/>
        </w:rPr>
        <w:tab/>
        <w:t>g) Abastos, almacenamientos y talleres</w:t>
      </w:r>
      <w:r w:rsidRPr="006C2E7A">
        <w:rPr>
          <w:rFonts w:ascii="Arial" w:hAnsi="Arial"/>
          <w:snapToGrid w:val="0"/>
          <w:sz w:val="20"/>
        </w:rPr>
        <w:tab/>
      </w:r>
      <w:r w:rsidRPr="006C2E7A">
        <w:rPr>
          <w:rFonts w:ascii="Arial" w:hAnsi="Arial"/>
          <w:snapToGrid w:val="0"/>
          <w:sz w:val="20"/>
        </w:rPr>
        <w:tab/>
        <w:t>0.22</w:t>
      </w:r>
    </w:p>
    <w:p w:rsidR="004A55C9" w:rsidRPr="006C2E7A" w:rsidRDefault="004A55C9" w:rsidP="004A55C9">
      <w:pPr>
        <w:widowControl w:val="0"/>
        <w:tabs>
          <w:tab w:val="left" w:pos="426"/>
          <w:tab w:val="left" w:pos="851"/>
          <w:tab w:val="left" w:leader="dot" w:pos="7920"/>
          <w:tab w:val="right" w:pos="9360"/>
        </w:tabs>
        <w:ind w:right="-520"/>
        <w:jc w:val="both"/>
        <w:rPr>
          <w:rFonts w:ascii="Arial" w:hAnsi="Arial"/>
          <w:snapToGrid w:val="0"/>
          <w:sz w:val="20"/>
        </w:rPr>
      </w:pPr>
      <w:r w:rsidRPr="006C2E7A">
        <w:rPr>
          <w:rFonts w:ascii="Arial" w:hAnsi="Arial"/>
          <w:snapToGrid w:val="0"/>
          <w:sz w:val="20"/>
        </w:rPr>
        <w:t xml:space="preserve">       h)Manufacturas y usos industriales:</w:t>
      </w:r>
    </w:p>
    <w:p w:rsidR="004A55C9" w:rsidRPr="006C2E7A" w:rsidRDefault="004A55C9" w:rsidP="004A55C9">
      <w:pPr>
        <w:widowControl w:val="0"/>
        <w:tabs>
          <w:tab w:val="left" w:pos="426"/>
          <w:tab w:val="left" w:pos="851"/>
          <w:tab w:val="left" w:leader="dot" w:pos="7920"/>
          <w:tab w:val="right" w:pos="9360"/>
        </w:tabs>
        <w:ind w:right="-520"/>
        <w:jc w:val="both"/>
        <w:rPr>
          <w:rFonts w:ascii="Arial" w:hAnsi="Arial"/>
          <w:snapToGrid w:val="0"/>
          <w:sz w:val="20"/>
        </w:rPr>
      </w:pPr>
      <w:r w:rsidRPr="006C2E7A">
        <w:rPr>
          <w:rFonts w:ascii="Arial" w:hAnsi="Arial"/>
          <w:snapToGrid w:val="0"/>
          <w:sz w:val="20"/>
        </w:rPr>
        <w:tab/>
      </w:r>
      <w:r w:rsidRPr="006C2E7A">
        <w:rPr>
          <w:rFonts w:ascii="Arial" w:hAnsi="Arial"/>
          <w:snapToGrid w:val="0"/>
          <w:sz w:val="20"/>
        </w:rPr>
        <w:tab/>
        <w:t>1.- Manufacturas domiciliarias</w:t>
      </w:r>
      <w:r w:rsidRPr="006C2E7A">
        <w:rPr>
          <w:rFonts w:ascii="Arial" w:hAnsi="Arial"/>
          <w:snapToGrid w:val="0"/>
          <w:sz w:val="20"/>
        </w:rPr>
        <w:tab/>
      </w:r>
      <w:r w:rsidRPr="006C2E7A">
        <w:rPr>
          <w:rFonts w:ascii="Arial" w:hAnsi="Arial"/>
          <w:snapToGrid w:val="0"/>
          <w:sz w:val="20"/>
        </w:rPr>
        <w:tab/>
        <w:t>0.10</w:t>
      </w:r>
    </w:p>
    <w:p w:rsidR="004A55C9" w:rsidRPr="006C2E7A" w:rsidRDefault="004A55C9" w:rsidP="004A55C9">
      <w:pPr>
        <w:widowControl w:val="0"/>
        <w:tabs>
          <w:tab w:val="left" w:pos="426"/>
          <w:tab w:val="left" w:pos="851"/>
          <w:tab w:val="left" w:leader="dot" w:pos="7920"/>
          <w:tab w:val="right" w:pos="9360"/>
        </w:tabs>
        <w:ind w:right="-520"/>
        <w:jc w:val="both"/>
        <w:rPr>
          <w:rFonts w:ascii="Arial" w:hAnsi="Arial"/>
          <w:snapToGrid w:val="0"/>
          <w:sz w:val="20"/>
        </w:rPr>
      </w:pPr>
      <w:r w:rsidRPr="006C2E7A">
        <w:rPr>
          <w:rFonts w:ascii="Arial" w:hAnsi="Arial"/>
          <w:snapToGrid w:val="0"/>
          <w:sz w:val="20"/>
        </w:rPr>
        <w:tab/>
      </w:r>
      <w:r w:rsidRPr="006C2E7A">
        <w:rPr>
          <w:rFonts w:ascii="Arial" w:hAnsi="Arial"/>
          <w:snapToGrid w:val="0"/>
          <w:sz w:val="20"/>
        </w:rPr>
        <w:tab/>
        <w:t>2.- Manufacturas menores</w:t>
      </w:r>
      <w:r w:rsidRPr="006C2E7A">
        <w:rPr>
          <w:rFonts w:ascii="Arial" w:hAnsi="Arial"/>
          <w:snapToGrid w:val="0"/>
          <w:sz w:val="20"/>
        </w:rPr>
        <w:tab/>
      </w:r>
      <w:r w:rsidRPr="006C2E7A">
        <w:rPr>
          <w:rFonts w:ascii="Arial" w:hAnsi="Arial"/>
          <w:snapToGrid w:val="0"/>
          <w:sz w:val="20"/>
        </w:rPr>
        <w:tab/>
        <w:t>0.08</w:t>
      </w:r>
    </w:p>
    <w:p w:rsidR="004A55C9" w:rsidRPr="006C2E7A" w:rsidRDefault="004A55C9" w:rsidP="004A55C9">
      <w:pPr>
        <w:widowControl w:val="0"/>
        <w:tabs>
          <w:tab w:val="left" w:pos="426"/>
          <w:tab w:val="left" w:pos="851"/>
          <w:tab w:val="left" w:leader="dot" w:pos="7920"/>
          <w:tab w:val="right" w:pos="9360"/>
        </w:tabs>
        <w:ind w:right="-520"/>
        <w:jc w:val="both"/>
        <w:rPr>
          <w:rFonts w:ascii="Arial" w:hAnsi="Arial"/>
          <w:snapToGrid w:val="0"/>
          <w:sz w:val="20"/>
        </w:rPr>
      </w:pPr>
      <w:r w:rsidRPr="006C2E7A">
        <w:rPr>
          <w:rFonts w:ascii="Arial" w:hAnsi="Arial"/>
          <w:snapToGrid w:val="0"/>
          <w:sz w:val="20"/>
        </w:rPr>
        <w:tab/>
      </w:r>
      <w:r w:rsidRPr="006C2E7A">
        <w:rPr>
          <w:rFonts w:ascii="Arial" w:hAnsi="Arial"/>
          <w:snapToGrid w:val="0"/>
          <w:sz w:val="20"/>
        </w:rPr>
        <w:tab/>
        <w:t>3.- Industria ligera de bajo impacto</w:t>
      </w:r>
      <w:r w:rsidRPr="006C2E7A">
        <w:rPr>
          <w:rFonts w:ascii="Arial" w:hAnsi="Arial"/>
          <w:snapToGrid w:val="0"/>
          <w:sz w:val="20"/>
        </w:rPr>
        <w:tab/>
      </w:r>
      <w:r w:rsidRPr="006C2E7A">
        <w:rPr>
          <w:rFonts w:ascii="Arial" w:hAnsi="Arial"/>
          <w:snapToGrid w:val="0"/>
          <w:sz w:val="20"/>
        </w:rPr>
        <w:tab/>
        <w:t>0.12</w:t>
      </w:r>
    </w:p>
    <w:p w:rsidR="004A55C9" w:rsidRPr="006C2E7A" w:rsidRDefault="004A55C9" w:rsidP="004A55C9">
      <w:pPr>
        <w:widowControl w:val="0"/>
        <w:tabs>
          <w:tab w:val="left" w:pos="426"/>
          <w:tab w:val="left" w:pos="851"/>
          <w:tab w:val="left" w:leader="dot" w:pos="7920"/>
          <w:tab w:val="right" w:pos="9360"/>
        </w:tabs>
        <w:ind w:right="-520"/>
        <w:jc w:val="both"/>
        <w:rPr>
          <w:rFonts w:ascii="Arial" w:hAnsi="Arial"/>
          <w:snapToGrid w:val="0"/>
          <w:sz w:val="20"/>
        </w:rPr>
      </w:pPr>
      <w:r w:rsidRPr="006C2E7A">
        <w:rPr>
          <w:rFonts w:ascii="Arial" w:hAnsi="Arial"/>
          <w:snapToGrid w:val="0"/>
          <w:sz w:val="20"/>
        </w:rPr>
        <w:tab/>
      </w:r>
      <w:r w:rsidRPr="006C2E7A">
        <w:rPr>
          <w:rFonts w:ascii="Arial" w:hAnsi="Arial"/>
          <w:snapToGrid w:val="0"/>
          <w:sz w:val="20"/>
        </w:rPr>
        <w:tab/>
        <w:t>4.- Industria de mediano impacto</w:t>
      </w:r>
      <w:r w:rsidRPr="006C2E7A">
        <w:rPr>
          <w:rFonts w:ascii="Arial" w:hAnsi="Arial"/>
          <w:snapToGrid w:val="0"/>
          <w:sz w:val="20"/>
        </w:rPr>
        <w:tab/>
      </w:r>
      <w:r w:rsidRPr="006C2E7A">
        <w:rPr>
          <w:rFonts w:ascii="Arial" w:hAnsi="Arial"/>
          <w:snapToGrid w:val="0"/>
          <w:sz w:val="20"/>
        </w:rPr>
        <w:tab/>
        <w:t>0.25</w:t>
      </w:r>
    </w:p>
    <w:p w:rsidR="004A55C9" w:rsidRPr="006C2E7A" w:rsidRDefault="004A55C9" w:rsidP="004A55C9">
      <w:pPr>
        <w:widowControl w:val="0"/>
        <w:tabs>
          <w:tab w:val="left" w:pos="426"/>
          <w:tab w:val="left" w:pos="851"/>
          <w:tab w:val="left" w:leader="dot" w:pos="7920"/>
          <w:tab w:val="right" w:pos="9360"/>
        </w:tabs>
        <w:ind w:right="-520"/>
        <w:jc w:val="both"/>
        <w:rPr>
          <w:rFonts w:ascii="Arial" w:hAnsi="Arial"/>
          <w:snapToGrid w:val="0"/>
          <w:sz w:val="20"/>
        </w:rPr>
      </w:pPr>
      <w:r w:rsidRPr="006C2E7A">
        <w:rPr>
          <w:rFonts w:ascii="Arial" w:hAnsi="Arial"/>
          <w:snapToGrid w:val="0"/>
          <w:sz w:val="20"/>
        </w:rPr>
        <w:tab/>
      </w:r>
      <w:r w:rsidRPr="006C2E7A">
        <w:rPr>
          <w:rFonts w:ascii="Arial" w:hAnsi="Arial"/>
          <w:snapToGrid w:val="0"/>
          <w:sz w:val="20"/>
        </w:rPr>
        <w:tab/>
        <w:t>5.- Industria pesada de alto impacto y riesgo</w:t>
      </w:r>
      <w:r w:rsidRPr="006C2E7A">
        <w:rPr>
          <w:rFonts w:ascii="Arial" w:hAnsi="Arial"/>
          <w:snapToGrid w:val="0"/>
          <w:sz w:val="20"/>
        </w:rPr>
        <w:tab/>
      </w:r>
      <w:r w:rsidRPr="006C2E7A">
        <w:rPr>
          <w:rFonts w:ascii="Arial" w:hAnsi="Arial"/>
          <w:snapToGrid w:val="0"/>
          <w:sz w:val="20"/>
        </w:rPr>
        <w:tab/>
        <w:t>0.50</w:t>
      </w:r>
    </w:p>
    <w:p w:rsidR="004A55C9" w:rsidRPr="006C2E7A" w:rsidRDefault="004A55C9" w:rsidP="004A55C9">
      <w:pPr>
        <w:widowControl w:val="0"/>
        <w:tabs>
          <w:tab w:val="left" w:pos="426"/>
          <w:tab w:val="left" w:pos="851"/>
          <w:tab w:val="left" w:leader="dot" w:pos="7920"/>
          <w:tab w:val="right" w:pos="9360"/>
        </w:tabs>
        <w:ind w:right="-520"/>
        <w:jc w:val="both"/>
        <w:rPr>
          <w:rFonts w:ascii="Arial" w:hAnsi="Arial"/>
          <w:snapToGrid w:val="0"/>
          <w:sz w:val="20"/>
        </w:rPr>
      </w:pPr>
      <w:r w:rsidRPr="006C2E7A">
        <w:rPr>
          <w:rFonts w:ascii="Arial" w:hAnsi="Arial"/>
          <w:snapToGrid w:val="0"/>
          <w:sz w:val="20"/>
        </w:rPr>
        <w:tab/>
        <w:t>i) Otros</w:t>
      </w:r>
      <w:r w:rsidRPr="006C2E7A">
        <w:rPr>
          <w:rFonts w:ascii="Arial" w:hAnsi="Arial"/>
          <w:snapToGrid w:val="0"/>
          <w:sz w:val="20"/>
        </w:rPr>
        <w:tab/>
      </w:r>
      <w:r w:rsidRPr="006C2E7A">
        <w:rPr>
          <w:rFonts w:ascii="Arial" w:hAnsi="Arial"/>
          <w:snapToGrid w:val="0"/>
          <w:sz w:val="20"/>
        </w:rPr>
        <w:tab/>
        <w:t xml:space="preserve">de </w:t>
      </w:r>
      <w:smartTag w:uri="urn:schemas-microsoft-com:office:smarttags" w:element="metricconverter">
        <w:smartTagPr>
          <w:attr w:name="ProductID" w:val="0.00 a"/>
        </w:smartTagPr>
        <w:r w:rsidRPr="006C2E7A">
          <w:rPr>
            <w:rFonts w:ascii="Arial" w:hAnsi="Arial"/>
            <w:snapToGrid w:val="0"/>
            <w:sz w:val="20"/>
          </w:rPr>
          <w:t>0.00 a</w:t>
        </w:r>
      </w:smartTag>
      <w:r w:rsidRPr="006C2E7A">
        <w:rPr>
          <w:rFonts w:ascii="Arial" w:hAnsi="Arial"/>
          <w:snapToGrid w:val="0"/>
          <w:sz w:val="20"/>
        </w:rPr>
        <w:t xml:space="preserve"> 0.50</w:t>
      </w:r>
    </w:p>
    <w:p w:rsidR="004A55C9" w:rsidRPr="006C2E7A" w:rsidRDefault="004A55C9" w:rsidP="004A55C9">
      <w:pPr>
        <w:widowControl w:val="0"/>
        <w:tabs>
          <w:tab w:val="left" w:pos="0"/>
          <w:tab w:val="left" w:pos="851"/>
          <w:tab w:val="left" w:pos="7371"/>
          <w:tab w:val="right" w:pos="8505"/>
        </w:tabs>
        <w:ind w:right="-520"/>
        <w:jc w:val="both"/>
        <w:rPr>
          <w:rFonts w:ascii="Arial" w:hAnsi="Arial"/>
          <w:snapToGrid w:val="0"/>
          <w:sz w:val="20"/>
        </w:rPr>
      </w:pPr>
    </w:p>
    <w:p w:rsidR="004A55C9" w:rsidRPr="006C2E7A" w:rsidRDefault="004A55C9" w:rsidP="004A55C9">
      <w:pPr>
        <w:widowControl w:val="0"/>
        <w:tabs>
          <w:tab w:val="left" w:pos="0"/>
          <w:tab w:val="left" w:pos="851"/>
          <w:tab w:val="left" w:pos="7371"/>
          <w:tab w:val="right" w:pos="8505"/>
        </w:tabs>
        <w:ind w:right="-520"/>
        <w:jc w:val="both"/>
        <w:rPr>
          <w:rFonts w:ascii="Arial" w:hAnsi="Arial"/>
          <w:snapToGrid w:val="0"/>
          <w:sz w:val="20"/>
        </w:rPr>
      </w:pPr>
      <w:r w:rsidRPr="006C2E7A">
        <w:rPr>
          <w:rFonts w:ascii="Arial" w:hAnsi="Arial"/>
          <w:b/>
          <w:bCs/>
          <w:snapToGrid w:val="0"/>
          <w:sz w:val="20"/>
        </w:rPr>
        <w:t xml:space="preserve">III </w:t>
      </w:r>
      <w:r w:rsidRPr="006C2E7A">
        <w:rPr>
          <w:rFonts w:ascii="Arial" w:hAnsi="Arial"/>
          <w:snapToGrid w:val="0"/>
          <w:sz w:val="20"/>
        </w:rPr>
        <w:t>.- Permiso para demolición incluyendo la inspección de la obra, de acuerdo a la siguiente tarifa:</w:t>
      </w:r>
    </w:p>
    <w:p w:rsidR="004A55C9" w:rsidRPr="006C2E7A" w:rsidRDefault="004A55C9" w:rsidP="004A55C9">
      <w:pPr>
        <w:widowControl w:val="0"/>
        <w:tabs>
          <w:tab w:val="left" w:pos="426"/>
          <w:tab w:val="left" w:pos="851"/>
          <w:tab w:val="right" w:leader="dot" w:pos="7920"/>
          <w:tab w:val="right" w:pos="9360"/>
        </w:tabs>
        <w:ind w:right="920"/>
        <w:jc w:val="both"/>
        <w:rPr>
          <w:rFonts w:ascii="Arial" w:hAnsi="Arial"/>
          <w:snapToGrid w:val="0"/>
          <w:sz w:val="20"/>
        </w:rPr>
      </w:pPr>
      <w:r w:rsidRPr="006C2E7A">
        <w:rPr>
          <w:rFonts w:ascii="Arial" w:hAnsi="Arial"/>
          <w:snapToGrid w:val="0"/>
          <w:sz w:val="20"/>
        </w:rPr>
        <w:tab/>
        <w:t>a) En el caso de muros y/o bardas por metro lineal</w:t>
      </w:r>
      <w:r w:rsidRPr="006C2E7A">
        <w:rPr>
          <w:rFonts w:ascii="Arial" w:hAnsi="Arial"/>
          <w:snapToGrid w:val="0"/>
          <w:sz w:val="20"/>
        </w:rPr>
        <w:tab/>
      </w:r>
      <w:r w:rsidRPr="006C2E7A">
        <w:rPr>
          <w:rFonts w:ascii="Arial" w:hAnsi="Arial"/>
          <w:snapToGrid w:val="0"/>
          <w:sz w:val="20"/>
        </w:rPr>
        <w:tab/>
        <w:t>0.25</w:t>
      </w:r>
    </w:p>
    <w:p w:rsidR="004A55C9" w:rsidRPr="006C2E7A" w:rsidRDefault="004A55C9" w:rsidP="004A55C9">
      <w:pPr>
        <w:widowControl w:val="0"/>
        <w:tabs>
          <w:tab w:val="left" w:pos="426"/>
          <w:tab w:val="left" w:pos="851"/>
          <w:tab w:val="right" w:leader="dot" w:pos="7920"/>
          <w:tab w:val="right" w:pos="9360"/>
        </w:tabs>
        <w:ind w:right="920"/>
        <w:jc w:val="both"/>
        <w:rPr>
          <w:rFonts w:ascii="Arial" w:hAnsi="Arial"/>
          <w:snapToGrid w:val="0"/>
          <w:sz w:val="20"/>
        </w:rPr>
      </w:pPr>
      <w:r w:rsidRPr="006C2E7A">
        <w:rPr>
          <w:rFonts w:ascii="Arial" w:hAnsi="Arial"/>
          <w:snapToGrid w:val="0"/>
          <w:sz w:val="20"/>
        </w:rPr>
        <w:tab/>
        <w:t>b) En el caso de espacios cubiertos por metro cuadrado</w:t>
      </w:r>
      <w:r w:rsidRPr="006C2E7A">
        <w:rPr>
          <w:rFonts w:ascii="Arial" w:hAnsi="Arial"/>
          <w:snapToGrid w:val="0"/>
          <w:sz w:val="20"/>
        </w:rPr>
        <w:tab/>
      </w:r>
      <w:r w:rsidRPr="006C2E7A">
        <w:rPr>
          <w:rFonts w:ascii="Arial" w:hAnsi="Arial"/>
          <w:snapToGrid w:val="0"/>
          <w:sz w:val="20"/>
        </w:rPr>
        <w:tab/>
        <w:t>0.35</w:t>
      </w:r>
    </w:p>
    <w:p w:rsidR="004A55C9" w:rsidRPr="006C2E7A" w:rsidRDefault="004A55C9" w:rsidP="004A55C9">
      <w:pPr>
        <w:widowControl w:val="0"/>
        <w:tabs>
          <w:tab w:val="left" w:pos="426"/>
          <w:tab w:val="left" w:pos="851"/>
          <w:tab w:val="right" w:pos="5954"/>
          <w:tab w:val="right" w:leader="dot" w:pos="7920"/>
          <w:tab w:val="right" w:pos="9360"/>
        </w:tabs>
        <w:ind w:right="920"/>
        <w:jc w:val="both"/>
        <w:rPr>
          <w:rFonts w:ascii="Arial" w:hAnsi="Arial"/>
          <w:b/>
          <w:bCs/>
          <w:snapToGrid w:val="0"/>
          <w:sz w:val="20"/>
        </w:rPr>
      </w:pPr>
    </w:p>
    <w:p w:rsidR="004A55C9" w:rsidRPr="006C2E7A" w:rsidRDefault="004A55C9" w:rsidP="004A55C9">
      <w:pPr>
        <w:widowControl w:val="0"/>
        <w:tabs>
          <w:tab w:val="left" w:pos="720"/>
          <w:tab w:val="right" w:pos="5954"/>
          <w:tab w:val="right" w:leader="dot" w:pos="7920"/>
          <w:tab w:val="right" w:pos="9360"/>
        </w:tabs>
        <w:ind w:left="360" w:right="920" w:hanging="360"/>
        <w:jc w:val="both"/>
        <w:rPr>
          <w:rFonts w:ascii="Arial" w:hAnsi="Arial"/>
          <w:snapToGrid w:val="0"/>
          <w:sz w:val="20"/>
        </w:rPr>
      </w:pPr>
      <w:r w:rsidRPr="006C2E7A">
        <w:rPr>
          <w:rFonts w:ascii="Arial" w:hAnsi="Arial"/>
          <w:b/>
          <w:bCs/>
          <w:snapToGrid w:val="0"/>
          <w:sz w:val="20"/>
        </w:rPr>
        <w:t>IV.-</w:t>
      </w:r>
      <w:r w:rsidRPr="006C2E7A">
        <w:rPr>
          <w:rFonts w:ascii="Arial" w:hAnsi="Arial"/>
          <w:snapToGrid w:val="0"/>
          <w:sz w:val="20"/>
        </w:rPr>
        <w:t xml:space="preserve"> Permisos para colocación de tapiales, para actividades distintas de las fracciones anteriores de este artículo, por metro lineal de frente, según el tipo, de acuerdo con la siguiente clasificación:</w:t>
      </w:r>
    </w:p>
    <w:p w:rsidR="004A55C9" w:rsidRPr="006C2E7A" w:rsidRDefault="004A55C9" w:rsidP="004A55C9">
      <w:pPr>
        <w:widowControl w:val="0"/>
        <w:tabs>
          <w:tab w:val="left" w:pos="426"/>
          <w:tab w:val="left" w:pos="851"/>
          <w:tab w:val="right" w:leader="dot" w:pos="7920"/>
          <w:tab w:val="right" w:pos="9360"/>
        </w:tabs>
        <w:ind w:right="920"/>
        <w:jc w:val="both"/>
        <w:rPr>
          <w:rFonts w:ascii="Arial" w:hAnsi="Arial"/>
          <w:snapToGrid w:val="0"/>
          <w:sz w:val="20"/>
        </w:rPr>
      </w:pPr>
      <w:r w:rsidRPr="006C2E7A">
        <w:rPr>
          <w:rFonts w:ascii="Arial" w:hAnsi="Arial"/>
          <w:snapToGrid w:val="0"/>
          <w:sz w:val="20"/>
        </w:rPr>
        <w:tab/>
        <w:t>a) De barrera</w:t>
      </w:r>
      <w:r w:rsidRPr="006C2E7A">
        <w:rPr>
          <w:rFonts w:ascii="Arial" w:hAnsi="Arial"/>
          <w:snapToGrid w:val="0"/>
          <w:sz w:val="20"/>
        </w:rPr>
        <w:tab/>
      </w:r>
      <w:r w:rsidRPr="006C2E7A">
        <w:rPr>
          <w:rFonts w:ascii="Arial" w:hAnsi="Arial"/>
          <w:snapToGrid w:val="0"/>
          <w:sz w:val="20"/>
        </w:rPr>
        <w:tab/>
        <w:t>2.43</w:t>
      </w:r>
    </w:p>
    <w:p w:rsidR="004A55C9" w:rsidRPr="006C2E7A" w:rsidRDefault="004A55C9" w:rsidP="004A55C9">
      <w:pPr>
        <w:widowControl w:val="0"/>
        <w:tabs>
          <w:tab w:val="left" w:pos="426"/>
          <w:tab w:val="left" w:pos="851"/>
          <w:tab w:val="right" w:leader="dot" w:pos="7920"/>
          <w:tab w:val="right" w:pos="9360"/>
        </w:tabs>
        <w:ind w:right="920"/>
        <w:jc w:val="both"/>
        <w:rPr>
          <w:rFonts w:ascii="Arial" w:hAnsi="Arial"/>
          <w:snapToGrid w:val="0"/>
          <w:sz w:val="20"/>
        </w:rPr>
      </w:pPr>
      <w:r w:rsidRPr="006C2E7A">
        <w:rPr>
          <w:rFonts w:ascii="Arial" w:hAnsi="Arial"/>
          <w:snapToGrid w:val="0"/>
          <w:sz w:val="20"/>
        </w:rPr>
        <w:tab/>
        <w:t>b) Fijos</w:t>
      </w:r>
      <w:r w:rsidRPr="006C2E7A">
        <w:rPr>
          <w:rFonts w:ascii="Arial" w:hAnsi="Arial"/>
          <w:snapToGrid w:val="0"/>
          <w:sz w:val="20"/>
        </w:rPr>
        <w:tab/>
      </w:r>
      <w:r w:rsidRPr="006C2E7A">
        <w:rPr>
          <w:rFonts w:ascii="Arial" w:hAnsi="Arial"/>
          <w:snapToGrid w:val="0"/>
          <w:sz w:val="20"/>
        </w:rPr>
        <w:tab/>
        <w:t>1.83</w:t>
      </w:r>
    </w:p>
    <w:p w:rsidR="004A55C9" w:rsidRPr="006C2E7A" w:rsidRDefault="004A55C9" w:rsidP="004A55C9">
      <w:pPr>
        <w:widowControl w:val="0"/>
        <w:tabs>
          <w:tab w:val="left" w:pos="426"/>
          <w:tab w:val="left" w:pos="851"/>
          <w:tab w:val="right" w:leader="dot" w:pos="7920"/>
          <w:tab w:val="right" w:pos="9360"/>
        </w:tabs>
        <w:ind w:right="920"/>
        <w:jc w:val="both"/>
        <w:rPr>
          <w:rFonts w:ascii="Arial" w:hAnsi="Arial"/>
          <w:snapToGrid w:val="0"/>
          <w:sz w:val="20"/>
        </w:rPr>
      </w:pPr>
      <w:r w:rsidRPr="006C2E7A">
        <w:rPr>
          <w:rFonts w:ascii="Arial" w:hAnsi="Arial"/>
          <w:snapToGrid w:val="0"/>
          <w:sz w:val="20"/>
        </w:rPr>
        <w:tab/>
        <w:t>c) De paso cubierto</w:t>
      </w:r>
      <w:r w:rsidRPr="006C2E7A">
        <w:rPr>
          <w:rFonts w:ascii="Arial" w:hAnsi="Arial"/>
          <w:snapToGrid w:val="0"/>
          <w:sz w:val="20"/>
        </w:rPr>
        <w:tab/>
      </w:r>
      <w:r w:rsidRPr="006C2E7A">
        <w:rPr>
          <w:rFonts w:ascii="Arial" w:hAnsi="Arial"/>
          <w:snapToGrid w:val="0"/>
          <w:sz w:val="20"/>
        </w:rPr>
        <w:tab/>
        <w:t>1.21</w:t>
      </w:r>
    </w:p>
    <w:p w:rsidR="004A55C9" w:rsidRPr="006C2E7A" w:rsidRDefault="004A55C9" w:rsidP="004A55C9">
      <w:pPr>
        <w:widowControl w:val="0"/>
        <w:tabs>
          <w:tab w:val="left" w:pos="426"/>
          <w:tab w:val="left" w:pos="851"/>
          <w:tab w:val="right" w:leader="dot" w:pos="7920"/>
          <w:tab w:val="right" w:pos="9360"/>
        </w:tabs>
        <w:ind w:right="920"/>
        <w:jc w:val="both"/>
        <w:rPr>
          <w:rFonts w:ascii="Arial" w:hAnsi="Arial"/>
          <w:snapToGrid w:val="0"/>
          <w:sz w:val="20"/>
        </w:rPr>
      </w:pPr>
      <w:r w:rsidRPr="006C2E7A">
        <w:rPr>
          <w:rFonts w:ascii="Arial" w:hAnsi="Arial"/>
          <w:snapToGrid w:val="0"/>
          <w:sz w:val="20"/>
        </w:rPr>
        <w:tab/>
        <w:t>d) Otros</w:t>
      </w:r>
      <w:r w:rsidRPr="006C2E7A">
        <w:rPr>
          <w:rFonts w:ascii="Arial" w:hAnsi="Arial"/>
          <w:snapToGrid w:val="0"/>
          <w:sz w:val="20"/>
        </w:rPr>
        <w:tab/>
      </w:r>
      <w:r w:rsidRPr="006C2E7A">
        <w:rPr>
          <w:rFonts w:ascii="Arial" w:hAnsi="Arial"/>
          <w:snapToGrid w:val="0"/>
          <w:sz w:val="20"/>
        </w:rPr>
        <w:tab/>
      </w:r>
      <w:smartTag w:uri="urn:schemas-microsoft-com:office:smarttags" w:element="metricconverter">
        <w:smartTagPr>
          <w:attr w:name="ProductID" w:val="1.21 a"/>
        </w:smartTagPr>
        <w:r w:rsidRPr="006C2E7A">
          <w:rPr>
            <w:rFonts w:ascii="Arial" w:hAnsi="Arial"/>
            <w:snapToGrid w:val="0"/>
            <w:sz w:val="20"/>
          </w:rPr>
          <w:t>1.21 a</w:t>
        </w:r>
      </w:smartTag>
      <w:r w:rsidRPr="006C2E7A">
        <w:rPr>
          <w:rFonts w:ascii="Arial" w:hAnsi="Arial"/>
          <w:snapToGrid w:val="0"/>
          <w:sz w:val="20"/>
        </w:rPr>
        <w:t xml:space="preserve"> 2.43</w:t>
      </w:r>
    </w:p>
    <w:p w:rsidR="004A55C9" w:rsidRPr="006C2E7A" w:rsidRDefault="004A55C9" w:rsidP="004A55C9">
      <w:pPr>
        <w:widowControl w:val="0"/>
        <w:tabs>
          <w:tab w:val="left" w:pos="0"/>
          <w:tab w:val="left" w:pos="851"/>
          <w:tab w:val="right" w:leader="dot" w:pos="7920"/>
          <w:tab w:val="right" w:pos="9360"/>
        </w:tabs>
        <w:ind w:right="920"/>
        <w:jc w:val="both"/>
        <w:rPr>
          <w:rFonts w:ascii="Arial" w:hAnsi="Arial"/>
          <w:snapToGrid w:val="0"/>
          <w:sz w:val="20"/>
        </w:rPr>
      </w:pPr>
    </w:p>
    <w:p w:rsidR="004A55C9" w:rsidRPr="006C2E7A" w:rsidRDefault="004A55C9" w:rsidP="004A55C9">
      <w:pPr>
        <w:widowControl w:val="0"/>
        <w:tabs>
          <w:tab w:val="left" w:pos="0"/>
          <w:tab w:val="left" w:pos="900"/>
          <w:tab w:val="right" w:leader="dot" w:pos="7920"/>
          <w:tab w:val="right" w:pos="9360"/>
        </w:tabs>
        <w:ind w:right="920"/>
        <w:jc w:val="both"/>
        <w:rPr>
          <w:rFonts w:ascii="Arial" w:hAnsi="Arial"/>
          <w:snapToGrid w:val="0"/>
          <w:sz w:val="20"/>
        </w:rPr>
      </w:pPr>
      <w:r w:rsidRPr="006C2E7A">
        <w:rPr>
          <w:rFonts w:ascii="Arial" w:hAnsi="Arial"/>
          <w:b/>
          <w:bCs/>
          <w:snapToGrid w:val="0"/>
          <w:sz w:val="20"/>
        </w:rPr>
        <w:t>V.-</w:t>
      </w:r>
      <w:r w:rsidRPr="006C2E7A">
        <w:rPr>
          <w:rFonts w:ascii="Arial" w:hAnsi="Arial"/>
          <w:snapToGrid w:val="0"/>
          <w:sz w:val="20"/>
        </w:rPr>
        <w:t xml:space="preserve"> Permiso para la construcción de albercas, por metro cúbico de capacidad. </w:t>
      </w:r>
      <w:r w:rsidRPr="006C2E7A">
        <w:rPr>
          <w:rFonts w:ascii="Arial" w:hAnsi="Arial"/>
          <w:snapToGrid w:val="0"/>
          <w:sz w:val="20"/>
        </w:rPr>
        <w:tab/>
      </w:r>
      <w:r w:rsidRPr="006C2E7A">
        <w:rPr>
          <w:rFonts w:ascii="Arial" w:hAnsi="Arial"/>
          <w:snapToGrid w:val="0"/>
          <w:sz w:val="20"/>
        </w:rPr>
        <w:tab/>
        <w:t>0.51</w:t>
      </w:r>
    </w:p>
    <w:p w:rsidR="004A55C9" w:rsidRPr="006C2E7A" w:rsidRDefault="004A55C9" w:rsidP="004A55C9">
      <w:pPr>
        <w:widowControl w:val="0"/>
        <w:tabs>
          <w:tab w:val="left" w:pos="0"/>
          <w:tab w:val="left" w:pos="851"/>
          <w:tab w:val="right" w:leader="dot" w:pos="7920"/>
          <w:tab w:val="right" w:pos="9360"/>
        </w:tabs>
        <w:ind w:right="920"/>
        <w:jc w:val="both"/>
        <w:rPr>
          <w:rFonts w:ascii="Arial" w:hAnsi="Arial"/>
          <w:snapToGrid w:val="0"/>
          <w:sz w:val="20"/>
        </w:rPr>
      </w:pPr>
    </w:p>
    <w:p w:rsidR="004A55C9" w:rsidRPr="006C2E7A" w:rsidRDefault="004A55C9" w:rsidP="004A55C9">
      <w:pPr>
        <w:widowControl w:val="0"/>
        <w:tabs>
          <w:tab w:val="left" w:pos="0"/>
          <w:tab w:val="left" w:pos="851"/>
          <w:tab w:val="right" w:leader="dot" w:pos="7920"/>
          <w:tab w:val="right" w:pos="9360"/>
        </w:tabs>
        <w:ind w:right="920"/>
        <w:jc w:val="both"/>
        <w:rPr>
          <w:rFonts w:ascii="Arial" w:hAnsi="Arial"/>
          <w:snapToGrid w:val="0"/>
          <w:sz w:val="20"/>
        </w:rPr>
      </w:pPr>
      <w:r w:rsidRPr="006C2E7A">
        <w:rPr>
          <w:rFonts w:ascii="Arial" w:hAnsi="Arial"/>
          <w:b/>
          <w:bCs/>
          <w:snapToGrid w:val="0"/>
          <w:sz w:val="20"/>
        </w:rPr>
        <w:t>VI.-</w:t>
      </w:r>
      <w:r w:rsidRPr="006C2E7A">
        <w:rPr>
          <w:rFonts w:ascii="Arial" w:hAnsi="Arial"/>
          <w:snapToGrid w:val="0"/>
          <w:sz w:val="20"/>
        </w:rPr>
        <w:t>Permiso para bardeos, de acuerdo a la siguiente clasificación, por metro lineal:</w:t>
      </w:r>
    </w:p>
    <w:p w:rsidR="004A55C9" w:rsidRPr="006C2E7A" w:rsidRDefault="004A55C9" w:rsidP="004A55C9">
      <w:pPr>
        <w:widowControl w:val="0"/>
        <w:tabs>
          <w:tab w:val="left" w:pos="426"/>
          <w:tab w:val="left" w:pos="851"/>
          <w:tab w:val="right" w:leader="dot" w:pos="7920"/>
          <w:tab w:val="right" w:pos="9360"/>
        </w:tabs>
        <w:ind w:right="920"/>
        <w:jc w:val="both"/>
        <w:rPr>
          <w:rFonts w:ascii="Arial" w:hAnsi="Arial"/>
          <w:snapToGrid w:val="0"/>
          <w:sz w:val="20"/>
        </w:rPr>
      </w:pPr>
      <w:r w:rsidRPr="006C2E7A">
        <w:rPr>
          <w:rFonts w:ascii="Arial" w:hAnsi="Arial"/>
          <w:snapToGrid w:val="0"/>
          <w:sz w:val="20"/>
        </w:rPr>
        <w:tab/>
        <w:t xml:space="preserve">a) Habitacional densidad alta </w:t>
      </w:r>
      <w:r w:rsidRPr="006C2E7A">
        <w:rPr>
          <w:rFonts w:ascii="Arial" w:hAnsi="Arial"/>
          <w:snapToGrid w:val="0"/>
          <w:sz w:val="20"/>
        </w:rPr>
        <w:tab/>
      </w:r>
      <w:r w:rsidRPr="006C2E7A">
        <w:rPr>
          <w:rFonts w:ascii="Arial" w:hAnsi="Arial"/>
          <w:snapToGrid w:val="0"/>
          <w:sz w:val="20"/>
        </w:rPr>
        <w:tab/>
        <w:t>0.10</w:t>
      </w:r>
    </w:p>
    <w:p w:rsidR="004A55C9" w:rsidRPr="006C2E7A" w:rsidRDefault="004A55C9" w:rsidP="004A55C9">
      <w:pPr>
        <w:widowControl w:val="0"/>
        <w:tabs>
          <w:tab w:val="left" w:pos="426"/>
          <w:tab w:val="left" w:pos="851"/>
          <w:tab w:val="right" w:leader="dot" w:pos="7920"/>
          <w:tab w:val="right" w:pos="9360"/>
        </w:tabs>
        <w:ind w:right="920"/>
        <w:jc w:val="both"/>
        <w:rPr>
          <w:rFonts w:ascii="Arial" w:hAnsi="Arial"/>
          <w:snapToGrid w:val="0"/>
          <w:sz w:val="20"/>
        </w:rPr>
      </w:pPr>
      <w:r w:rsidRPr="006C2E7A">
        <w:rPr>
          <w:rFonts w:ascii="Arial" w:hAnsi="Arial"/>
          <w:snapToGrid w:val="0"/>
          <w:sz w:val="20"/>
        </w:rPr>
        <w:tab/>
        <w:t>b) Habitacional densidad media</w:t>
      </w:r>
      <w:r w:rsidRPr="006C2E7A">
        <w:rPr>
          <w:rFonts w:ascii="Arial" w:hAnsi="Arial"/>
          <w:snapToGrid w:val="0"/>
          <w:sz w:val="20"/>
        </w:rPr>
        <w:tab/>
      </w:r>
      <w:r w:rsidRPr="006C2E7A">
        <w:rPr>
          <w:rFonts w:ascii="Arial" w:hAnsi="Arial"/>
          <w:snapToGrid w:val="0"/>
          <w:sz w:val="20"/>
        </w:rPr>
        <w:tab/>
        <w:t>1.22</w:t>
      </w:r>
    </w:p>
    <w:p w:rsidR="004A55C9" w:rsidRPr="006C2E7A" w:rsidRDefault="004A55C9" w:rsidP="004A55C9">
      <w:pPr>
        <w:widowControl w:val="0"/>
        <w:tabs>
          <w:tab w:val="left" w:pos="426"/>
          <w:tab w:val="left" w:pos="851"/>
          <w:tab w:val="right" w:leader="dot" w:pos="7920"/>
          <w:tab w:val="right" w:pos="9360"/>
        </w:tabs>
        <w:ind w:right="920"/>
        <w:jc w:val="both"/>
        <w:rPr>
          <w:rFonts w:ascii="Arial" w:hAnsi="Arial"/>
          <w:snapToGrid w:val="0"/>
          <w:sz w:val="20"/>
        </w:rPr>
      </w:pPr>
      <w:r w:rsidRPr="006C2E7A">
        <w:rPr>
          <w:rFonts w:ascii="Arial" w:hAnsi="Arial"/>
          <w:snapToGrid w:val="0"/>
          <w:sz w:val="20"/>
        </w:rPr>
        <w:tab/>
        <w:t>c) Habitacional densidad baja</w:t>
      </w:r>
      <w:r w:rsidRPr="006C2E7A">
        <w:rPr>
          <w:rFonts w:ascii="Arial" w:hAnsi="Arial"/>
          <w:snapToGrid w:val="0"/>
          <w:sz w:val="20"/>
        </w:rPr>
        <w:tab/>
      </w:r>
      <w:r w:rsidRPr="006C2E7A">
        <w:rPr>
          <w:rFonts w:ascii="Arial" w:hAnsi="Arial"/>
          <w:snapToGrid w:val="0"/>
          <w:sz w:val="20"/>
        </w:rPr>
        <w:tab/>
        <w:t>2.00</w:t>
      </w:r>
    </w:p>
    <w:p w:rsidR="004A55C9" w:rsidRPr="006C2E7A" w:rsidRDefault="004A55C9" w:rsidP="004A55C9">
      <w:pPr>
        <w:widowControl w:val="0"/>
        <w:tabs>
          <w:tab w:val="left" w:pos="426"/>
          <w:tab w:val="left" w:pos="851"/>
          <w:tab w:val="right" w:leader="dot" w:pos="7920"/>
          <w:tab w:val="right" w:pos="9360"/>
        </w:tabs>
        <w:ind w:right="920"/>
        <w:jc w:val="both"/>
        <w:rPr>
          <w:rFonts w:ascii="Arial" w:hAnsi="Arial"/>
          <w:snapToGrid w:val="0"/>
          <w:sz w:val="20"/>
        </w:rPr>
      </w:pPr>
      <w:r w:rsidRPr="006C2E7A">
        <w:rPr>
          <w:rFonts w:ascii="Arial" w:hAnsi="Arial"/>
          <w:snapToGrid w:val="0"/>
          <w:sz w:val="20"/>
        </w:rPr>
        <w:tab/>
        <w:t>d) Alojamiento temporal</w:t>
      </w:r>
      <w:r w:rsidRPr="006C2E7A">
        <w:rPr>
          <w:rFonts w:ascii="Arial" w:hAnsi="Arial"/>
          <w:snapToGrid w:val="0"/>
          <w:sz w:val="20"/>
        </w:rPr>
        <w:tab/>
      </w:r>
      <w:r w:rsidRPr="006C2E7A">
        <w:rPr>
          <w:rFonts w:ascii="Arial" w:hAnsi="Arial"/>
          <w:snapToGrid w:val="0"/>
          <w:sz w:val="20"/>
        </w:rPr>
        <w:tab/>
        <w:t>1.22</w:t>
      </w:r>
    </w:p>
    <w:p w:rsidR="004A55C9" w:rsidRPr="006C2E7A" w:rsidRDefault="004A55C9" w:rsidP="004A55C9">
      <w:pPr>
        <w:widowControl w:val="0"/>
        <w:tabs>
          <w:tab w:val="left" w:pos="426"/>
          <w:tab w:val="left" w:pos="851"/>
          <w:tab w:val="right" w:leader="dot" w:pos="7920"/>
          <w:tab w:val="right" w:pos="9360"/>
        </w:tabs>
        <w:ind w:right="920"/>
        <w:jc w:val="both"/>
        <w:rPr>
          <w:rFonts w:ascii="Arial" w:hAnsi="Arial"/>
          <w:snapToGrid w:val="0"/>
          <w:sz w:val="20"/>
        </w:rPr>
      </w:pPr>
      <w:r w:rsidRPr="006C2E7A">
        <w:rPr>
          <w:rFonts w:ascii="Arial" w:hAnsi="Arial"/>
          <w:snapToGrid w:val="0"/>
          <w:sz w:val="20"/>
        </w:rPr>
        <w:tab/>
        <w:t>e) Comercio y servicios</w:t>
      </w:r>
      <w:r w:rsidRPr="006C2E7A">
        <w:rPr>
          <w:rFonts w:ascii="Arial" w:hAnsi="Arial"/>
          <w:snapToGrid w:val="0"/>
          <w:sz w:val="20"/>
        </w:rPr>
        <w:tab/>
      </w:r>
      <w:r w:rsidRPr="006C2E7A">
        <w:rPr>
          <w:rFonts w:ascii="Arial" w:hAnsi="Arial"/>
          <w:snapToGrid w:val="0"/>
          <w:sz w:val="20"/>
        </w:rPr>
        <w:tab/>
        <w:t>2.47</w:t>
      </w:r>
    </w:p>
    <w:p w:rsidR="004A55C9" w:rsidRPr="006C2E7A" w:rsidRDefault="004A55C9" w:rsidP="004A55C9">
      <w:pPr>
        <w:widowControl w:val="0"/>
        <w:tabs>
          <w:tab w:val="left" w:pos="426"/>
          <w:tab w:val="left" w:pos="851"/>
          <w:tab w:val="right" w:leader="dot" w:pos="7920"/>
          <w:tab w:val="right" w:pos="9360"/>
        </w:tabs>
        <w:ind w:right="920"/>
        <w:jc w:val="both"/>
        <w:rPr>
          <w:rFonts w:ascii="Arial" w:hAnsi="Arial"/>
          <w:snapToGrid w:val="0"/>
          <w:sz w:val="20"/>
        </w:rPr>
      </w:pPr>
      <w:r w:rsidRPr="006C2E7A">
        <w:rPr>
          <w:rFonts w:ascii="Arial" w:hAnsi="Arial"/>
          <w:snapToGrid w:val="0"/>
          <w:sz w:val="20"/>
        </w:rPr>
        <w:tab/>
        <w:t xml:space="preserve"> f) Turístico</w:t>
      </w:r>
      <w:r w:rsidRPr="006C2E7A">
        <w:rPr>
          <w:rFonts w:ascii="Arial" w:hAnsi="Arial"/>
          <w:snapToGrid w:val="0"/>
          <w:sz w:val="20"/>
        </w:rPr>
        <w:tab/>
      </w:r>
      <w:r w:rsidRPr="006C2E7A">
        <w:rPr>
          <w:rFonts w:ascii="Arial" w:hAnsi="Arial"/>
          <w:snapToGrid w:val="0"/>
          <w:sz w:val="20"/>
        </w:rPr>
        <w:tab/>
        <w:t>2.47</w:t>
      </w:r>
    </w:p>
    <w:p w:rsidR="004A55C9" w:rsidRPr="006C2E7A" w:rsidRDefault="004A55C9" w:rsidP="004A55C9">
      <w:pPr>
        <w:widowControl w:val="0"/>
        <w:tabs>
          <w:tab w:val="left" w:pos="426"/>
          <w:tab w:val="left" w:pos="851"/>
          <w:tab w:val="right" w:leader="dot" w:pos="7920"/>
          <w:tab w:val="right" w:pos="9360"/>
        </w:tabs>
        <w:ind w:right="920"/>
        <w:jc w:val="both"/>
        <w:rPr>
          <w:rFonts w:ascii="Arial" w:hAnsi="Arial"/>
          <w:snapToGrid w:val="0"/>
          <w:sz w:val="20"/>
        </w:rPr>
      </w:pPr>
      <w:r w:rsidRPr="006C2E7A">
        <w:rPr>
          <w:rFonts w:ascii="Arial" w:hAnsi="Arial"/>
          <w:snapToGrid w:val="0"/>
          <w:sz w:val="20"/>
        </w:rPr>
        <w:tab/>
        <w:t>g) Oficinas administrativas</w:t>
      </w:r>
      <w:r w:rsidRPr="006C2E7A">
        <w:rPr>
          <w:rFonts w:ascii="Arial" w:hAnsi="Arial"/>
          <w:snapToGrid w:val="0"/>
          <w:sz w:val="20"/>
        </w:rPr>
        <w:tab/>
      </w:r>
      <w:r w:rsidRPr="006C2E7A">
        <w:rPr>
          <w:rFonts w:ascii="Arial" w:hAnsi="Arial"/>
          <w:snapToGrid w:val="0"/>
          <w:sz w:val="20"/>
        </w:rPr>
        <w:tab/>
        <w:t>1.22</w:t>
      </w:r>
    </w:p>
    <w:p w:rsidR="004A55C9" w:rsidRPr="006C2E7A" w:rsidRDefault="004A55C9" w:rsidP="004A55C9">
      <w:pPr>
        <w:widowControl w:val="0"/>
        <w:tabs>
          <w:tab w:val="left" w:pos="426"/>
          <w:tab w:val="left" w:pos="851"/>
          <w:tab w:val="right" w:leader="dot" w:pos="7920"/>
          <w:tab w:val="right" w:pos="9360"/>
        </w:tabs>
        <w:ind w:right="920"/>
        <w:jc w:val="both"/>
        <w:rPr>
          <w:rFonts w:ascii="Arial" w:hAnsi="Arial"/>
          <w:snapToGrid w:val="0"/>
          <w:sz w:val="20"/>
        </w:rPr>
      </w:pPr>
      <w:r w:rsidRPr="006C2E7A">
        <w:rPr>
          <w:rFonts w:ascii="Arial" w:hAnsi="Arial"/>
          <w:snapToGrid w:val="0"/>
          <w:sz w:val="20"/>
        </w:rPr>
        <w:tab/>
        <w:t>h) Abastos, almacenamientos y talleres</w:t>
      </w:r>
      <w:r w:rsidRPr="006C2E7A">
        <w:rPr>
          <w:rFonts w:ascii="Arial" w:hAnsi="Arial"/>
          <w:snapToGrid w:val="0"/>
          <w:sz w:val="20"/>
        </w:rPr>
        <w:tab/>
      </w:r>
      <w:r w:rsidRPr="006C2E7A">
        <w:rPr>
          <w:rFonts w:ascii="Arial" w:hAnsi="Arial"/>
          <w:snapToGrid w:val="0"/>
          <w:sz w:val="20"/>
        </w:rPr>
        <w:tab/>
        <w:t>1.22</w:t>
      </w:r>
    </w:p>
    <w:p w:rsidR="004A55C9" w:rsidRPr="006C2E7A" w:rsidRDefault="004A55C9" w:rsidP="004A55C9">
      <w:pPr>
        <w:widowControl w:val="0"/>
        <w:tabs>
          <w:tab w:val="left" w:pos="426"/>
          <w:tab w:val="left" w:pos="851"/>
          <w:tab w:val="right" w:leader="dot" w:pos="7920"/>
          <w:tab w:val="right" w:pos="9360"/>
        </w:tabs>
        <w:ind w:right="920"/>
        <w:jc w:val="both"/>
        <w:rPr>
          <w:rFonts w:ascii="Arial" w:hAnsi="Arial"/>
          <w:snapToGrid w:val="0"/>
          <w:sz w:val="20"/>
        </w:rPr>
      </w:pPr>
      <w:r w:rsidRPr="006C2E7A">
        <w:rPr>
          <w:rFonts w:ascii="Arial" w:hAnsi="Arial"/>
          <w:snapToGrid w:val="0"/>
          <w:sz w:val="20"/>
        </w:rPr>
        <w:tab/>
        <w:t>i) Manufacturas y usos industriales</w:t>
      </w:r>
      <w:r w:rsidRPr="006C2E7A">
        <w:rPr>
          <w:rFonts w:ascii="Arial" w:hAnsi="Arial"/>
          <w:snapToGrid w:val="0"/>
          <w:sz w:val="20"/>
        </w:rPr>
        <w:tab/>
      </w:r>
      <w:r w:rsidRPr="006C2E7A">
        <w:rPr>
          <w:rFonts w:ascii="Arial" w:hAnsi="Arial"/>
          <w:snapToGrid w:val="0"/>
          <w:sz w:val="20"/>
        </w:rPr>
        <w:tab/>
        <w:t>2.00</w:t>
      </w:r>
    </w:p>
    <w:p w:rsidR="004A55C9" w:rsidRPr="006C2E7A" w:rsidRDefault="004A55C9" w:rsidP="004A55C9">
      <w:pPr>
        <w:widowControl w:val="0"/>
        <w:tabs>
          <w:tab w:val="left" w:pos="426"/>
          <w:tab w:val="left" w:pos="851"/>
          <w:tab w:val="right" w:leader="dot" w:pos="7920"/>
          <w:tab w:val="right" w:pos="9360"/>
        </w:tabs>
        <w:ind w:right="920"/>
        <w:jc w:val="both"/>
        <w:rPr>
          <w:rFonts w:ascii="Arial" w:hAnsi="Arial"/>
          <w:snapToGrid w:val="0"/>
          <w:sz w:val="20"/>
        </w:rPr>
      </w:pPr>
      <w:r w:rsidRPr="006C2E7A">
        <w:rPr>
          <w:rFonts w:ascii="Arial" w:hAnsi="Arial"/>
          <w:snapToGrid w:val="0"/>
          <w:sz w:val="20"/>
        </w:rPr>
        <w:tab/>
        <w:t>j) Otros</w:t>
      </w:r>
      <w:r w:rsidRPr="006C2E7A">
        <w:rPr>
          <w:rFonts w:ascii="Arial" w:hAnsi="Arial"/>
          <w:snapToGrid w:val="0"/>
          <w:sz w:val="20"/>
        </w:rPr>
        <w:tab/>
      </w:r>
      <w:r w:rsidRPr="006C2E7A">
        <w:rPr>
          <w:rFonts w:ascii="Arial" w:hAnsi="Arial"/>
          <w:snapToGrid w:val="0"/>
          <w:sz w:val="20"/>
        </w:rPr>
        <w:tab/>
      </w:r>
      <w:smartTag w:uri="urn:schemas-microsoft-com:office:smarttags" w:element="metricconverter">
        <w:smartTagPr>
          <w:attr w:name="ProductID" w:val="0.10 a"/>
        </w:smartTagPr>
        <w:r w:rsidRPr="006C2E7A">
          <w:rPr>
            <w:rFonts w:ascii="Arial" w:hAnsi="Arial"/>
            <w:snapToGrid w:val="0"/>
            <w:sz w:val="20"/>
          </w:rPr>
          <w:t>0.10 a</w:t>
        </w:r>
      </w:smartTag>
      <w:r w:rsidRPr="006C2E7A">
        <w:rPr>
          <w:rFonts w:ascii="Arial" w:hAnsi="Arial"/>
          <w:snapToGrid w:val="0"/>
          <w:sz w:val="20"/>
        </w:rPr>
        <w:t xml:space="preserve"> 2.47</w:t>
      </w:r>
    </w:p>
    <w:p w:rsidR="004A55C9" w:rsidRPr="006C2E7A" w:rsidRDefault="004A55C9" w:rsidP="004A55C9">
      <w:pPr>
        <w:widowControl w:val="0"/>
        <w:tabs>
          <w:tab w:val="left" w:pos="426"/>
          <w:tab w:val="left" w:pos="851"/>
          <w:tab w:val="right" w:pos="5954"/>
          <w:tab w:val="right" w:leader="dot" w:pos="7920"/>
          <w:tab w:val="right" w:pos="9360"/>
        </w:tabs>
        <w:ind w:right="920"/>
        <w:jc w:val="both"/>
        <w:rPr>
          <w:rFonts w:ascii="Arial" w:hAnsi="Arial"/>
          <w:snapToGrid w:val="0"/>
          <w:sz w:val="20"/>
        </w:rPr>
      </w:pPr>
    </w:p>
    <w:p w:rsidR="004A55C9" w:rsidRPr="006C2E7A" w:rsidRDefault="004A55C9" w:rsidP="004A55C9">
      <w:pPr>
        <w:pStyle w:val="Textodebloque"/>
        <w:tabs>
          <w:tab w:val="clear" w:pos="426"/>
          <w:tab w:val="clear" w:pos="5471"/>
          <w:tab w:val="clear" w:pos="6210"/>
          <w:tab w:val="clear" w:pos="7371"/>
          <w:tab w:val="clear" w:pos="8505"/>
          <w:tab w:val="right" w:leader="dot" w:pos="7920"/>
          <w:tab w:val="right" w:pos="9360"/>
        </w:tabs>
        <w:ind w:left="360" w:right="920" w:hanging="360"/>
        <w:rPr>
          <w:sz w:val="20"/>
        </w:rPr>
      </w:pPr>
      <w:r w:rsidRPr="006C2E7A">
        <w:rPr>
          <w:b/>
          <w:bCs/>
          <w:sz w:val="20"/>
        </w:rPr>
        <w:t>VII.-</w:t>
      </w:r>
      <w:r w:rsidRPr="006C2E7A">
        <w:rPr>
          <w:sz w:val="20"/>
        </w:rPr>
        <w:t xml:space="preserve"> Los pagos de las licencias contempladas en este artículo previo dictamen del departamento correspondiente, cuando se trate de trabajos a causa de fenómenos naturales</w:t>
      </w:r>
      <w:r w:rsidRPr="006C2E7A">
        <w:rPr>
          <w:sz w:val="20"/>
        </w:rPr>
        <w:tab/>
      </w:r>
      <w:r w:rsidRPr="006C2E7A">
        <w:rPr>
          <w:sz w:val="20"/>
        </w:rPr>
        <w:tab/>
        <w:t>0.10</w:t>
      </w:r>
    </w:p>
    <w:p w:rsidR="004A55C9" w:rsidRPr="006C2E7A" w:rsidRDefault="004A55C9" w:rsidP="004A55C9">
      <w:pPr>
        <w:widowControl w:val="0"/>
        <w:tabs>
          <w:tab w:val="left" w:pos="0"/>
          <w:tab w:val="left" w:pos="851"/>
          <w:tab w:val="right" w:pos="5954"/>
          <w:tab w:val="right" w:leader="dot" w:pos="7920"/>
          <w:tab w:val="right" w:pos="9360"/>
        </w:tabs>
        <w:ind w:right="920"/>
        <w:jc w:val="both"/>
        <w:rPr>
          <w:rFonts w:ascii="Arial" w:hAnsi="Arial"/>
          <w:snapToGrid w:val="0"/>
          <w:sz w:val="20"/>
        </w:rPr>
      </w:pPr>
    </w:p>
    <w:p w:rsidR="004A55C9" w:rsidRPr="006C2E7A" w:rsidRDefault="004A55C9" w:rsidP="004A55C9">
      <w:pPr>
        <w:widowControl w:val="0"/>
        <w:tabs>
          <w:tab w:val="left" w:pos="851"/>
          <w:tab w:val="right" w:leader="dot" w:pos="7920"/>
          <w:tab w:val="right" w:pos="9360"/>
        </w:tabs>
        <w:ind w:left="540" w:right="920" w:hanging="540"/>
        <w:jc w:val="both"/>
        <w:rPr>
          <w:rFonts w:ascii="Arial" w:hAnsi="Arial"/>
          <w:snapToGrid w:val="0"/>
          <w:sz w:val="20"/>
        </w:rPr>
      </w:pPr>
      <w:r w:rsidRPr="006C2E7A">
        <w:rPr>
          <w:rFonts w:ascii="Arial" w:hAnsi="Arial"/>
          <w:b/>
          <w:bCs/>
          <w:snapToGrid w:val="0"/>
          <w:sz w:val="20"/>
        </w:rPr>
        <w:t>VIII</w:t>
      </w:r>
      <w:r w:rsidRPr="006C2E7A">
        <w:rPr>
          <w:rFonts w:ascii="Arial" w:hAnsi="Arial"/>
          <w:snapToGrid w:val="0"/>
          <w:sz w:val="20"/>
        </w:rPr>
        <w:t>.- Permisos de obra que realicen patronatos y organizaciones civiles cuyos fines sean eminentemente sociales, por evento:</w:t>
      </w:r>
      <w:r w:rsidRPr="006C2E7A">
        <w:rPr>
          <w:rFonts w:ascii="Arial" w:hAnsi="Arial"/>
          <w:snapToGrid w:val="0"/>
          <w:sz w:val="20"/>
        </w:rPr>
        <w:tab/>
      </w:r>
      <w:r w:rsidRPr="006C2E7A">
        <w:rPr>
          <w:rFonts w:ascii="Arial" w:hAnsi="Arial"/>
          <w:snapToGrid w:val="0"/>
          <w:sz w:val="20"/>
        </w:rPr>
        <w:tab/>
        <w:t>0.10</w:t>
      </w:r>
    </w:p>
    <w:p w:rsidR="004A55C9" w:rsidRPr="006C2E7A" w:rsidRDefault="004A55C9" w:rsidP="004A55C9">
      <w:pPr>
        <w:widowControl w:val="0"/>
        <w:tabs>
          <w:tab w:val="left" w:pos="426"/>
          <w:tab w:val="left" w:pos="851"/>
          <w:tab w:val="right" w:leader="dot" w:pos="7920"/>
          <w:tab w:val="left" w:leader="dot" w:pos="8647"/>
          <w:tab w:val="right" w:pos="9360"/>
        </w:tabs>
        <w:ind w:right="920"/>
        <w:jc w:val="both"/>
        <w:rPr>
          <w:rFonts w:ascii="Arial" w:hAnsi="Arial"/>
          <w:b/>
          <w:bCs/>
          <w:snapToGrid w:val="0"/>
          <w:sz w:val="20"/>
        </w:rPr>
      </w:pPr>
    </w:p>
    <w:p w:rsidR="004A55C9" w:rsidRPr="006C2E7A" w:rsidRDefault="004A55C9" w:rsidP="004A55C9">
      <w:pPr>
        <w:widowControl w:val="0"/>
        <w:tabs>
          <w:tab w:val="left" w:pos="426"/>
          <w:tab w:val="left" w:pos="851"/>
          <w:tab w:val="right" w:leader="dot" w:pos="7920"/>
          <w:tab w:val="left" w:leader="dot" w:pos="8647"/>
          <w:tab w:val="right" w:pos="9360"/>
        </w:tabs>
        <w:ind w:left="360" w:right="920" w:hanging="360"/>
        <w:jc w:val="both"/>
        <w:rPr>
          <w:rFonts w:ascii="Arial" w:hAnsi="Arial"/>
          <w:snapToGrid w:val="0"/>
          <w:sz w:val="20"/>
        </w:rPr>
      </w:pPr>
      <w:r w:rsidRPr="006C2E7A">
        <w:rPr>
          <w:rFonts w:ascii="Arial" w:hAnsi="Arial"/>
          <w:b/>
          <w:bCs/>
          <w:snapToGrid w:val="0"/>
          <w:sz w:val="20"/>
        </w:rPr>
        <w:t>IX</w:t>
      </w:r>
      <w:r w:rsidRPr="006C2E7A">
        <w:rPr>
          <w:rFonts w:ascii="Arial" w:hAnsi="Arial"/>
          <w:snapToGrid w:val="0"/>
          <w:sz w:val="20"/>
        </w:rPr>
        <w:t>.- Permiso para la construcción de sistemas de comunicación,  por metro lineal de altura de la antena, de acuerdo a la siguiente clasificación:</w:t>
      </w:r>
    </w:p>
    <w:p w:rsidR="004A55C9" w:rsidRPr="006C2E7A" w:rsidRDefault="004A55C9" w:rsidP="004A55C9">
      <w:pPr>
        <w:widowControl w:val="0"/>
        <w:tabs>
          <w:tab w:val="left" w:pos="426"/>
          <w:tab w:val="left" w:pos="851"/>
          <w:tab w:val="right" w:leader="dot" w:pos="7920"/>
          <w:tab w:val="right" w:pos="9360"/>
        </w:tabs>
        <w:ind w:left="360" w:right="920"/>
        <w:jc w:val="both"/>
        <w:rPr>
          <w:rFonts w:ascii="Arial" w:hAnsi="Arial"/>
          <w:snapToGrid w:val="0"/>
          <w:sz w:val="20"/>
        </w:rPr>
      </w:pPr>
      <w:r w:rsidRPr="006C2E7A">
        <w:rPr>
          <w:rFonts w:ascii="Arial" w:hAnsi="Arial"/>
          <w:snapToGrid w:val="0"/>
          <w:sz w:val="20"/>
        </w:rPr>
        <w:t>a)-Antenas de comunicación</w:t>
      </w:r>
      <w:r w:rsidRPr="006C2E7A">
        <w:rPr>
          <w:rFonts w:ascii="Arial" w:hAnsi="Arial"/>
          <w:snapToGrid w:val="0"/>
          <w:sz w:val="20"/>
        </w:rPr>
        <w:tab/>
      </w:r>
      <w:r w:rsidRPr="006C2E7A">
        <w:rPr>
          <w:rFonts w:ascii="Arial" w:hAnsi="Arial"/>
          <w:snapToGrid w:val="0"/>
          <w:sz w:val="20"/>
        </w:rPr>
        <w:tab/>
        <w:t>1.83</w:t>
      </w:r>
    </w:p>
    <w:p w:rsidR="004A55C9" w:rsidRPr="006C2E7A" w:rsidRDefault="004A55C9" w:rsidP="004A55C9">
      <w:pPr>
        <w:widowControl w:val="0"/>
        <w:tabs>
          <w:tab w:val="left" w:pos="426"/>
          <w:tab w:val="left" w:pos="851"/>
          <w:tab w:val="right" w:leader="dot" w:pos="7920"/>
          <w:tab w:val="right" w:pos="9360"/>
        </w:tabs>
        <w:ind w:left="360" w:right="920"/>
        <w:jc w:val="both"/>
        <w:rPr>
          <w:rFonts w:ascii="Arial" w:hAnsi="Arial"/>
          <w:snapToGrid w:val="0"/>
          <w:sz w:val="20"/>
        </w:rPr>
      </w:pPr>
      <w:r w:rsidRPr="006C2E7A">
        <w:rPr>
          <w:rFonts w:ascii="Arial" w:hAnsi="Arial"/>
          <w:snapToGrid w:val="0"/>
          <w:sz w:val="20"/>
        </w:rPr>
        <w:t>b)-Antenas de radio comunicación</w:t>
      </w:r>
      <w:r w:rsidRPr="006C2E7A">
        <w:rPr>
          <w:rFonts w:ascii="Arial" w:hAnsi="Arial"/>
          <w:snapToGrid w:val="0"/>
          <w:sz w:val="20"/>
        </w:rPr>
        <w:tab/>
      </w:r>
      <w:r w:rsidRPr="006C2E7A">
        <w:rPr>
          <w:rFonts w:ascii="Arial" w:hAnsi="Arial"/>
          <w:snapToGrid w:val="0"/>
          <w:sz w:val="20"/>
        </w:rPr>
        <w:tab/>
        <w:t>1.83</w:t>
      </w:r>
    </w:p>
    <w:p w:rsidR="004A55C9" w:rsidRPr="006C2E7A" w:rsidRDefault="004A55C9" w:rsidP="004A55C9">
      <w:pPr>
        <w:pStyle w:val="Textoindependiente2"/>
        <w:ind w:right="-520"/>
        <w:rPr>
          <w:b w:val="0"/>
        </w:rPr>
      </w:pPr>
    </w:p>
    <w:p w:rsidR="004A55C9" w:rsidRPr="006C2E7A" w:rsidRDefault="004A55C9" w:rsidP="004A55C9">
      <w:pPr>
        <w:pStyle w:val="Textoindependiente2"/>
        <w:ind w:left="360" w:right="560" w:hanging="360"/>
        <w:rPr>
          <w:b w:val="0"/>
        </w:rPr>
      </w:pPr>
      <w:r w:rsidRPr="006C2E7A">
        <w:rPr>
          <w:bCs/>
        </w:rPr>
        <w:t>X</w:t>
      </w:r>
      <w:r w:rsidRPr="006C2E7A">
        <w:rPr>
          <w:b w:val="0"/>
        </w:rPr>
        <w:t>.-Permiso de construcción o ampliación de instalaciones, de acuerdo a la siguiente clasificación, por metro lineal:</w:t>
      </w:r>
    </w:p>
    <w:p w:rsidR="004A55C9" w:rsidRPr="006C2E7A" w:rsidRDefault="004A55C9" w:rsidP="004A55C9">
      <w:pPr>
        <w:pStyle w:val="Textoindependiente2"/>
        <w:tabs>
          <w:tab w:val="left" w:leader="dot" w:pos="7938"/>
          <w:tab w:val="right" w:pos="9360"/>
        </w:tabs>
        <w:ind w:right="-520"/>
        <w:rPr>
          <w:b w:val="0"/>
        </w:rPr>
      </w:pPr>
      <w:r w:rsidRPr="006C2E7A">
        <w:rPr>
          <w:b w:val="0"/>
        </w:rPr>
        <w:t xml:space="preserve">          1.- Aéreas.......................................................................................</w:t>
      </w:r>
      <w:r w:rsidRPr="006C2E7A">
        <w:rPr>
          <w:b w:val="0"/>
        </w:rPr>
        <w:tab/>
      </w:r>
      <w:r w:rsidRPr="006C2E7A">
        <w:rPr>
          <w:b w:val="0"/>
        </w:rPr>
        <w:tab/>
        <w:t>1.00</w:t>
      </w:r>
    </w:p>
    <w:p w:rsidR="004A55C9" w:rsidRPr="006C2E7A" w:rsidRDefault="004A55C9" w:rsidP="004A55C9">
      <w:pPr>
        <w:pStyle w:val="Textoindependiente2"/>
        <w:tabs>
          <w:tab w:val="left" w:leader="dot" w:pos="7938"/>
          <w:tab w:val="right" w:pos="9360"/>
        </w:tabs>
        <w:ind w:right="-520"/>
        <w:rPr>
          <w:b w:val="0"/>
        </w:rPr>
      </w:pPr>
      <w:r w:rsidRPr="006C2E7A">
        <w:rPr>
          <w:b w:val="0"/>
        </w:rPr>
        <w:lastRenderedPageBreak/>
        <w:t xml:space="preserve">          2. -Subterráneas.</w:t>
      </w:r>
    </w:p>
    <w:p w:rsidR="004A55C9" w:rsidRPr="006C2E7A" w:rsidRDefault="004A55C9" w:rsidP="004A55C9">
      <w:pPr>
        <w:pStyle w:val="Textoindependiente2"/>
        <w:tabs>
          <w:tab w:val="left" w:leader="dot" w:pos="7938"/>
          <w:tab w:val="right" w:pos="9360"/>
        </w:tabs>
        <w:ind w:right="-520"/>
        <w:rPr>
          <w:b w:val="0"/>
        </w:rPr>
      </w:pPr>
      <w:r w:rsidRPr="006C2E7A">
        <w:rPr>
          <w:b w:val="0"/>
        </w:rPr>
        <w:t xml:space="preserve">          a) Terracerías ..........................................................................</w:t>
      </w:r>
      <w:r w:rsidRPr="006C2E7A">
        <w:rPr>
          <w:b w:val="0"/>
        </w:rPr>
        <w:tab/>
      </w:r>
      <w:r w:rsidRPr="006C2E7A">
        <w:rPr>
          <w:b w:val="0"/>
        </w:rPr>
        <w:tab/>
        <w:t>1.70</w:t>
      </w:r>
    </w:p>
    <w:p w:rsidR="004A55C9" w:rsidRPr="006C2E7A" w:rsidRDefault="004A55C9" w:rsidP="004A55C9">
      <w:pPr>
        <w:pStyle w:val="Textoindependiente2"/>
        <w:tabs>
          <w:tab w:val="left" w:leader="dot" w:pos="7938"/>
          <w:tab w:val="right" w:pos="9360"/>
        </w:tabs>
        <w:ind w:right="-520"/>
        <w:rPr>
          <w:b w:val="0"/>
        </w:rPr>
      </w:pPr>
      <w:r w:rsidRPr="006C2E7A">
        <w:rPr>
          <w:b w:val="0"/>
        </w:rPr>
        <w:t xml:space="preserve">          b) Empedrados.........................................................................</w:t>
      </w:r>
      <w:r w:rsidRPr="006C2E7A">
        <w:rPr>
          <w:b w:val="0"/>
        </w:rPr>
        <w:tab/>
      </w:r>
      <w:r w:rsidRPr="006C2E7A">
        <w:rPr>
          <w:b w:val="0"/>
        </w:rPr>
        <w:tab/>
        <w:t>2.00</w:t>
      </w:r>
    </w:p>
    <w:p w:rsidR="004A55C9" w:rsidRPr="006C2E7A" w:rsidRDefault="004A55C9" w:rsidP="004A55C9">
      <w:pPr>
        <w:pStyle w:val="Textoindependiente2"/>
        <w:tabs>
          <w:tab w:val="left" w:leader="dot" w:pos="7938"/>
          <w:tab w:val="left" w:pos="8460"/>
          <w:tab w:val="left" w:pos="8505"/>
          <w:tab w:val="right" w:pos="9360"/>
        </w:tabs>
        <w:ind w:right="-520"/>
        <w:rPr>
          <w:b w:val="0"/>
        </w:rPr>
      </w:pPr>
      <w:r w:rsidRPr="006C2E7A">
        <w:rPr>
          <w:b w:val="0"/>
        </w:rPr>
        <w:t xml:space="preserve">          c) Asfalto.................................................................................</w:t>
      </w:r>
      <w:r w:rsidRPr="006C2E7A">
        <w:rPr>
          <w:b w:val="0"/>
        </w:rPr>
        <w:tab/>
      </w:r>
      <w:r w:rsidRPr="006C2E7A">
        <w:rPr>
          <w:b w:val="0"/>
        </w:rPr>
        <w:tab/>
        <w:t xml:space="preserve">         3.50</w:t>
      </w:r>
    </w:p>
    <w:p w:rsidR="004A55C9" w:rsidRPr="006C2E7A" w:rsidRDefault="004A55C9" w:rsidP="004A55C9">
      <w:pPr>
        <w:pStyle w:val="Textoindependiente2"/>
        <w:tabs>
          <w:tab w:val="left" w:leader="dot" w:pos="7938"/>
          <w:tab w:val="right" w:pos="9360"/>
        </w:tabs>
        <w:ind w:right="-520"/>
        <w:rPr>
          <w:b w:val="0"/>
        </w:rPr>
      </w:pPr>
      <w:r w:rsidRPr="006C2E7A">
        <w:rPr>
          <w:b w:val="0"/>
        </w:rPr>
        <w:t xml:space="preserve">          d) Concreto hidráulico...........................................................</w:t>
      </w:r>
      <w:r w:rsidRPr="006C2E7A">
        <w:rPr>
          <w:b w:val="0"/>
        </w:rPr>
        <w:tab/>
        <w:t>.</w:t>
      </w:r>
      <w:r w:rsidRPr="006C2E7A">
        <w:rPr>
          <w:b w:val="0"/>
        </w:rPr>
        <w:tab/>
        <w:t xml:space="preserve">        3.00</w:t>
      </w:r>
    </w:p>
    <w:p w:rsidR="004A55C9" w:rsidRPr="006C2E7A" w:rsidRDefault="004A55C9" w:rsidP="004A55C9">
      <w:pPr>
        <w:pStyle w:val="Textoindependiente2"/>
        <w:tabs>
          <w:tab w:val="left" w:leader="dot" w:pos="7938"/>
          <w:tab w:val="right" w:pos="9360"/>
        </w:tabs>
        <w:ind w:right="-520"/>
        <w:rPr>
          <w:b w:val="0"/>
        </w:rPr>
      </w:pPr>
      <w:r w:rsidRPr="006C2E7A">
        <w:rPr>
          <w:b w:val="0"/>
        </w:rPr>
        <w:t xml:space="preserve">          e) Adoquín...............................................................................</w:t>
      </w:r>
      <w:r w:rsidRPr="006C2E7A">
        <w:rPr>
          <w:b w:val="0"/>
        </w:rPr>
        <w:tab/>
      </w:r>
      <w:r w:rsidRPr="006C2E7A">
        <w:rPr>
          <w:b w:val="0"/>
        </w:rPr>
        <w:tab/>
        <w:t>4.00</w:t>
      </w:r>
    </w:p>
    <w:p w:rsidR="004A55C9" w:rsidRPr="006C2E7A" w:rsidRDefault="004A55C9" w:rsidP="004A55C9">
      <w:pPr>
        <w:pStyle w:val="pp"/>
        <w:tabs>
          <w:tab w:val="clear" w:pos="6038"/>
          <w:tab w:val="left" w:leader="dot" w:pos="7938"/>
          <w:tab w:val="right" w:pos="9356"/>
        </w:tabs>
        <w:ind w:left="369"/>
        <w:rPr>
          <w:rFonts w:ascii="Arial" w:hAnsi="Arial"/>
          <w:b/>
          <w:bCs/>
          <w:color w:val="auto"/>
          <w:sz w:val="20"/>
        </w:rPr>
      </w:pPr>
    </w:p>
    <w:p w:rsidR="004A55C9" w:rsidRPr="006C2E7A" w:rsidRDefault="004A55C9" w:rsidP="004A55C9">
      <w:pPr>
        <w:pStyle w:val="pp"/>
        <w:tabs>
          <w:tab w:val="clear" w:pos="6038"/>
          <w:tab w:val="left" w:leader="dot" w:pos="7938"/>
          <w:tab w:val="right" w:pos="9356"/>
        </w:tabs>
        <w:ind w:left="369"/>
        <w:rPr>
          <w:rFonts w:ascii="Arial" w:hAnsi="Arial"/>
          <w:color w:val="auto"/>
          <w:sz w:val="20"/>
        </w:rPr>
      </w:pPr>
      <w:r w:rsidRPr="006C2E7A">
        <w:rPr>
          <w:rFonts w:ascii="Arial" w:hAnsi="Arial"/>
          <w:b/>
          <w:bCs/>
          <w:color w:val="auto"/>
          <w:sz w:val="20"/>
        </w:rPr>
        <w:t>XI</w:t>
      </w:r>
      <w:r w:rsidRPr="006C2E7A">
        <w:rPr>
          <w:rFonts w:ascii="Arial" w:hAnsi="Arial"/>
          <w:b/>
          <w:color w:val="auto"/>
          <w:sz w:val="20"/>
        </w:rPr>
        <w:t xml:space="preserve">. </w:t>
      </w:r>
      <w:r w:rsidRPr="006C2E7A">
        <w:rPr>
          <w:rFonts w:ascii="Arial" w:hAnsi="Arial"/>
          <w:color w:val="auto"/>
          <w:sz w:val="20"/>
        </w:rPr>
        <w:t>Permisos de obra de los gobiernos federal y estatal, así como las instituciones y organismos descentralizados:</w:t>
      </w:r>
    </w:p>
    <w:p w:rsidR="004A55C9" w:rsidRPr="006C2E7A" w:rsidRDefault="004A55C9" w:rsidP="004A55C9">
      <w:pPr>
        <w:tabs>
          <w:tab w:val="left" w:leader="dot" w:pos="7938"/>
          <w:tab w:val="right" w:pos="9356"/>
        </w:tabs>
        <w:ind w:left="369"/>
        <w:jc w:val="both"/>
        <w:rPr>
          <w:rFonts w:ascii="Arial" w:hAnsi="Arial"/>
          <w:sz w:val="20"/>
        </w:rPr>
      </w:pPr>
      <w:r w:rsidRPr="006C2E7A">
        <w:rPr>
          <w:rFonts w:ascii="Arial" w:hAnsi="Arial"/>
          <w:sz w:val="20"/>
        </w:rPr>
        <w:t>- Inmuebles del dominio público...</w:t>
      </w:r>
      <w:r w:rsidRPr="006C2E7A">
        <w:rPr>
          <w:rFonts w:ascii="Arial" w:hAnsi="Arial"/>
          <w:sz w:val="20"/>
        </w:rPr>
        <w:tab/>
      </w:r>
      <w:r w:rsidRPr="006C2E7A">
        <w:rPr>
          <w:rFonts w:ascii="Arial" w:hAnsi="Arial"/>
          <w:sz w:val="20"/>
        </w:rPr>
        <w:tab/>
        <w:t>0.00</w:t>
      </w:r>
    </w:p>
    <w:p w:rsidR="004A55C9" w:rsidRPr="006C2E7A" w:rsidRDefault="004A55C9" w:rsidP="004A55C9">
      <w:pPr>
        <w:tabs>
          <w:tab w:val="left" w:leader="dot" w:pos="7938"/>
          <w:tab w:val="right" w:pos="9356"/>
        </w:tabs>
        <w:ind w:left="368"/>
        <w:jc w:val="both"/>
        <w:rPr>
          <w:rFonts w:ascii="Arial" w:hAnsi="Arial"/>
          <w:sz w:val="20"/>
        </w:rPr>
      </w:pPr>
      <w:r w:rsidRPr="006C2E7A">
        <w:rPr>
          <w:rFonts w:ascii="Arial" w:hAnsi="Arial"/>
          <w:sz w:val="20"/>
        </w:rPr>
        <w:t>- Inmuebles que no formen parte del dominio público:</w:t>
      </w:r>
    </w:p>
    <w:p w:rsidR="004A55C9" w:rsidRPr="006C2E7A" w:rsidRDefault="004A55C9" w:rsidP="004A55C9">
      <w:pPr>
        <w:tabs>
          <w:tab w:val="left" w:leader="dot" w:pos="7938"/>
          <w:tab w:val="right" w:pos="9356"/>
        </w:tabs>
        <w:ind w:left="510"/>
        <w:jc w:val="both"/>
        <w:rPr>
          <w:rFonts w:ascii="Arial" w:hAnsi="Arial"/>
          <w:sz w:val="20"/>
        </w:rPr>
      </w:pPr>
      <w:r w:rsidRPr="006C2E7A">
        <w:rPr>
          <w:rFonts w:ascii="Arial" w:hAnsi="Arial"/>
          <w:sz w:val="20"/>
        </w:rPr>
        <w:t>a).- Construcción por metro cuadrado...</w:t>
      </w:r>
      <w:r w:rsidRPr="006C2E7A">
        <w:rPr>
          <w:rFonts w:ascii="Arial" w:hAnsi="Arial"/>
          <w:sz w:val="20"/>
        </w:rPr>
        <w:tab/>
      </w:r>
      <w:r w:rsidRPr="006C2E7A">
        <w:rPr>
          <w:rFonts w:ascii="Arial" w:hAnsi="Arial"/>
          <w:sz w:val="20"/>
        </w:rPr>
        <w:tab/>
        <w:t>0.20</w:t>
      </w:r>
    </w:p>
    <w:p w:rsidR="004A55C9" w:rsidRPr="006C2E7A" w:rsidRDefault="004A55C9" w:rsidP="004A55C9">
      <w:pPr>
        <w:pStyle w:val="I"/>
        <w:tabs>
          <w:tab w:val="clear" w:pos="6038"/>
          <w:tab w:val="left" w:leader="dot" w:pos="7938"/>
          <w:tab w:val="right" w:pos="9356"/>
        </w:tabs>
        <w:ind w:left="510"/>
        <w:rPr>
          <w:sz w:val="20"/>
        </w:rPr>
      </w:pPr>
      <w:r w:rsidRPr="006C2E7A">
        <w:rPr>
          <w:sz w:val="20"/>
        </w:rPr>
        <w:t>b).- Reparación o remodelación...</w:t>
      </w:r>
      <w:r w:rsidRPr="006C2E7A">
        <w:rPr>
          <w:sz w:val="20"/>
        </w:rPr>
        <w:tab/>
      </w:r>
      <w:r w:rsidRPr="006C2E7A">
        <w:rPr>
          <w:sz w:val="20"/>
        </w:rPr>
        <w:tab/>
        <w:t>4.00</w:t>
      </w:r>
    </w:p>
    <w:p w:rsidR="004A55C9" w:rsidRPr="006C2E7A" w:rsidRDefault="004A55C9" w:rsidP="004A55C9">
      <w:pPr>
        <w:pStyle w:val="Textoindependiente2"/>
        <w:tabs>
          <w:tab w:val="left" w:leader="dot" w:pos="7938"/>
          <w:tab w:val="right" w:pos="9360"/>
        </w:tabs>
        <w:ind w:right="-520"/>
      </w:pPr>
    </w:p>
    <w:p w:rsidR="004A55C9" w:rsidRPr="006C2E7A" w:rsidRDefault="004A55C9" w:rsidP="004A55C9">
      <w:pPr>
        <w:pStyle w:val="Textoindependiente2"/>
        <w:tabs>
          <w:tab w:val="left" w:leader="dot" w:pos="7938"/>
        </w:tabs>
        <w:ind w:right="740"/>
        <w:rPr>
          <w:b w:val="0"/>
        </w:rPr>
      </w:pPr>
      <w:r w:rsidRPr="006C2E7A">
        <w:rPr>
          <w:bCs/>
        </w:rPr>
        <w:t>XII</w:t>
      </w:r>
      <w:r w:rsidRPr="006C2E7A">
        <w:rPr>
          <w:b w:val="0"/>
        </w:rPr>
        <w:t>.- Permiso de construcción de accesos, carril de desaceleración y aceleración, bayonetas, glorietas y retornos por metro cuadrado según su clasificación:</w:t>
      </w:r>
    </w:p>
    <w:p w:rsidR="004A55C9" w:rsidRPr="006C2E7A" w:rsidRDefault="004A55C9" w:rsidP="004A55C9">
      <w:pPr>
        <w:pStyle w:val="Textoindependiente2"/>
        <w:tabs>
          <w:tab w:val="left" w:leader="dot" w:pos="7938"/>
          <w:tab w:val="right" w:pos="9360"/>
        </w:tabs>
        <w:ind w:right="-520"/>
        <w:rPr>
          <w:b w:val="0"/>
        </w:rPr>
      </w:pPr>
      <w:r w:rsidRPr="006C2E7A">
        <w:rPr>
          <w:b w:val="0"/>
        </w:rPr>
        <w:t xml:space="preserve">          a) Empedrado o terracerías.....................................................</w:t>
      </w:r>
      <w:r w:rsidRPr="006C2E7A">
        <w:rPr>
          <w:b w:val="0"/>
        </w:rPr>
        <w:tab/>
      </w:r>
      <w:r w:rsidRPr="006C2E7A">
        <w:rPr>
          <w:b w:val="0"/>
        </w:rPr>
        <w:tab/>
        <w:t xml:space="preserve">       0.03</w:t>
      </w:r>
    </w:p>
    <w:p w:rsidR="004A55C9" w:rsidRPr="006C2E7A" w:rsidRDefault="004A55C9" w:rsidP="004A55C9">
      <w:pPr>
        <w:pStyle w:val="Textoindependiente2"/>
        <w:tabs>
          <w:tab w:val="left" w:leader="dot" w:pos="7938"/>
          <w:tab w:val="right" w:pos="9360"/>
        </w:tabs>
        <w:ind w:right="-520"/>
        <w:rPr>
          <w:b w:val="0"/>
        </w:rPr>
      </w:pPr>
      <w:r w:rsidRPr="006C2E7A">
        <w:rPr>
          <w:b w:val="0"/>
        </w:rPr>
        <w:t xml:space="preserve">          b) Asfalto.....................................................................................</w:t>
      </w:r>
      <w:r w:rsidRPr="006C2E7A">
        <w:rPr>
          <w:b w:val="0"/>
        </w:rPr>
        <w:tab/>
      </w:r>
      <w:r w:rsidRPr="006C2E7A">
        <w:rPr>
          <w:b w:val="0"/>
        </w:rPr>
        <w:tab/>
        <w:t xml:space="preserve">       0.05</w:t>
      </w:r>
    </w:p>
    <w:p w:rsidR="004A55C9" w:rsidRPr="006C2E7A" w:rsidRDefault="004A55C9" w:rsidP="004A55C9">
      <w:pPr>
        <w:pStyle w:val="Textoindependiente2"/>
        <w:tabs>
          <w:tab w:val="left" w:leader="dot" w:pos="7938"/>
          <w:tab w:val="right" w:pos="9360"/>
        </w:tabs>
        <w:ind w:right="-520"/>
        <w:rPr>
          <w:b w:val="0"/>
        </w:rPr>
      </w:pPr>
      <w:r w:rsidRPr="006C2E7A">
        <w:rPr>
          <w:b w:val="0"/>
        </w:rPr>
        <w:t xml:space="preserve">          c) Concreto hidráulico...............................................................</w:t>
      </w:r>
      <w:r w:rsidRPr="006C2E7A">
        <w:rPr>
          <w:b w:val="0"/>
        </w:rPr>
        <w:tab/>
      </w:r>
      <w:r w:rsidRPr="006C2E7A">
        <w:rPr>
          <w:b w:val="0"/>
        </w:rPr>
        <w:tab/>
        <w:t xml:space="preserve">   0.07</w:t>
      </w:r>
    </w:p>
    <w:p w:rsidR="004A55C9" w:rsidRPr="006C2E7A" w:rsidRDefault="004A55C9" w:rsidP="004A55C9">
      <w:pPr>
        <w:pStyle w:val="Textoindependiente2"/>
        <w:tabs>
          <w:tab w:val="left" w:leader="dot" w:pos="7938"/>
          <w:tab w:val="right" w:pos="9360"/>
        </w:tabs>
        <w:ind w:right="-520"/>
        <w:rPr>
          <w:b w:val="0"/>
        </w:rPr>
      </w:pPr>
      <w:r w:rsidRPr="006C2E7A">
        <w:rPr>
          <w:b w:val="0"/>
        </w:rPr>
        <w:t xml:space="preserve">          d) Adoquín..................................................................................</w:t>
      </w:r>
      <w:r w:rsidRPr="006C2E7A">
        <w:rPr>
          <w:b w:val="0"/>
        </w:rPr>
        <w:tab/>
      </w:r>
      <w:r w:rsidRPr="006C2E7A">
        <w:rPr>
          <w:b w:val="0"/>
        </w:rPr>
        <w:tab/>
        <w:t xml:space="preserve">       0.09</w:t>
      </w:r>
    </w:p>
    <w:p w:rsidR="004A55C9" w:rsidRPr="006C2E7A" w:rsidRDefault="004A55C9" w:rsidP="004A55C9">
      <w:pPr>
        <w:pStyle w:val="Textoindependiente2"/>
        <w:tabs>
          <w:tab w:val="left" w:leader="dot" w:pos="7938"/>
          <w:tab w:val="right" w:pos="9360"/>
        </w:tabs>
        <w:ind w:right="-520"/>
        <w:rPr>
          <w:b w:val="0"/>
        </w:rPr>
      </w:pPr>
    </w:p>
    <w:p w:rsidR="004A55C9" w:rsidRPr="006C2E7A" w:rsidRDefault="004A55C9" w:rsidP="004A55C9">
      <w:pPr>
        <w:pStyle w:val="Textodebloque"/>
        <w:tabs>
          <w:tab w:val="clear" w:pos="426"/>
          <w:tab w:val="clear" w:pos="5471"/>
          <w:tab w:val="clear" w:pos="6210"/>
          <w:tab w:val="clear" w:pos="7371"/>
          <w:tab w:val="clear" w:pos="8505"/>
          <w:tab w:val="left" w:pos="0"/>
          <w:tab w:val="right" w:leader="dot" w:pos="7938"/>
          <w:tab w:val="right" w:pos="9356"/>
        </w:tabs>
        <w:ind w:left="0" w:right="-520"/>
        <w:rPr>
          <w:sz w:val="20"/>
        </w:rPr>
      </w:pPr>
      <w:r w:rsidRPr="006C2E7A">
        <w:rPr>
          <w:sz w:val="20"/>
        </w:rPr>
        <w:t xml:space="preserve">       El pago de derechos de permisos especiales no previstos en este artículo será sometido a la aprobación del Cabildo donde deberán tomarse en cuenta las especificaciones del mismo.</w:t>
      </w:r>
    </w:p>
    <w:p w:rsidR="004A55C9" w:rsidRPr="006C2E7A" w:rsidRDefault="004A55C9" w:rsidP="004A55C9">
      <w:pPr>
        <w:pStyle w:val="Textodebloque"/>
        <w:tabs>
          <w:tab w:val="clear" w:pos="5471"/>
          <w:tab w:val="clear" w:pos="6210"/>
          <w:tab w:val="clear" w:pos="7371"/>
          <w:tab w:val="clear" w:pos="8505"/>
          <w:tab w:val="right" w:leader="dot" w:pos="7938"/>
          <w:tab w:val="right" w:pos="9356"/>
        </w:tabs>
        <w:ind w:right="-520"/>
        <w:rPr>
          <w:sz w:val="20"/>
        </w:rPr>
      </w:pPr>
    </w:p>
    <w:p w:rsidR="004A55C9" w:rsidRPr="006C2E7A" w:rsidRDefault="004A55C9" w:rsidP="004A55C9">
      <w:pPr>
        <w:widowControl w:val="0"/>
        <w:tabs>
          <w:tab w:val="left" w:pos="426"/>
          <w:tab w:val="left" w:pos="851"/>
          <w:tab w:val="right" w:leader="dot" w:pos="5471"/>
          <w:tab w:val="right" w:pos="6210"/>
          <w:tab w:val="right" w:leader="dot" w:pos="7371"/>
          <w:tab w:val="right" w:pos="8505"/>
        </w:tabs>
        <w:ind w:right="-520"/>
        <w:jc w:val="both"/>
        <w:rPr>
          <w:rFonts w:ascii="Arial" w:hAnsi="Arial"/>
          <w:snapToGrid w:val="0"/>
          <w:sz w:val="20"/>
        </w:rPr>
      </w:pPr>
      <w:r w:rsidRPr="006C2E7A">
        <w:rPr>
          <w:rFonts w:ascii="Arial" w:hAnsi="Arial"/>
          <w:b/>
          <w:snapToGrid w:val="0"/>
          <w:sz w:val="20"/>
        </w:rPr>
        <w:t>ARTICULO 63.-</w:t>
      </w:r>
      <w:r w:rsidRPr="006C2E7A">
        <w:rPr>
          <w:rFonts w:ascii="Arial" w:hAnsi="Arial"/>
          <w:snapToGrid w:val="0"/>
          <w:sz w:val="20"/>
        </w:rPr>
        <w:t xml:space="preserve"> Los términos de vigencia que se refiere a los permisos señalados en el artículo anterior, serán los siguientes:</w:t>
      </w:r>
    </w:p>
    <w:p w:rsidR="004A55C9" w:rsidRPr="006C2E7A" w:rsidRDefault="004A55C9" w:rsidP="004A55C9">
      <w:pPr>
        <w:widowControl w:val="0"/>
        <w:tabs>
          <w:tab w:val="left" w:pos="426"/>
          <w:tab w:val="left" w:pos="851"/>
          <w:tab w:val="right" w:leader="dot" w:pos="5471"/>
          <w:tab w:val="right" w:pos="6210"/>
          <w:tab w:val="right" w:leader="dot" w:pos="7371"/>
          <w:tab w:val="right" w:pos="8505"/>
        </w:tabs>
        <w:ind w:right="-520"/>
        <w:jc w:val="both"/>
        <w:rPr>
          <w:rFonts w:ascii="Arial" w:hAnsi="Arial"/>
          <w:snapToGrid w:val="0"/>
          <w:sz w:val="20"/>
        </w:rPr>
      </w:pPr>
    </w:p>
    <w:p w:rsidR="004A55C9" w:rsidRPr="006C2E7A" w:rsidRDefault="004A55C9" w:rsidP="004A55C9">
      <w:pPr>
        <w:pStyle w:val="P"/>
        <w:tabs>
          <w:tab w:val="clear" w:pos="5954"/>
          <w:tab w:val="left" w:leader="dot" w:pos="7920"/>
          <w:tab w:val="right" w:pos="9360"/>
        </w:tabs>
        <w:ind w:right="-520"/>
        <w:rPr>
          <w:rFonts w:ascii="Arial" w:hAnsi="Arial"/>
          <w:sz w:val="20"/>
        </w:rPr>
      </w:pPr>
      <w:r w:rsidRPr="006C2E7A">
        <w:rPr>
          <w:rFonts w:ascii="Arial" w:hAnsi="Arial"/>
          <w:b/>
          <w:bCs/>
          <w:sz w:val="20"/>
        </w:rPr>
        <w:t xml:space="preserve">I.- </w:t>
      </w:r>
      <w:r w:rsidRPr="006C2E7A">
        <w:rPr>
          <w:rFonts w:ascii="Arial" w:hAnsi="Arial"/>
          <w:sz w:val="20"/>
        </w:rPr>
        <w:t xml:space="preserve"> Para obras con una superficie de construcción hasta </w:t>
      </w:r>
      <w:smartTag w:uri="urn:schemas-microsoft-com:office:smarttags" w:element="metricconverter">
        <w:smartTagPr>
          <w:attr w:name="ProductID" w:val="200 m2"/>
        </w:smartTagPr>
        <w:r w:rsidRPr="006C2E7A">
          <w:rPr>
            <w:rFonts w:ascii="Arial" w:hAnsi="Arial"/>
            <w:sz w:val="20"/>
          </w:rPr>
          <w:t>200 m2</w:t>
        </w:r>
      </w:smartTag>
      <w:r w:rsidRPr="006C2E7A">
        <w:rPr>
          <w:rFonts w:ascii="Arial" w:hAnsi="Arial"/>
          <w:sz w:val="20"/>
        </w:rPr>
        <w:t>.</w:t>
      </w:r>
      <w:r w:rsidRPr="006C2E7A">
        <w:rPr>
          <w:rFonts w:ascii="Arial" w:hAnsi="Arial"/>
          <w:sz w:val="20"/>
        </w:rPr>
        <w:tab/>
      </w:r>
      <w:r w:rsidRPr="006C2E7A">
        <w:rPr>
          <w:rFonts w:ascii="Arial" w:hAnsi="Arial"/>
          <w:sz w:val="20"/>
        </w:rPr>
        <w:tab/>
        <w:t xml:space="preserve"> 12 meses</w:t>
      </w:r>
    </w:p>
    <w:p w:rsidR="004A55C9" w:rsidRPr="006C2E7A" w:rsidRDefault="004A55C9" w:rsidP="004A55C9">
      <w:pPr>
        <w:pStyle w:val="P"/>
        <w:tabs>
          <w:tab w:val="clear" w:pos="5954"/>
          <w:tab w:val="left" w:leader="dot" w:pos="7920"/>
          <w:tab w:val="right" w:pos="9360"/>
        </w:tabs>
        <w:ind w:right="-520"/>
        <w:rPr>
          <w:rFonts w:ascii="Arial" w:hAnsi="Arial" w:cs="Arial"/>
          <w:sz w:val="20"/>
        </w:rPr>
      </w:pPr>
      <w:r w:rsidRPr="006C2E7A">
        <w:rPr>
          <w:rFonts w:ascii="Arial" w:hAnsi="Arial" w:cs="Arial"/>
          <w:b/>
          <w:bCs/>
          <w:sz w:val="20"/>
        </w:rPr>
        <w:t>ll</w:t>
      </w:r>
      <w:r w:rsidRPr="006C2E7A">
        <w:rPr>
          <w:b/>
          <w:bCs/>
          <w:sz w:val="20"/>
        </w:rPr>
        <w:t>.-</w:t>
      </w:r>
      <w:r w:rsidRPr="006C2E7A">
        <w:rPr>
          <w:sz w:val="20"/>
        </w:rPr>
        <w:t xml:space="preserve"> </w:t>
      </w:r>
      <w:r w:rsidRPr="006C2E7A">
        <w:rPr>
          <w:rFonts w:ascii="Arial" w:hAnsi="Arial" w:cs="Arial"/>
          <w:sz w:val="20"/>
        </w:rPr>
        <w:t>Para obras con una superficie de construcción</w:t>
      </w:r>
      <w:r w:rsidRPr="006C2E7A">
        <w:rPr>
          <w:sz w:val="20"/>
        </w:rPr>
        <w:t xml:space="preserve"> </w:t>
      </w:r>
      <w:r w:rsidRPr="006C2E7A">
        <w:rPr>
          <w:rFonts w:ascii="Arial" w:hAnsi="Arial" w:cs="Arial"/>
          <w:sz w:val="20"/>
        </w:rPr>
        <w:t xml:space="preserve">de </w:t>
      </w:r>
      <w:smartTag w:uri="urn:schemas-microsoft-com:office:smarttags" w:element="metricconverter">
        <w:smartTagPr>
          <w:attr w:name="ProductID" w:val="201 a"/>
        </w:smartTagPr>
        <w:r w:rsidRPr="006C2E7A">
          <w:rPr>
            <w:rFonts w:ascii="Arial" w:hAnsi="Arial" w:cs="Arial"/>
            <w:sz w:val="20"/>
          </w:rPr>
          <w:t>201 a</w:t>
        </w:r>
      </w:smartTag>
      <w:r w:rsidRPr="006C2E7A">
        <w:rPr>
          <w:rFonts w:ascii="Arial" w:hAnsi="Arial" w:cs="Arial"/>
          <w:sz w:val="20"/>
        </w:rPr>
        <w:t xml:space="preserve"> </w:t>
      </w:r>
      <w:smartTag w:uri="urn:schemas-microsoft-com:office:smarttags" w:element="metricconverter">
        <w:smartTagPr>
          <w:attr w:name="ProductID" w:val="300 m2"/>
        </w:smartTagPr>
        <w:r w:rsidRPr="006C2E7A">
          <w:rPr>
            <w:rFonts w:ascii="Arial" w:hAnsi="Arial" w:cs="Arial"/>
            <w:sz w:val="20"/>
          </w:rPr>
          <w:t>300 m2</w:t>
        </w:r>
      </w:smartTag>
      <w:r w:rsidRPr="006C2E7A">
        <w:rPr>
          <w:rFonts w:ascii="Arial" w:hAnsi="Arial" w:cs="Arial"/>
          <w:sz w:val="20"/>
        </w:rPr>
        <w:tab/>
      </w:r>
      <w:r w:rsidRPr="006C2E7A">
        <w:rPr>
          <w:rFonts w:ascii="Arial" w:hAnsi="Arial" w:cs="Arial"/>
          <w:sz w:val="20"/>
        </w:rPr>
        <w:tab/>
        <w:t>15 meses</w:t>
      </w:r>
    </w:p>
    <w:p w:rsidR="004A55C9" w:rsidRPr="006C2E7A" w:rsidRDefault="004A55C9" w:rsidP="004A55C9">
      <w:pPr>
        <w:pStyle w:val="Textoindependiente2"/>
        <w:tabs>
          <w:tab w:val="left" w:leader="dot" w:pos="7920"/>
          <w:tab w:val="right" w:pos="9360"/>
        </w:tabs>
        <w:ind w:left="426" w:right="-520" w:hanging="426"/>
        <w:rPr>
          <w:b w:val="0"/>
        </w:rPr>
      </w:pPr>
      <w:r w:rsidRPr="006C2E7A">
        <w:rPr>
          <w:bCs/>
        </w:rPr>
        <w:t>III.-</w:t>
      </w:r>
      <w:r w:rsidRPr="006C2E7A">
        <w:rPr>
          <w:b w:val="0"/>
        </w:rPr>
        <w:t xml:space="preserve"> Para obras con una superficie de construcción de </w:t>
      </w:r>
      <w:smartTag w:uri="urn:schemas-microsoft-com:office:smarttags" w:element="metricconverter">
        <w:smartTagPr>
          <w:attr w:name="ProductID" w:val="301 m2"/>
        </w:smartTagPr>
        <w:r w:rsidRPr="006C2E7A">
          <w:rPr>
            <w:b w:val="0"/>
          </w:rPr>
          <w:t>301 m2</w:t>
        </w:r>
      </w:smartTag>
      <w:r w:rsidRPr="006C2E7A">
        <w:rPr>
          <w:b w:val="0"/>
        </w:rPr>
        <w:t xml:space="preserve"> en adelante </w:t>
      </w:r>
      <w:r w:rsidRPr="006C2E7A">
        <w:rPr>
          <w:b w:val="0"/>
        </w:rPr>
        <w:tab/>
      </w:r>
      <w:r w:rsidRPr="006C2E7A">
        <w:rPr>
          <w:b w:val="0"/>
        </w:rPr>
        <w:tab/>
        <w:t>18 meses</w:t>
      </w:r>
    </w:p>
    <w:p w:rsidR="004A55C9" w:rsidRPr="006C2E7A" w:rsidRDefault="004A55C9" w:rsidP="004A55C9">
      <w:pPr>
        <w:pStyle w:val="Textoindependiente2"/>
        <w:tabs>
          <w:tab w:val="left" w:leader="dot" w:pos="7371"/>
          <w:tab w:val="right" w:pos="8505"/>
        </w:tabs>
        <w:ind w:right="-520"/>
        <w:rPr>
          <w:b w:val="0"/>
        </w:rPr>
      </w:pPr>
    </w:p>
    <w:p w:rsidR="004A55C9" w:rsidRPr="006C2E7A" w:rsidRDefault="004A55C9" w:rsidP="004A55C9">
      <w:pPr>
        <w:pStyle w:val="XX"/>
        <w:ind w:right="-520"/>
        <w:rPr>
          <w:b w:val="0"/>
          <w:color w:val="auto"/>
          <w:sz w:val="20"/>
        </w:rPr>
      </w:pPr>
      <w:r w:rsidRPr="006C2E7A">
        <w:rPr>
          <w:b w:val="0"/>
          <w:color w:val="auto"/>
          <w:sz w:val="20"/>
        </w:rPr>
        <w:tab/>
        <w:t>En caso de refrendo del permiso, de conformidad a lo establecido en el Reglamento de Desarrollo Urbano y Seguridad Estructural Vigente, por cada bimestre adicional o fracción se pagará el 10 por ciento del importe del permiso inicial, no siendo refrendables aquellos permisos cuya obra no se haya iniciado, en cuyo caso será necesario obtener nuevo permiso.</w:t>
      </w:r>
    </w:p>
    <w:p w:rsidR="004A55C9" w:rsidRPr="006C2E7A" w:rsidRDefault="004A55C9" w:rsidP="004A55C9">
      <w:pPr>
        <w:ind w:right="-520"/>
        <w:jc w:val="both"/>
        <w:rPr>
          <w:rFonts w:ascii="Arial" w:hAnsi="Arial"/>
          <w:b/>
          <w:snapToGrid w:val="0"/>
          <w:sz w:val="20"/>
        </w:rPr>
      </w:pPr>
    </w:p>
    <w:p w:rsidR="004A55C9" w:rsidRPr="006C2E7A" w:rsidRDefault="004A55C9" w:rsidP="004A55C9">
      <w:pPr>
        <w:ind w:right="-520"/>
        <w:jc w:val="both"/>
        <w:rPr>
          <w:rFonts w:ascii="Arial" w:hAnsi="Arial"/>
          <w:snapToGrid w:val="0"/>
          <w:sz w:val="20"/>
        </w:rPr>
      </w:pPr>
      <w:r w:rsidRPr="006C2E7A">
        <w:rPr>
          <w:rFonts w:ascii="Arial" w:hAnsi="Arial"/>
          <w:b/>
          <w:snapToGrid w:val="0"/>
          <w:sz w:val="20"/>
        </w:rPr>
        <w:t xml:space="preserve">ARTICULO 64.- </w:t>
      </w:r>
      <w:r w:rsidRPr="006C2E7A">
        <w:rPr>
          <w:rFonts w:ascii="Arial" w:hAnsi="Arial"/>
          <w:snapToGrid w:val="0"/>
          <w:sz w:val="20"/>
        </w:rPr>
        <w:t>Los derechos de alineamiento, designación de número oficial, dictamen de vocación del suelo e inspección, se pagarán de conformidad con la siguiente tarifa:</w:t>
      </w:r>
    </w:p>
    <w:p w:rsidR="004A55C9" w:rsidRPr="006C2E7A" w:rsidRDefault="004A55C9" w:rsidP="004A55C9">
      <w:pPr>
        <w:widowControl w:val="0"/>
        <w:tabs>
          <w:tab w:val="left" w:pos="426"/>
          <w:tab w:val="left" w:pos="851"/>
          <w:tab w:val="right" w:pos="8505"/>
          <w:tab w:val="right" w:leader="dot" w:pos="8640"/>
        </w:tabs>
        <w:ind w:right="-520"/>
        <w:rPr>
          <w:rFonts w:ascii="Arial" w:hAnsi="Arial"/>
          <w:snapToGrid w:val="0"/>
          <w:sz w:val="20"/>
        </w:rPr>
      </w:pPr>
    </w:p>
    <w:p w:rsidR="004A55C9" w:rsidRPr="006C2E7A" w:rsidRDefault="004A55C9" w:rsidP="004A55C9">
      <w:pPr>
        <w:widowControl w:val="0"/>
        <w:tabs>
          <w:tab w:val="left" w:pos="426"/>
          <w:tab w:val="left" w:pos="851"/>
          <w:tab w:val="right" w:leader="dot" w:pos="8640"/>
          <w:tab w:val="right" w:pos="9356"/>
        </w:tabs>
        <w:ind w:right="-520"/>
        <w:jc w:val="both"/>
        <w:rPr>
          <w:rFonts w:ascii="Arial" w:hAnsi="Arial"/>
          <w:snapToGrid w:val="0"/>
          <w:sz w:val="20"/>
        </w:rPr>
      </w:pPr>
      <w:r w:rsidRPr="006C2E7A">
        <w:rPr>
          <w:rFonts w:ascii="Arial" w:hAnsi="Arial"/>
          <w:b/>
          <w:bCs/>
          <w:snapToGrid w:val="0"/>
          <w:sz w:val="20"/>
        </w:rPr>
        <w:t>I.-</w:t>
      </w:r>
      <w:r w:rsidRPr="006C2E7A">
        <w:rPr>
          <w:rFonts w:ascii="Arial" w:hAnsi="Arial"/>
          <w:snapToGrid w:val="0"/>
          <w:sz w:val="20"/>
        </w:rPr>
        <w:t xml:space="preserve"> Alineamiento por metro lineal de frente, según el tipo de construcción:</w:t>
      </w:r>
    </w:p>
    <w:p w:rsidR="004A55C9" w:rsidRPr="006C2E7A" w:rsidRDefault="004A55C9" w:rsidP="004A55C9">
      <w:pPr>
        <w:pStyle w:val="T"/>
        <w:tabs>
          <w:tab w:val="clear" w:pos="6663"/>
          <w:tab w:val="right" w:leader="dot" w:pos="7920"/>
          <w:tab w:val="right" w:pos="9360"/>
        </w:tabs>
        <w:ind w:right="-520"/>
        <w:rPr>
          <w:rFonts w:ascii="Arial" w:hAnsi="Arial"/>
          <w:sz w:val="20"/>
        </w:rPr>
      </w:pPr>
      <w:r w:rsidRPr="006C2E7A">
        <w:rPr>
          <w:rFonts w:ascii="Arial" w:hAnsi="Arial"/>
          <w:sz w:val="20"/>
        </w:rPr>
        <w:tab/>
        <w:t>a) Habitacional densidad alta</w:t>
      </w:r>
      <w:r w:rsidRPr="006C2E7A">
        <w:rPr>
          <w:rFonts w:ascii="Arial" w:hAnsi="Arial"/>
          <w:sz w:val="20"/>
        </w:rPr>
        <w:tab/>
      </w:r>
      <w:r w:rsidRPr="006C2E7A">
        <w:rPr>
          <w:rFonts w:ascii="Arial" w:hAnsi="Arial"/>
          <w:sz w:val="20"/>
        </w:rPr>
        <w:tab/>
        <w:t>0.06</w:t>
      </w:r>
    </w:p>
    <w:p w:rsidR="004A55C9" w:rsidRPr="006C2E7A" w:rsidRDefault="004A55C9" w:rsidP="004A55C9">
      <w:pPr>
        <w:pStyle w:val="T"/>
        <w:tabs>
          <w:tab w:val="clear" w:pos="6663"/>
          <w:tab w:val="right" w:leader="dot" w:pos="7920"/>
          <w:tab w:val="right" w:pos="9360"/>
        </w:tabs>
        <w:ind w:right="-520"/>
        <w:rPr>
          <w:rFonts w:ascii="Arial" w:hAnsi="Arial"/>
          <w:sz w:val="20"/>
        </w:rPr>
      </w:pPr>
      <w:r w:rsidRPr="006C2E7A">
        <w:rPr>
          <w:rFonts w:ascii="Arial" w:hAnsi="Arial"/>
          <w:sz w:val="20"/>
        </w:rPr>
        <w:tab/>
        <w:t>b) Habitacional densidad media</w:t>
      </w:r>
      <w:r w:rsidRPr="006C2E7A">
        <w:rPr>
          <w:rFonts w:ascii="Arial" w:hAnsi="Arial"/>
          <w:sz w:val="20"/>
        </w:rPr>
        <w:tab/>
      </w:r>
      <w:r w:rsidRPr="006C2E7A">
        <w:rPr>
          <w:rFonts w:ascii="Arial" w:hAnsi="Arial"/>
          <w:sz w:val="20"/>
        </w:rPr>
        <w:tab/>
        <w:t>0.11</w:t>
      </w:r>
    </w:p>
    <w:p w:rsidR="004A55C9" w:rsidRPr="006C2E7A" w:rsidRDefault="004A55C9" w:rsidP="004A55C9">
      <w:pPr>
        <w:pStyle w:val="T"/>
        <w:tabs>
          <w:tab w:val="clear" w:pos="6663"/>
          <w:tab w:val="right" w:leader="dot" w:pos="7920"/>
          <w:tab w:val="right" w:pos="9360"/>
        </w:tabs>
        <w:ind w:right="-520"/>
        <w:rPr>
          <w:rFonts w:ascii="Arial" w:hAnsi="Arial"/>
          <w:sz w:val="20"/>
        </w:rPr>
      </w:pPr>
      <w:r w:rsidRPr="006C2E7A">
        <w:rPr>
          <w:rFonts w:ascii="Arial" w:hAnsi="Arial"/>
          <w:sz w:val="20"/>
        </w:rPr>
        <w:tab/>
        <w:t>c) Habitacional densidad baja</w:t>
      </w:r>
      <w:r w:rsidRPr="006C2E7A">
        <w:rPr>
          <w:rFonts w:ascii="Arial" w:hAnsi="Arial"/>
          <w:sz w:val="20"/>
        </w:rPr>
        <w:tab/>
      </w:r>
      <w:r w:rsidRPr="006C2E7A">
        <w:rPr>
          <w:rFonts w:ascii="Arial" w:hAnsi="Arial"/>
          <w:sz w:val="20"/>
        </w:rPr>
        <w:tab/>
        <w:t>0.28</w:t>
      </w:r>
    </w:p>
    <w:p w:rsidR="004A55C9" w:rsidRPr="006C2E7A" w:rsidRDefault="004A55C9" w:rsidP="004A55C9">
      <w:pPr>
        <w:pStyle w:val="T"/>
        <w:tabs>
          <w:tab w:val="clear" w:pos="6663"/>
          <w:tab w:val="right" w:leader="dot" w:pos="7920"/>
          <w:tab w:val="right" w:pos="9360"/>
        </w:tabs>
        <w:ind w:right="-520"/>
        <w:rPr>
          <w:rFonts w:ascii="Arial" w:hAnsi="Arial"/>
          <w:sz w:val="20"/>
        </w:rPr>
      </w:pPr>
      <w:r w:rsidRPr="006C2E7A">
        <w:rPr>
          <w:rFonts w:ascii="Arial" w:hAnsi="Arial"/>
          <w:sz w:val="20"/>
        </w:rPr>
        <w:tab/>
        <w:t>d) Alojamiento temporal</w:t>
      </w:r>
      <w:r w:rsidRPr="006C2E7A">
        <w:rPr>
          <w:rFonts w:ascii="Arial" w:hAnsi="Arial"/>
          <w:sz w:val="20"/>
        </w:rPr>
        <w:tab/>
      </w:r>
      <w:r w:rsidRPr="006C2E7A">
        <w:rPr>
          <w:rFonts w:ascii="Arial" w:hAnsi="Arial"/>
          <w:sz w:val="20"/>
        </w:rPr>
        <w:tab/>
        <w:t>0.28</w:t>
      </w:r>
    </w:p>
    <w:p w:rsidR="004A55C9" w:rsidRPr="006C2E7A" w:rsidRDefault="004A55C9" w:rsidP="004A55C9">
      <w:pPr>
        <w:pStyle w:val="T"/>
        <w:tabs>
          <w:tab w:val="clear" w:pos="6663"/>
          <w:tab w:val="right" w:leader="dot" w:pos="7920"/>
          <w:tab w:val="right" w:pos="9360"/>
        </w:tabs>
        <w:ind w:right="-520"/>
        <w:rPr>
          <w:rFonts w:ascii="Arial" w:hAnsi="Arial"/>
          <w:sz w:val="20"/>
        </w:rPr>
      </w:pPr>
      <w:r w:rsidRPr="006C2E7A">
        <w:rPr>
          <w:rFonts w:ascii="Arial" w:hAnsi="Arial"/>
          <w:sz w:val="20"/>
        </w:rPr>
        <w:tab/>
        <w:t>e) Comercio y servicios</w:t>
      </w:r>
      <w:r w:rsidRPr="006C2E7A">
        <w:rPr>
          <w:rFonts w:ascii="Arial" w:hAnsi="Arial"/>
          <w:sz w:val="20"/>
        </w:rPr>
        <w:tab/>
      </w:r>
      <w:r w:rsidRPr="006C2E7A">
        <w:rPr>
          <w:rFonts w:ascii="Arial" w:hAnsi="Arial"/>
          <w:sz w:val="20"/>
        </w:rPr>
        <w:tab/>
        <w:t>0.31</w:t>
      </w:r>
    </w:p>
    <w:p w:rsidR="004A55C9" w:rsidRPr="006C2E7A" w:rsidRDefault="004A55C9" w:rsidP="004A55C9">
      <w:pPr>
        <w:pStyle w:val="T"/>
        <w:tabs>
          <w:tab w:val="clear" w:pos="6663"/>
          <w:tab w:val="right" w:leader="dot" w:pos="7920"/>
          <w:tab w:val="right" w:pos="9360"/>
        </w:tabs>
        <w:ind w:right="-520"/>
        <w:rPr>
          <w:rFonts w:ascii="Arial" w:hAnsi="Arial"/>
          <w:sz w:val="20"/>
        </w:rPr>
      </w:pPr>
      <w:r w:rsidRPr="006C2E7A">
        <w:rPr>
          <w:rFonts w:ascii="Arial" w:hAnsi="Arial"/>
          <w:sz w:val="20"/>
        </w:rPr>
        <w:tab/>
        <w:t>f) Turístico</w:t>
      </w:r>
      <w:r w:rsidRPr="006C2E7A">
        <w:rPr>
          <w:rFonts w:ascii="Arial" w:hAnsi="Arial"/>
          <w:sz w:val="20"/>
        </w:rPr>
        <w:tab/>
      </w:r>
      <w:r w:rsidRPr="006C2E7A">
        <w:rPr>
          <w:rFonts w:ascii="Arial" w:hAnsi="Arial"/>
          <w:sz w:val="20"/>
        </w:rPr>
        <w:tab/>
        <w:t>0.31</w:t>
      </w:r>
    </w:p>
    <w:p w:rsidR="004A55C9" w:rsidRPr="006C2E7A" w:rsidRDefault="004A55C9" w:rsidP="004A55C9">
      <w:pPr>
        <w:pStyle w:val="T"/>
        <w:tabs>
          <w:tab w:val="clear" w:pos="6663"/>
          <w:tab w:val="right" w:leader="dot" w:pos="7920"/>
          <w:tab w:val="right" w:pos="9360"/>
        </w:tabs>
        <w:ind w:right="-520"/>
        <w:rPr>
          <w:rFonts w:ascii="Arial" w:hAnsi="Arial"/>
          <w:sz w:val="20"/>
        </w:rPr>
      </w:pPr>
      <w:r w:rsidRPr="006C2E7A">
        <w:rPr>
          <w:rFonts w:ascii="Arial" w:hAnsi="Arial"/>
          <w:sz w:val="20"/>
        </w:rPr>
        <w:tab/>
        <w:t>g) Oficinas administrativas</w:t>
      </w:r>
      <w:r w:rsidRPr="006C2E7A">
        <w:rPr>
          <w:rFonts w:ascii="Arial" w:hAnsi="Arial"/>
          <w:sz w:val="20"/>
        </w:rPr>
        <w:tab/>
      </w:r>
      <w:r w:rsidRPr="006C2E7A">
        <w:rPr>
          <w:rFonts w:ascii="Arial" w:hAnsi="Arial"/>
          <w:sz w:val="20"/>
        </w:rPr>
        <w:tab/>
        <w:t>0.28</w:t>
      </w:r>
    </w:p>
    <w:p w:rsidR="004A55C9" w:rsidRPr="006C2E7A" w:rsidRDefault="004A55C9" w:rsidP="004A55C9">
      <w:pPr>
        <w:pStyle w:val="T"/>
        <w:tabs>
          <w:tab w:val="clear" w:pos="6663"/>
          <w:tab w:val="right" w:leader="dot" w:pos="7920"/>
          <w:tab w:val="right" w:pos="9360"/>
        </w:tabs>
        <w:ind w:right="-520"/>
        <w:rPr>
          <w:rFonts w:ascii="Arial" w:hAnsi="Arial"/>
          <w:sz w:val="20"/>
        </w:rPr>
      </w:pPr>
      <w:r w:rsidRPr="006C2E7A">
        <w:rPr>
          <w:rFonts w:ascii="Arial" w:hAnsi="Arial"/>
          <w:sz w:val="20"/>
        </w:rPr>
        <w:tab/>
        <w:t>h) Abastos, almacenamientos y talleres.</w:t>
      </w:r>
      <w:r w:rsidRPr="006C2E7A">
        <w:rPr>
          <w:rFonts w:ascii="Arial" w:hAnsi="Arial"/>
          <w:sz w:val="20"/>
        </w:rPr>
        <w:tab/>
      </w:r>
      <w:r w:rsidRPr="006C2E7A">
        <w:rPr>
          <w:rFonts w:ascii="Arial" w:hAnsi="Arial"/>
          <w:sz w:val="20"/>
        </w:rPr>
        <w:tab/>
        <w:t>0.11</w:t>
      </w:r>
    </w:p>
    <w:p w:rsidR="004A55C9" w:rsidRPr="006C2E7A" w:rsidRDefault="004A55C9" w:rsidP="004A55C9">
      <w:pPr>
        <w:pStyle w:val="T"/>
        <w:tabs>
          <w:tab w:val="clear" w:pos="6663"/>
          <w:tab w:val="right" w:leader="dot" w:pos="7920"/>
          <w:tab w:val="right" w:pos="9360"/>
        </w:tabs>
        <w:ind w:right="-520"/>
        <w:rPr>
          <w:rFonts w:ascii="Arial" w:hAnsi="Arial"/>
          <w:sz w:val="20"/>
        </w:rPr>
      </w:pPr>
      <w:r w:rsidRPr="006C2E7A">
        <w:rPr>
          <w:rFonts w:ascii="Arial" w:hAnsi="Arial"/>
          <w:sz w:val="20"/>
        </w:rPr>
        <w:tab/>
        <w:t>i) Manufactura y usos industriales</w:t>
      </w:r>
    </w:p>
    <w:p w:rsidR="004A55C9" w:rsidRPr="006C2E7A" w:rsidRDefault="004A55C9" w:rsidP="004A55C9">
      <w:pPr>
        <w:pStyle w:val="T"/>
        <w:tabs>
          <w:tab w:val="clear" w:pos="6663"/>
          <w:tab w:val="right" w:leader="dot" w:pos="7920"/>
          <w:tab w:val="right" w:pos="9360"/>
        </w:tabs>
        <w:ind w:right="-520"/>
        <w:rPr>
          <w:rFonts w:ascii="Arial" w:hAnsi="Arial"/>
          <w:sz w:val="20"/>
        </w:rPr>
      </w:pPr>
      <w:r w:rsidRPr="006C2E7A">
        <w:rPr>
          <w:rFonts w:ascii="Arial" w:hAnsi="Arial"/>
          <w:sz w:val="20"/>
        </w:rPr>
        <w:tab/>
      </w:r>
      <w:r w:rsidRPr="006C2E7A">
        <w:rPr>
          <w:rFonts w:ascii="Arial" w:hAnsi="Arial"/>
          <w:sz w:val="20"/>
        </w:rPr>
        <w:tab/>
        <w:t>1.- Manufacturas domiciliarias</w:t>
      </w:r>
      <w:r w:rsidRPr="006C2E7A">
        <w:rPr>
          <w:rFonts w:ascii="Arial" w:hAnsi="Arial"/>
          <w:sz w:val="20"/>
        </w:rPr>
        <w:tab/>
      </w:r>
      <w:r w:rsidRPr="006C2E7A">
        <w:rPr>
          <w:rFonts w:ascii="Arial" w:hAnsi="Arial"/>
          <w:sz w:val="20"/>
        </w:rPr>
        <w:tab/>
        <w:t>0.06</w:t>
      </w:r>
    </w:p>
    <w:p w:rsidR="004A55C9" w:rsidRPr="006C2E7A" w:rsidRDefault="004A55C9" w:rsidP="004A55C9">
      <w:pPr>
        <w:pStyle w:val="T"/>
        <w:tabs>
          <w:tab w:val="clear" w:pos="6663"/>
          <w:tab w:val="right" w:leader="dot" w:pos="7920"/>
          <w:tab w:val="right" w:pos="9360"/>
        </w:tabs>
        <w:ind w:right="-520"/>
        <w:rPr>
          <w:rFonts w:ascii="Arial" w:hAnsi="Arial"/>
          <w:sz w:val="20"/>
        </w:rPr>
      </w:pPr>
      <w:r w:rsidRPr="006C2E7A">
        <w:rPr>
          <w:rFonts w:ascii="Arial" w:hAnsi="Arial"/>
          <w:sz w:val="20"/>
        </w:rPr>
        <w:tab/>
      </w:r>
      <w:r w:rsidRPr="006C2E7A">
        <w:rPr>
          <w:rFonts w:ascii="Arial" w:hAnsi="Arial"/>
          <w:sz w:val="20"/>
        </w:rPr>
        <w:tab/>
        <w:t>2.- Manufacturas menores</w:t>
      </w:r>
      <w:r w:rsidRPr="006C2E7A">
        <w:rPr>
          <w:rFonts w:ascii="Arial" w:hAnsi="Arial"/>
          <w:sz w:val="20"/>
        </w:rPr>
        <w:tab/>
      </w:r>
      <w:r w:rsidRPr="006C2E7A">
        <w:rPr>
          <w:rFonts w:ascii="Arial" w:hAnsi="Arial"/>
          <w:sz w:val="20"/>
        </w:rPr>
        <w:tab/>
        <w:t>0.08</w:t>
      </w:r>
    </w:p>
    <w:p w:rsidR="004A55C9" w:rsidRPr="006C2E7A" w:rsidRDefault="004A55C9" w:rsidP="004A55C9">
      <w:pPr>
        <w:pStyle w:val="T"/>
        <w:tabs>
          <w:tab w:val="clear" w:pos="6663"/>
          <w:tab w:val="right" w:leader="dot" w:pos="7920"/>
          <w:tab w:val="right" w:pos="9360"/>
        </w:tabs>
        <w:ind w:right="-520"/>
        <w:rPr>
          <w:rFonts w:ascii="Arial" w:hAnsi="Arial"/>
          <w:sz w:val="20"/>
        </w:rPr>
      </w:pPr>
      <w:r w:rsidRPr="006C2E7A">
        <w:rPr>
          <w:rFonts w:ascii="Arial" w:hAnsi="Arial"/>
          <w:sz w:val="20"/>
        </w:rPr>
        <w:tab/>
      </w:r>
      <w:r w:rsidRPr="006C2E7A">
        <w:rPr>
          <w:rFonts w:ascii="Arial" w:hAnsi="Arial"/>
          <w:sz w:val="20"/>
        </w:rPr>
        <w:tab/>
        <w:t>3.- Industria ligera de bajo impacto</w:t>
      </w:r>
      <w:r w:rsidRPr="006C2E7A">
        <w:rPr>
          <w:rFonts w:ascii="Arial" w:hAnsi="Arial"/>
          <w:sz w:val="20"/>
        </w:rPr>
        <w:tab/>
      </w:r>
      <w:r w:rsidRPr="006C2E7A">
        <w:rPr>
          <w:rFonts w:ascii="Arial" w:hAnsi="Arial"/>
          <w:sz w:val="20"/>
        </w:rPr>
        <w:tab/>
        <w:t>0.11</w:t>
      </w:r>
    </w:p>
    <w:p w:rsidR="004A55C9" w:rsidRPr="006C2E7A" w:rsidRDefault="004A55C9" w:rsidP="004A55C9">
      <w:pPr>
        <w:pStyle w:val="T"/>
        <w:tabs>
          <w:tab w:val="clear" w:pos="6663"/>
          <w:tab w:val="right" w:leader="dot" w:pos="7920"/>
          <w:tab w:val="right" w:pos="9360"/>
        </w:tabs>
        <w:ind w:right="-520"/>
        <w:rPr>
          <w:rFonts w:ascii="Arial" w:hAnsi="Arial"/>
          <w:sz w:val="20"/>
        </w:rPr>
      </w:pPr>
      <w:r w:rsidRPr="006C2E7A">
        <w:rPr>
          <w:rFonts w:ascii="Arial" w:hAnsi="Arial"/>
          <w:sz w:val="20"/>
        </w:rPr>
        <w:tab/>
      </w:r>
      <w:r w:rsidRPr="006C2E7A">
        <w:rPr>
          <w:rFonts w:ascii="Arial" w:hAnsi="Arial"/>
          <w:sz w:val="20"/>
        </w:rPr>
        <w:tab/>
        <w:t>4.- Industria de mediano impacto</w:t>
      </w:r>
      <w:r w:rsidRPr="006C2E7A">
        <w:rPr>
          <w:rFonts w:ascii="Arial" w:hAnsi="Arial"/>
          <w:sz w:val="20"/>
        </w:rPr>
        <w:tab/>
      </w:r>
      <w:r w:rsidRPr="006C2E7A">
        <w:rPr>
          <w:rFonts w:ascii="Arial" w:hAnsi="Arial"/>
          <w:sz w:val="20"/>
        </w:rPr>
        <w:tab/>
        <w:t>0.20</w:t>
      </w:r>
    </w:p>
    <w:p w:rsidR="004A55C9" w:rsidRPr="006C2E7A" w:rsidRDefault="004A55C9" w:rsidP="004A55C9">
      <w:pPr>
        <w:pStyle w:val="T"/>
        <w:tabs>
          <w:tab w:val="clear" w:pos="6663"/>
          <w:tab w:val="right" w:leader="dot" w:pos="7920"/>
          <w:tab w:val="right" w:pos="9360"/>
        </w:tabs>
        <w:ind w:right="-520"/>
        <w:rPr>
          <w:rFonts w:ascii="Arial" w:hAnsi="Arial"/>
          <w:sz w:val="20"/>
        </w:rPr>
      </w:pPr>
      <w:r w:rsidRPr="006C2E7A">
        <w:rPr>
          <w:rFonts w:ascii="Arial" w:hAnsi="Arial"/>
          <w:sz w:val="20"/>
        </w:rPr>
        <w:tab/>
      </w:r>
      <w:r w:rsidRPr="006C2E7A">
        <w:rPr>
          <w:rFonts w:ascii="Arial" w:hAnsi="Arial"/>
          <w:sz w:val="20"/>
        </w:rPr>
        <w:tab/>
        <w:t>5.- Industria pesada de alto impacto y riesgo</w:t>
      </w:r>
      <w:r w:rsidRPr="006C2E7A">
        <w:rPr>
          <w:rFonts w:ascii="Arial" w:hAnsi="Arial"/>
          <w:sz w:val="20"/>
        </w:rPr>
        <w:tab/>
      </w:r>
      <w:r w:rsidRPr="006C2E7A">
        <w:rPr>
          <w:rFonts w:ascii="Arial" w:hAnsi="Arial"/>
          <w:sz w:val="20"/>
        </w:rPr>
        <w:tab/>
        <w:t>0.28</w:t>
      </w:r>
    </w:p>
    <w:p w:rsidR="004A55C9" w:rsidRPr="006C2E7A" w:rsidRDefault="004A55C9" w:rsidP="004A55C9">
      <w:pPr>
        <w:tabs>
          <w:tab w:val="right" w:leader="dot" w:pos="7920"/>
          <w:tab w:val="right" w:pos="8460"/>
          <w:tab w:val="right" w:pos="9360"/>
        </w:tabs>
        <w:spacing w:before="120"/>
        <w:ind w:left="284" w:right="-520"/>
        <w:jc w:val="both"/>
        <w:rPr>
          <w:rFonts w:ascii="Arial" w:hAnsi="Arial" w:cs="Arial"/>
          <w:sz w:val="20"/>
          <w:lang w:val="es-MX"/>
        </w:rPr>
      </w:pPr>
      <w:r w:rsidRPr="006C2E7A">
        <w:rPr>
          <w:rFonts w:ascii="Arial" w:hAnsi="Arial" w:cs="Arial"/>
          <w:sz w:val="20"/>
          <w:lang w:val="es-MX"/>
        </w:rPr>
        <w:lastRenderedPageBreak/>
        <w:t>j) Zona rural</w:t>
      </w:r>
      <w:r w:rsidRPr="006C2E7A">
        <w:rPr>
          <w:rFonts w:ascii="Arial" w:hAnsi="Arial" w:cs="Arial"/>
          <w:sz w:val="20"/>
          <w:lang w:val="es-MX"/>
        </w:rPr>
        <w:tab/>
        <w:t>.......</w:t>
      </w:r>
      <w:r w:rsidRPr="006C2E7A">
        <w:rPr>
          <w:rFonts w:ascii="Arial" w:hAnsi="Arial" w:cs="Arial"/>
          <w:sz w:val="20"/>
          <w:lang w:val="es-MX"/>
        </w:rPr>
        <w:tab/>
        <w:t>.</w:t>
      </w:r>
      <w:r w:rsidRPr="006C2E7A">
        <w:rPr>
          <w:rFonts w:ascii="Arial" w:hAnsi="Arial" w:cs="Arial"/>
          <w:sz w:val="20"/>
          <w:lang w:val="es-MX"/>
        </w:rPr>
        <w:tab/>
        <w:t>0.05</w:t>
      </w:r>
    </w:p>
    <w:p w:rsidR="004A55C9" w:rsidRPr="006C2E7A" w:rsidRDefault="004A55C9" w:rsidP="004A55C9">
      <w:pPr>
        <w:pStyle w:val="T"/>
        <w:tabs>
          <w:tab w:val="clear" w:pos="6663"/>
          <w:tab w:val="right" w:leader="dot" w:pos="7920"/>
          <w:tab w:val="right" w:pos="9360"/>
        </w:tabs>
        <w:ind w:right="-520" w:firstLine="0"/>
        <w:rPr>
          <w:rFonts w:ascii="Arial" w:hAnsi="Arial" w:cs="Arial"/>
          <w:sz w:val="20"/>
        </w:rPr>
      </w:pPr>
      <w:r w:rsidRPr="006C2E7A">
        <w:rPr>
          <w:rFonts w:ascii="Arial" w:hAnsi="Arial" w:cs="Arial"/>
          <w:sz w:val="20"/>
        </w:rPr>
        <w:t>k) Otros</w:t>
      </w:r>
      <w:r w:rsidRPr="006C2E7A">
        <w:rPr>
          <w:rFonts w:ascii="Arial" w:hAnsi="Arial" w:cs="Arial"/>
          <w:sz w:val="20"/>
        </w:rPr>
        <w:tab/>
      </w:r>
      <w:r w:rsidRPr="006C2E7A">
        <w:rPr>
          <w:rFonts w:ascii="Arial" w:hAnsi="Arial" w:cs="Arial"/>
          <w:sz w:val="20"/>
        </w:rPr>
        <w:tab/>
      </w:r>
      <w:smartTag w:uri="urn:schemas-microsoft-com:office:smarttags" w:element="metricconverter">
        <w:smartTagPr>
          <w:attr w:name="ProductID" w:val="0.06 a"/>
        </w:smartTagPr>
        <w:r w:rsidRPr="006C2E7A">
          <w:rPr>
            <w:rFonts w:ascii="Arial" w:hAnsi="Arial" w:cs="Arial"/>
            <w:sz w:val="20"/>
          </w:rPr>
          <w:t>0.06 a</w:t>
        </w:r>
      </w:smartTag>
      <w:r w:rsidRPr="006C2E7A">
        <w:rPr>
          <w:rFonts w:ascii="Arial" w:hAnsi="Arial" w:cs="Arial"/>
          <w:sz w:val="20"/>
        </w:rPr>
        <w:t xml:space="preserve"> 0.31</w:t>
      </w:r>
    </w:p>
    <w:p w:rsidR="004A55C9" w:rsidRPr="006C2E7A" w:rsidRDefault="004A55C9" w:rsidP="004A55C9">
      <w:pPr>
        <w:pStyle w:val="T"/>
        <w:tabs>
          <w:tab w:val="clear" w:pos="6663"/>
          <w:tab w:val="right" w:leader="dot" w:pos="7380"/>
          <w:tab w:val="right" w:pos="8505"/>
          <w:tab w:val="right" w:leader="dot" w:pos="8640"/>
        </w:tabs>
        <w:ind w:right="-520" w:firstLine="0"/>
        <w:rPr>
          <w:rFonts w:ascii="Arial" w:hAnsi="Arial" w:cs="Arial"/>
          <w:sz w:val="20"/>
        </w:rPr>
      </w:pPr>
    </w:p>
    <w:p w:rsidR="004A55C9" w:rsidRPr="006C2E7A" w:rsidRDefault="004A55C9" w:rsidP="004A55C9">
      <w:pPr>
        <w:pStyle w:val="Textoindependiente"/>
        <w:tabs>
          <w:tab w:val="right" w:leader="dot" w:pos="7938"/>
          <w:tab w:val="right" w:leader="dot" w:pos="8640"/>
        </w:tabs>
        <w:ind w:right="-520"/>
        <w:rPr>
          <w:b w:val="0"/>
          <w:i w:val="0"/>
        </w:rPr>
      </w:pPr>
      <w:r w:rsidRPr="006C2E7A">
        <w:rPr>
          <w:bCs/>
          <w:i w:val="0"/>
        </w:rPr>
        <w:t>II</w:t>
      </w:r>
      <w:r w:rsidRPr="006C2E7A">
        <w:rPr>
          <w:b w:val="0"/>
          <w:i w:val="0"/>
        </w:rPr>
        <w:t>.- Designación del número oficial, por evento, de conformidad con la siguiente clasificación:</w:t>
      </w:r>
    </w:p>
    <w:p w:rsidR="004A55C9" w:rsidRPr="006C2E7A" w:rsidRDefault="004A55C9" w:rsidP="004A55C9">
      <w:pPr>
        <w:pStyle w:val="T"/>
        <w:tabs>
          <w:tab w:val="clear" w:pos="6663"/>
          <w:tab w:val="right" w:leader="dot" w:pos="7920"/>
          <w:tab w:val="right" w:pos="9360"/>
        </w:tabs>
        <w:ind w:right="-520"/>
        <w:rPr>
          <w:rFonts w:ascii="Arial" w:hAnsi="Arial"/>
          <w:sz w:val="20"/>
        </w:rPr>
      </w:pPr>
      <w:r w:rsidRPr="006C2E7A">
        <w:rPr>
          <w:rFonts w:ascii="Arial" w:hAnsi="Arial"/>
          <w:sz w:val="20"/>
        </w:rPr>
        <w:tab/>
        <w:t>a) Habitacional densidad alta</w:t>
      </w:r>
      <w:r w:rsidRPr="006C2E7A">
        <w:rPr>
          <w:rFonts w:ascii="Arial" w:hAnsi="Arial"/>
          <w:sz w:val="20"/>
        </w:rPr>
        <w:tab/>
      </w:r>
      <w:r w:rsidRPr="006C2E7A">
        <w:rPr>
          <w:rFonts w:ascii="Arial" w:hAnsi="Arial"/>
          <w:sz w:val="20"/>
        </w:rPr>
        <w:tab/>
        <w:t>0.36</w:t>
      </w:r>
    </w:p>
    <w:p w:rsidR="004A55C9" w:rsidRPr="006C2E7A" w:rsidRDefault="004A55C9" w:rsidP="004A55C9">
      <w:pPr>
        <w:pStyle w:val="T"/>
        <w:tabs>
          <w:tab w:val="clear" w:pos="6663"/>
          <w:tab w:val="right" w:leader="dot" w:pos="7920"/>
          <w:tab w:val="right" w:pos="9360"/>
        </w:tabs>
        <w:ind w:right="-520"/>
        <w:rPr>
          <w:rFonts w:ascii="Arial" w:hAnsi="Arial"/>
          <w:sz w:val="20"/>
        </w:rPr>
      </w:pPr>
      <w:r w:rsidRPr="006C2E7A">
        <w:rPr>
          <w:rFonts w:ascii="Arial" w:hAnsi="Arial"/>
          <w:sz w:val="20"/>
        </w:rPr>
        <w:tab/>
        <w:t>b) Habitacional densidad media</w:t>
      </w:r>
      <w:r w:rsidRPr="006C2E7A">
        <w:rPr>
          <w:rFonts w:ascii="Arial" w:hAnsi="Arial"/>
          <w:sz w:val="20"/>
        </w:rPr>
        <w:tab/>
      </w:r>
      <w:r w:rsidRPr="006C2E7A">
        <w:rPr>
          <w:rFonts w:ascii="Arial" w:hAnsi="Arial"/>
          <w:sz w:val="20"/>
        </w:rPr>
        <w:tab/>
        <w:t>0.63</w:t>
      </w:r>
    </w:p>
    <w:p w:rsidR="004A55C9" w:rsidRPr="006C2E7A" w:rsidRDefault="004A55C9" w:rsidP="004A55C9">
      <w:pPr>
        <w:pStyle w:val="T"/>
        <w:tabs>
          <w:tab w:val="clear" w:pos="6663"/>
          <w:tab w:val="right" w:leader="dot" w:pos="7920"/>
          <w:tab w:val="right" w:pos="9360"/>
        </w:tabs>
        <w:ind w:right="-520"/>
        <w:rPr>
          <w:rFonts w:ascii="Arial" w:hAnsi="Arial"/>
          <w:sz w:val="20"/>
        </w:rPr>
      </w:pPr>
      <w:r w:rsidRPr="006C2E7A">
        <w:rPr>
          <w:rFonts w:ascii="Arial" w:hAnsi="Arial"/>
          <w:sz w:val="20"/>
        </w:rPr>
        <w:tab/>
        <w:t>c) Habitacional densidad baja</w:t>
      </w:r>
      <w:r w:rsidRPr="006C2E7A">
        <w:rPr>
          <w:rFonts w:ascii="Arial" w:hAnsi="Arial"/>
          <w:sz w:val="20"/>
        </w:rPr>
        <w:tab/>
      </w:r>
      <w:r w:rsidRPr="006C2E7A">
        <w:rPr>
          <w:rFonts w:ascii="Arial" w:hAnsi="Arial"/>
          <w:sz w:val="20"/>
        </w:rPr>
        <w:tab/>
        <w:t>1.85</w:t>
      </w:r>
    </w:p>
    <w:p w:rsidR="004A55C9" w:rsidRPr="006C2E7A" w:rsidRDefault="004A55C9" w:rsidP="004A55C9">
      <w:pPr>
        <w:widowControl w:val="0"/>
        <w:tabs>
          <w:tab w:val="left" w:pos="284"/>
          <w:tab w:val="left" w:leader="dot" w:pos="6237"/>
          <w:tab w:val="right" w:leader="dot" w:pos="7920"/>
          <w:tab w:val="right" w:pos="9360"/>
        </w:tabs>
        <w:ind w:left="284" w:right="-520"/>
        <w:jc w:val="both"/>
        <w:rPr>
          <w:rFonts w:ascii="Arial" w:hAnsi="Arial"/>
          <w:snapToGrid w:val="0"/>
          <w:sz w:val="20"/>
        </w:rPr>
      </w:pPr>
      <w:r w:rsidRPr="006C2E7A">
        <w:rPr>
          <w:rFonts w:ascii="Arial" w:hAnsi="Arial"/>
          <w:snapToGrid w:val="0"/>
          <w:sz w:val="20"/>
        </w:rPr>
        <w:t>d) Alojamiento temporal</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1.85</w:t>
      </w:r>
    </w:p>
    <w:p w:rsidR="004A55C9" w:rsidRPr="006C2E7A" w:rsidRDefault="004A55C9" w:rsidP="004A55C9">
      <w:pPr>
        <w:widowControl w:val="0"/>
        <w:tabs>
          <w:tab w:val="left" w:pos="284"/>
          <w:tab w:val="left" w:pos="426"/>
          <w:tab w:val="left" w:leader="dot" w:pos="6237"/>
          <w:tab w:val="right" w:leader="dot" w:pos="7920"/>
          <w:tab w:val="right" w:pos="9360"/>
        </w:tabs>
        <w:ind w:left="426" w:right="-520" w:hanging="284"/>
        <w:rPr>
          <w:rFonts w:ascii="Arial" w:hAnsi="Arial"/>
          <w:snapToGrid w:val="0"/>
          <w:sz w:val="20"/>
        </w:rPr>
      </w:pPr>
      <w:r w:rsidRPr="006C2E7A">
        <w:rPr>
          <w:rFonts w:ascii="Arial" w:hAnsi="Arial"/>
          <w:snapToGrid w:val="0"/>
          <w:sz w:val="20"/>
        </w:rPr>
        <w:tab/>
        <w:t>e) Comercio y servicios</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2.47</w:t>
      </w:r>
    </w:p>
    <w:p w:rsidR="004A55C9" w:rsidRPr="006C2E7A" w:rsidRDefault="004A55C9" w:rsidP="004A55C9">
      <w:pPr>
        <w:widowControl w:val="0"/>
        <w:tabs>
          <w:tab w:val="left" w:pos="284"/>
          <w:tab w:val="left" w:leader="dot" w:pos="5954"/>
          <w:tab w:val="right" w:leader="dot" w:pos="7920"/>
          <w:tab w:val="right" w:pos="9360"/>
        </w:tabs>
        <w:ind w:left="284" w:right="-520"/>
        <w:jc w:val="both"/>
        <w:rPr>
          <w:rFonts w:ascii="Arial" w:hAnsi="Arial"/>
          <w:snapToGrid w:val="0"/>
          <w:sz w:val="20"/>
        </w:rPr>
      </w:pPr>
      <w:r w:rsidRPr="006C2E7A">
        <w:rPr>
          <w:rFonts w:ascii="Arial" w:hAnsi="Arial"/>
          <w:snapToGrid w:val="0"/>
          <w:sz w:val="20"/>
        </w:rPr>
        <w:t>f) Turístico</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2.47</w:t>
      </w:r>
    </w:p>
    <w:p w:rsidR="004A55C9" w:rsidRPr="006C2E7A" w:rsidRDefault="004A55C9" w:rsidP="004A55C9">
      <w:pPr>
        <w:widowControl w:val="0"/>
        <w:tabs>
          <w:tab w:val="left" w:pos="284"/>
          <w:tab w:val="left" w:leader="dot" w:pos="5954"/>
          <w:tab w:val="right" w:leader="dot" w:pos="7920"/>
          <w:tab w:val="right" w:pos="9360"/>
        </w:tabs>
        <w:ind w:left="284" w:right="-520"/>
        <w:jc w:val="both"/>
        <w:rPr>
          <w:rFonts w:ascii="Arial" w:hAnsi="Arial"/>
          <w:sz w:val="20"/>
        </w:rPr>
      </w:pPr>
      <w:r w:rsidRPr="006C2E7A">
        <w:rPr>
          <w:rFonts w:ascii="Arial" w:hAnsi="Arial"/>
          <w:sz w:val="20"/>
        </w:rPr>
        <w:t>g) Oficinas administrativas</w:t>
      </w:r>
      <w:r w:rsidRPr="006C2E7A">
        <w:rPr>
          <w:rFonts w:ascii="Arial" w:hAnsi="Arial"/>
          <w:sz w:val="20"/>
        </w:rPr>
        <w:tab/>
      </w:r>
      <w:r w:rsidRPr="006C2E7A">
        <w:rPr>
          <w:rFonts w:ascii="Arial" w:hAnsi="Arial"/>
          <w:sz w:val="20"/>
        </w:rPr>
        <w:tab/>
      </w:r>
      <w:r w:rsidRPr="006C2E7A">
        <w:rPr>
          <w:rFonts w:ascii="Arial" w:hAnsi="Arial"/>
          <w:sz w:val="20"/>
        </w:rPr>
        <w:tab/>
        <w:t>2.47</w:t>
      </w:r>
    </w:p>
    <w:p w:rsidR="004A55C9" w:rsidRPr="006C2E7A" w:rsidRDefault="004A55C9" w:rsidP="004A55C9">
      <w:pPr>
        <w:widowControl w:val="0"/>
        <w:tabs>
          <w:tab w:val="left" w:pos="284"/>
          <w:tab w:val="left" w:leader="dot" w:pos="5954"/>
          <w:tab w:val="right" w:leader="dot" w:pos="7920"/>
          <w:tab w:val="right" w:pos="9360"/>
        </w:tabs>
        <w:ind w:left="284" w:right="-520"/>
        <w:jc w:val="both"/>
        <w:rPr>
          <w:rFonts w:ascii="Arial" w:hAnsi="Arial"/>
          <w:snapToGrid w:val="0"/>
          <w:sz w:val="20"/>
        </w:rPr>
      </w:pPr>
      <w:r w:rsidRPr="006C2E7A">
        <w:rPr>
          <w:rFonts w:ascii="Arial" w:hAnsi="Arial"/>
          <w:snapToGrid w:val="0"/>
          <w:sz w:val="20"/>
        </w:rPr>
        <w:t>h) Abastos, almacenamientos y talleres</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1.85</w:t>
      </w:r>
    </w:p>
    <w:p w:rsidR="004A55C9" w:rsidRPr="006C2E7A" w:rsidRDefault="004A55C9" w:rsidP="004A55C9">
      <w:pPr>
        <w:widowControl w:val="0"/>
        <w:numPr>
          <w:ilvl w:val="0"/>
          <w:numId w:val="7"/>
        </w:numPr>
        <w:tabs>
          <w:tab w:val="left" w:pos="426"/>
          <w:tab w:val="right" w:pos="5954"/>
          <w:tab w:val="right" w:leader="dot" w:pos="7920"/>
          <w:tab w:val="right" w:pos="9360"/>
        </w:tabs>
        <w:ind w:right="-520"/>
        <w:jc w:val="both"/>
        <w:rPr>
          <w:rFonts w:ascii="Arial" w:hAnsi="Arial"/>
          <w:snapToGrid w:val="0"/>
          <w:sz w:val="20"/>
        </w:rPr>
      </w:pPr>
      <w:r w:rsidRPr="006C2E7A">
        <w:rPr>
          <w:rFonts w:ascii="Arial" w:hAnsi="Arial"/>
          <w:snapToGrid w:val="0"/>
          <w:sz w:val="20"/>
        </w:rPr>
        <w:t xml:space="preserve"> Manufacturas y usos industriales</w:t>
      </w:r>
    </w:p>
    <w:p w:rsidR="004A55C9" w:rsidRPr="006C2E7A" w:rsidRDefault="004A55C9" w:rsidP="004A55C9">
      <w:pPr>
        <w:widowControl w:val="0"/>
        <w:tabs>
          <w:tab w:val="left" w:pos="426"/>
          <w:tab w:val="right" w:pos="2880"/>
          <w:tab w:val="right" w:leader="dot" w:pos="7920"/>
          <w:tab w:val="right" w:pos="9360"/>
        </w:tabs>
        <w:ind w:left="284" w:right="-520"/>
        <w:jc w:val="both"/>
        <w:rPr>
          <w:rFonts w:ascii="Arial" w:hAnsi="Arial"/>
          <w:snapToGrid w:val="0"/>
          <w:sz w:val="20"/>
        </w:rPr>
      </w:pPr>
      <w:r w:rsidRPr="006C2E7A">
        <w:rPr>
          <w:rFonts w:ascii="Arial" w:hAnsi="Arial"/>
          <w:snapToGrid w:val="0"/>
          <w:sz w:val="20"/>
        </w:rPr>
        <w:tab/>
        <w:t>1.- Manufacturas domiciliarias</w:t>
      </w:r>
      <w:r w:rsidRPr="006C2E7A">
        <w:rPr>
          <w:rFonts w:ascii="Arial" w:hAnsi="Arial"/>
          <w:snapToGrid w:val="0"/>
          <w:sz w:val="20"/>
        </w:rPr>
        <w:tab/>
      </w:r>
      <w:r w:rsidRPr="006C2E7A">
        <w:rPr>
          <w:rFonts w:ascii="Arial" w:hAnsi="Arial"/>
          <w:snapToGrid w:val="0"/>
          <w:sz w:val="20"/>
        </w:rPr>
        <w:tab/>
        <w:t>0.36</w:t>
      </w:r>
    </w:p>
    <w:p w:rsidR="004A55C9" w:rsidRPr="006C2E7A" w:rsidRDefault="004A55C9" w:rsidP="004A55C9">
      <w:pPr>
        <w:widowControl w:val="0"/>
        <w:tabs>
          <w:tab w:val="left" w:pos="426"/>
          <w:tab w:val="right" w:leader="dot" w:pos="7920"/>
          <w:tab w:val="right" w:pos="9360"/>
        </w:tabs>
        <w:ind w:left="426" w:right="-520" w:hanging="426"/>
        <w:jc w:val="both"/>
        <w:rPr>
          <w:rFonts w:ascii="Arial" w:hAnsi="Arial"/>
          <w:snapToGrid w:val="0"/>
          <w:sz w:val="20"/>
        </w:rPr>
      </w:pPr>
      <w:r w:rsidRPr="006C2E7A">
        <w:rPr>
          <w:rFonts w:ascii="Arial" w:hAnsi="Arial"/>
          <w:snapToGrid w:val="0"/>
          <w:sz w:val="20"/>
        </w:rPr>
        <w:tab/>
        <w:t>2.- Manufacturas menores</w:t>
      </w:r>
      <w:r w:rsidRPr="006C2E7A">
        <w:rPr>
          <w:rFonts w:ascii="Arial" w:hAnsi="Arial"/>
          <w:snapToGrid w:val="0"/>
          <w:sz w:val="20"/>
        </w:rPr>
        <w:tab/>
      </w:r>
      <w:r w:rsidRPr="006C2E7A">
        <w:rPr>
          <w:rFonts w:ascii="Arial" w:hAnsi="Arial"/>
          <w:snapToGrid w:val="0"/>
          <w:sz w:val="20"/>
        </w:rPr>
        <w:tab/>
        <w:t>0.36</w:t>
      </w:r>
    </w:p>
    <w:p w:rsidR="004A55C9" w:rsidRPr="006C2E7A" w:rsidRDefault="004A55C9" w:rsidP="004A55C9">
      <w:pPr>
        <w:widowControl w:val="0"/>
        <w:tabs>
          <w:tab w:val="left" w:pos="426"/>
          <w:tab w:val="right" w:leader="dot" w:pos="7920"/>
          <w:tab w:val="right" w:pos="9360"/>
        </w:tabs>
        <w:ind w:left="426" w:right="-520"/>
        <w:jc w:val="both"/>
        <w:rPr>
          <w:rFonts w:ascii="Arial" w:hAnsi="Arial"/>
          <w:snapToGrid w:val="0"/>
          <w:sz w:val="20"/>
        </w:rPr>
      </w:pPr>
      <w:r w:rsidRPr="006C2E7A">
        <w:rPr>
          <w:rFonts w:ascii="Arial" w:hAnsi="Arial"/>
          <w:snapToGrid w:val="0"/>
          <w:sz w:val="20"/>
        </w:rPr>
        <w:t>3.- Industria ligera de bajo impacto</w:t>
      </w:r>
      <w:r w:rsidRPr="006C2E7A">
        <w:rPr>
          <w:rFonts w:ascii="Arial" w:hAnsi="Arial"/>
          <w:snapToGrid w:val="0"/>
          <w:sz w:val="20"/>
        </w:rPr>
        <w:tab/>
      </w:r>
      <w:r w:rsidRPr="006C2E7A">
        <w:rPr>
          <w:rFonts w:ascii="Arial" w:hAnsi="Arial"/>
          <w:snapToGrid w:val="0"/>
          <w:sz w:val="20"/>
        </w:rPr>
        <w:tab/>
        <w:t>1.85</w:t>
      </w:r>
    </w:p>
    <w:p w:rsidR="004A55C9" w:rsidRPr="006C2E7A" w:rsidRDefault="004A55C9" w:rsidP="004A55C9">
      <w:pPr>
        <w:widowControl w:val="0"/>
        <w:tabs>
          <w:tab w:val="left" w:pos="426"/>
          <w:tab w:val="left" w:leader="dot" w:pos="6237"/>
          <w:tab w:val="right" w:leader="dot" w:pos="7920"/>
          <w:tab w:val="right" w:pos="9360"/>
        </w:tabs>
        <w:ind w:left="426" w:right="-520"/>
        <w:jc w:val="both"/>
        <w:rPr>
          <w:rFonts w:ascii="Arial" w:hAnsi="Arial"/>
          <w:sz w:val="20"/>
        </w:rPr>
      </w:pPr>
      <w:r w:rsidRPr="006C2E7A">
        <w:rPr>
          <w:rFonts w:ascii="Arial" w:hAnsi="Arial"/>
          <w:sz w:val="20"/>
        </w:rPr>
        <w:t>4.- Industria de mediano impacto</w:t>
      </w:r>
      <w:r w:rsidRPr="006C2E7A">
        <w:rPr>
          <w:rFonts w:ascii="Arial" w:hAnsi="Arial"/>
          <w:sz w:val="20"/>
        </w:rPr>
        <w:tab/>
      </w:r>
      <w:r w:rsidRPr="006C2E7A">
        <w:rPr>
          <w:rFonts w:ascii="Arial" w:hAnsi="Arial"/>
          <w:sz w:val="20"/>
        </w:rPr>
        <w:tab/>
      </w:r>
      <w:r w:rsidRPr="006C2E7A">
        <w:rPr>
          <w:rFonts w:ascii="Arial" w:hAnsi="Arial"/>
          <w:sz w:val="20"/>
        </w:rPr>
        <w:tab/>
        <w:t>1.85</w:t>
      </w:r>
    </w:p>
    <w:p w:rsidR="004A55C9" w:rsidRPr="006C2E7A" w:rsidRDefault="004A55C9" w:rsidP="004A55C9">
      <w:pPr>
        <w:pStyle w:val="T"/>
        <w:tabs>
          <w:tab w:val="clear" w:pos="6663"/>
          <w:tab w:val="right" w:leader="dot" w:pos="7920"/>
          <w:tab w:val="right" w:pos="9360"/>
        </w:tabs>
        <w:ind w:right="-520"/>
        <w:rPr>
          <w:rFonts w:ascii="Arial" w:hAnsi="Arial"/>
          <w:sz w:val="20"/>
        </w:rPr>
      </w:pPr>
      <w:r w:rsidRPr="006C2E7A">
        <w:rPr>
          <w:rFonts w:ascii="Arial" w:hAnsi="Arial"/>
          <w:sz w:val="20"/>
        </w:rPr>
        <w:tab/>
      </w:r>
      <w:r w:rsidRPr="006C2E7A">
        <w:rPr>
          <w:rFonts w:ascii="Arial" w:hAnsi="Arial"/>
          <w:sz w:val="20"/>
        </w:rPr>
        <w:tab/>
        <w:t>5.- Industria pesada de alto impacto y riesgo</w:t>
      </w:r>
      <w:r w:rsidRPr="006C2E7A">
        <w:rPr>
          <w:rFonts w:ascii="Arial" w:hAnsi="Arial"/>
          <w:sz w:val="20"/>
        </w:rPr>
        <w:tab/>
      </w:r>
      <w:r w:rsidRPr="006C2E7A">
        <w:rPr>
          <w:rFonts w:ascii="Arial" w:hAnsi="Arial"/>
          <w:sz w:val="20"/>
        </w:rPr>
        <w:tab/>
        <w:t>1.85</w:t>
      </w:r>
    </w:p>
    <w:p w:rsidR="004A55C9" w:rsidRPr="006C2E7A" w:rsidRDefault="004A55C9" w:rsidP="004A55C9">
      <w:pPr>
        <w:pStyle w:val="T"/>
        <w:tabs>
          <w:tab w:val="clear" w:pos="6663"/>
          <w:tab w:val="right" w:leader="dot" w:pos="7920"/>
          <w:tab w:val="right" w:pos="9360"/>
        </w:tabs>
        <w:ind w:right="-520"/>
        <w:rPr>
          <w:rFonts w:ascii="Arial" w:hAnsi="Arial"/>
          <w:sz w:val="20"/>
          <w:lang w:val="es-MX"/>
        </w:rPr>
      </w:pPr>
      <w:r w:rsidRPr="006C2E7A">
        <w:rPr>
          <w:rFonts w:ascii="Arial" w:hAnsi="Arial"/>
          <w:sz w:val="20"/>
          <w:lang w:val="es-MX"/>
        </w:rPr>
        <w:tab/>
        <w:t>j) Zona rural</w:t>
      </w:r>
      <w:r w:rsidRPr="006C2E7A">
        <w:rPr>
          <w:rFonts w:ascii="Arial" w:hAnsi="Arial"/>
          <w:sz w:val="20"/>
          <w:lang w:val="es-MX"/>
        </w:rPr>
        <w:tab/>
      </w:r>
      <w:r w:rsidRPr="006C2E7A">
        <w:rPr>
          <w:rFonts w:ascii="Arial" w:hAnsi="Arial"/>
          <w:sz w:val="20"/>
          <w:lang w:val="es-MX"/>
        </w:rPr>
        <w:tab/>
        <w:t>1.00</w:t>
      </w:r>
    </w:p>
    <w:p w:rsidR="004A55C9" w:rsidRPr="006C2E7A" w:rsidRDefault="004A55C9" w:rsidP="004A55C9">
      <w:pPr>
        <w:pStyle w:val="T"/>
        <w:tabs>
          <w:tab w:val="clear" w:pos="6663"/>
          <w:tab w:val="right" w:leader="dot" w:pos="7920"/>
          <w:tab w:val="right" w:pos="9360"/>
        </w:tabs>
        <w:ind w:right="-520"/>
        <w:rPr>
          <w:rFonts w:ascii="Arial" w:hAnsi="Arial"/>
          <w:sz w:val="20"/>
        </w:rPr>
      </w:pPr>
      <w:r w:rsidRPr="006C2E7A">
        <w:rPr>
          <w:rFonts w:ascii="Arial" w:hAnsi="Arial"/>
          <w:sz w:val="20"/>
          <w:lang w:val="es-MX"/>
        </w:rPr>
        <w:tab/>
        <w:t>k</w:t>
      </w:r>
      <w:r w:rsidRPr="006C2E7A">
        <w:rPr>
          <w:rFonts w:ascii="Arial" w:hAnsi="Arial"/>
          <w:sz w:val="20"/>
        </w:rPr>
        <w:t>) Otros</w:t>
      </w:r>
      <w:r w:rsidRPr="006C2E7A">
        <w:rPr>
          <w:rFonts w:ascii="Arial" w:hAnsi="Arial"/>
          <w:sz w:val="20"/>
        </w:rPr>
        <w:tab/>
      </w:r>
      <w:r w:rsidRPr="006C2E7A">
        <w:rPr>
          <w:rFonts w:ascii="Arial" w:hAnsi="Arial"/>
          <w:sz w:val="20"/>
        </w:rPr>
        <w:tab/>
      </w:r>
      <w:smartTag w:uri="urn:schemas-microsoft-com:office:smarttags" w:element="metricconverter">
        <w:smartTagPr>
          <w:attr w:name="ProductID" w:val="0.36 a"/>
        </w:smartTagPr>
        <w:r w:rsidRPr="006C2E7A">
          <w:rPr>
            <w:rFonts w:ascii="Arial" w:hAnsi="Arial"/>
            <w:sz w:val="20"/>
          </w:rPr>
          <w:t>0.36 a</w:t>
        </w:r>
      </w:smartTag>
      <w:r w:rsidRPr="006C2E7A">
        <w:rPr>
          <w:rFonts w:ascii="Arial" w:hAnsi="Arial"/>
          <w:sz w:val="20"/>
        </w:rPr>
        <w:t xml:space="preserve"> 2.47</w:t>
      </w:r>
    </w:p>
    <w:p w:rsidR="004A55C9" w:rsidRPr="006C2E7A" w:rsidRDefault="004A55C9" w:rsidP="004A55C9">
      <w:pPr>
        <w:widowControl w:val="0"/>
        <w:tabs>
          <w:tab w:val="left" w:pos="426"/>
          <w:tab w:val="left" w:pos="851"/>
          <w:tab w:val="right" w:pos="5954"/>
          <w:tab w:val="right" w:leader="dot" w:pos="7920"/>
          <w:tab w:val="right" w:pos="9360"/>
        </w:tabs>
        <w:ind w:right="-520"/>
        <w:rPr>
          <w:rFonts w:ascii="Arial" w:hAnsi="Arial"/>
          <w:snapToGrid w:val="0"/>
          <w:sz w:val="20"/>
        </w:rPr>
      </w:pPr>
    </w:p>
    <w:p w:rsidR="004A55C9" w:rsidRPr="006C2E7A" w:rsidRDefault="004A55C9" w:rsidP="004A55C9">
      <w:pPr>
        <w:widowControl w:val="0"/>
        <w:tabs>
          <w:tab w:val="left" w:pos="426"/>
          <w:tab w:val="left" w:pos="851"/>
          <w:tab w:val="right" w:pos="5954"/>
          <w:tab w:val="right" w:leader="dot" w:pos="7920"/>
          <w:tab w:val="right" w:pos="9360"/>
        </w:tabs>
        <w:ind w:right="-520"/>
        <w:rPr>
          <w:rFonts w:ascii="Arial" w:hAnsi="Arial"/>
          <w:snapToGrid w:val="0"/>
          <w:sz w:val="20"/>
        </w:rPr>
      </w:pPr>
      <w:r w:rsidRPr="006C2E7A">
        <w:rPr>
          <w:rFonts w:ascii="Arial" w:hAnsi="Arial"/>
          <w:b/>
          <w:bCs/>
          <w:snapToGrid w:val="0"/>
          <w:sz w:val="20"/>
        </w:rPr>
        <w:t>III</w:t>
      </w:r>
      <w:r w:rsidRPr="006C2E7A">
        <w:rPr>
          <w:rFonts w:ascii="Arial" w:hAnsi="Arial"/>
          <w:snapToGrid w:val="0"/>
          <w:sz w:val="20"/>
        </w:rPr>
        <w:t>.- Dictamen de factibilidad de uso de suelo, por M2, de acuerdo a la siguiente tarifa:</w:t>
      </w:r>
    </w:p>
    <w:p w:rsidR="004A55C9" w:rsidRPr="006C2E7A" w:rsidRDefault="004A55C9" w:rsidP="004A55C9">
      <w:pPr>
        <w:pStyle w:val="T"/>
        <w:tabs>
          <w:tab w:val="clear" w:pos="6663"/>
          <w:tab w:val="right" w:leader="dot" w:pos="7920"/>
          <w:tab w:val="right" w:pos="9360"/>
        </w:tabs>
        <w:ind w:right="-520"/>
        <w:rPr>
          <w:rFonts w:ascii="Arial" w:hAnsi="Arial"/>
          <w:sz w:val="20"/>
        </w:rPr>
      </w:pPr>
      <w:r w:rsidRPr="006C2E7A">
        <w:rPr>
          <w:rFonts w:ascii="Arial" w:hAnsi="Arial"/>
          <w:sz w:val="20"/>
        </w:rPr>
        <w:tab/>
        <w:t>a) Habitacional densidad alta</w:t>
      </w:r>
      <w:r w:rsidRPr="006C2E7A">
        <w:rPr>
          <w:rFonts w:ascii="Arial" w:hAnsi="Arial"/>
          <w:sz w:val="20"/>
        </w:rPr>
        <w:tab/>
      </w:r>
      <w:r w:rsidRPr="006C2E7A">
        <w:rPr>
          <w:rFonts w:ascii="Arial" w:hAnsi="Arial"/>
          <w:sz w:val="20"/>
        </w:rPr>
        <w:tab/>
        <w:t>0.05</w:t>
      </w:r>
    </w:p>
    <w:p w:rsidR="004A55C9" w:rsidRPr="006C2E7A" w:rsidRDefault="004A55C9" w:rsidP="004A55C9">
      <w:pPr>
        <w:pStyle w:val="T"/>
        <w:tabs>
          <w:tab w:val="clear" w:pos="6663"/>
          <w:tab w:val="right" w:leader="dot" w:pos="7920"/>
          <w:tab w:val="right" w:pos="9360"/>
        </w:tabs>
        <w:ind w:right="-520"/>
        <w:rPr>
          <w:rFonts w:ascii="Arial" w:hAnsi="Arial"/>
          <w:sz w:val="20"/>
        </w:rPr>
      </w:pPr>
      <w:r w:rsidRPr="006C2E7A">
        <w:rPr>
          <w:rFonts w:ascii="Arial" w:hAnsi="Arial"/>
          <w:sz w:val="20"/>
        </w:rPr>
        <w:tab/>
        <w:t>b) Habitacional densidad media</w:t>
      </w:r>
      <w:r w:rsidRPr="006C2E7A">
        <w:rPr>
          <w:rFonts w:ascii="Arial" w:hAnsi="Arial"/>
          <w:sz w:val="20"/>
        </w:rPr>
        <w:tab/>
      </w:r>
      <w:r w:rsidRPr="006C2E7A">
        <w:rPr>
          <w:rFonts w:ascii="Arial" w:hAnsi="Arial"/>
          <w:sz w:val="20"/>
        </w:rPr>
        <w:tab/>
        <w:t>0.06</w:t>
      </w:r>
    </w:p>
    <w:p w:rsidR="004A55C9" w:rsidRPr="006C2E7A" w:rsidRDefault="004A55C9" w:rsidP="004A55C9">
      <w:pPr>
        <w:pStyle w:val="T"/>
        <w:tabs>
          <w:tab w:val="clear" w:pos="6663"/>
          <w:tab w:val="right" w:leader="dot" w:pos="7920"/>
          <w:tab w:val="right" w:pos="9360"/>
        </w:tabs>
        <w:ind w:right="-520"/>
        <w:rPr>
          <w:rFonts w:ascii="Arial" w:hAnsi="Arial"/>
          <w:sz w:val="20"/>
        </w:rPr>
      </w:pPr>
      <w:r w:rsidRPr="006C2E7A">
        <w:rPr>
          <w:rFonts w:ascii="Arial" w:hAnsi="Arial"/>
          <w:sz w:val="20"/>
        </w:rPr>
        <w:tab/>
        <w:t>c) Habitacional densidad baja</w:t>
      </w:r>
      <w:r w:rsidRPr="006C2E7A">
        <w:rPr>
          <w:rFonts w:ascii="Arial" w:hAnsi="Arial"/>
          <w:sz w:val="20"/>
        </w:rPr>
        <w:tab/>
      </w:r>
      <w:r w:rsidRPr="006C2E7A">
        <w:rPr>
          <w:rFonts w:ascii="Arial" w:hAnsi="Arial"/>
          <w:sz w:val="20"/>
        </w:rPr>
        <w:tab/>
        <w:t>0.07</w:t>
      </w:r>
    </w:p>
    <w:p w:rsidR="004A55C9" w:rsidRPr="006C2E7A" w:rsidRDefault="004A55C9" w:rsidP="004A55C9">
      <w:pPr>
        <w:pStyle w:val="T"/>
        <w:tabs>
          <w:tab w:val="clear" w:pos="6663"/>
          <w:tab w:val="right" w:leader="dot" w:pos="7920"/>
          <w:tab w:val="right" w:pos="9360"/>
        </w:tabs>
        <w:ind w:right="-520"/>
        <w:rPr>
          <w:rFonts w:ascii="Arial" w:hAnsi="Arial"/>
          <w:sz w:val="20"/>
        </w:rPr>
      </w:pPr>
      <w:r w:rsidRPr="006C2E7A">
        <w:rPr>
          <w:rFonts w:ascii="Arial" w:hAnsi="Arial"/>
          <w:sz w:val="20"/>
        </w:rPr>
        <w:tab/>
        <w:t>d) Alojamiento temporal.</w:t>
      </w:r>
      <w:r w:rsidRPr="006C2E7A">
        <w:rPr>
          <w:rFonts w:ascii="Arial" w:hAnsi="Arial"/>
          <w:sz w:val="20"/>
        </w:rPr>
        <w:tab/>
      </w:r>
      <w:r w:rsidRPr="006C2E7A">
        <w:rPr>
          <w:rFonts w:ascii="Arial" w:hAnsi="Arial"/>
          <w:sz w:val="20"/>
        </w:rPr>
        <w:tab/>
        <w:t>0.05</w:t>
      </w:r>
    </w:p>
    <w:p w:rsidR="004A55C9" w:rsidRPr="006C2E7A" w:rsidRDefault="004A55C9" w:rsidP="004A55C9">
      <w:pPr>
        <w:pStyle w:val="T"/>
        <w:tabs>
          <w:tab w:val="clear" w:pos="6663"/>
          <w:tab w:val="right" w:leader="dot" w:pos="7920"/>
          <w:tab w:val="right" w:pos="9360"/>
        </w:tabs>
        <w:ind w:right="-520"/>
        <w:rPr>
          <w:rFonts w:ascii="Arial" w:hAnsi="Arial"/>
          <w:sz w:val="20"/>
        </w:rPr>
      </w:pPr>
      <w:r w:rsidRPr="006C2E7A">
        <w:rPr>
          <w:rFonts w:ascii="Arial" w:hAnsi="Arial"/>
          <w:sz w:val="20"/>
        </w:rPr>
        <w:tab/>
        <w:t>e) Comercio y servicios</w:t>
      </w:r>
      <w:r w:rsidRPr="006C2E7A">
        <w:rPr>
          <w:rFonts w:ascii="Arial" w:hAnsi="Arial"/>
          <w:sz w:val="20"/>
        </w:rPr>
        <w:tab/>
      </w:r>
      <w:r w:rsidRPr="006C2E7A">
        <w:rPr>
          <w:rFonts w:ascii="Arial" w:hAnsi="Arial"/>
          <w:sz w:val="20"/>
        </w:rPr>
        <w:tab/>
        <w:t>0.10</w:t>
      </w:r>
    </w:p>
    <w:p w:rsidR="004A55C9" w:rsidRPr="006C2E7A" w:rsidRDefault="004A55C9" w:rsidP="004A55C9">
      <w:pPr>
        <w:pStyle w:val="T"/>
        <w:tabs>
          <w:tab w:val="clear" w:pos="6663"/>
          <w:tab w:val="right" w:leader="dot" w:pos="7920"/>
          <w:tab w:val="right" w:pos="9360"/>
        </w:tabs>
        <w:ind w:right="-520" w:firstLine="0"/>
        <w:rPr>
          <w:rFonts w:ascii="Arial" w:hAnsi="Arial"/>
          <w:sz w:val="20"/>
        </w:rPr>
      </w:pPr>
      <w:r w:rsidRPr="006C2E7A">
        <w:rPr>
          <w:rFonts w:ascii="Arial" w:hAnsi="Arial"/>
          <w:sz w:val="20"/>
        </w:rPr>
        <w:t>f) Turístico</w:t>
      </w:r>
      <w:r w:rsidRPr="006C2E7A">
        <w:rPr>
          <w:rFonts w:ascii="Arial" w:hAnsi="Arial"/>
          <w:sz w:val="20"/>
        </w:rPr>
        <w:tab/>
      </w:r>
      <w:r w:rsidRPr="006C2E7A">
        <w:rPr>
          <w:rFonts w:ascii="Arial" w:hAnsi="Arial"/>
          <w:sz w:val="20"/>
        </w:rPr>
        <w:tab/>
        <w:t>0.10</w:t>
      </w:r>
    </w:p>
    <w:p w:rsidR="004A55C9" w:rsidRPr="006C2E7A" w:rsidRDefault="004A55C9" w:rsidP="004A55C9">
      <w:pPr>
        <w:pStyle w:val="T"/>
        <w:tabs>
          <w:tab w:val="clear" w:pos="6663"/>
          <w:tab w:val="right" w:leader="dot" w:pos="7920"/>
          <w:tab w:val="right" w:pos="9360"/>
        </w:tabs>
        <w:ind w:right="-520" w:firstLine="0"/>
        <w:rPr>
          <w:rFonts w:ascii="Arial" w:hAnsi="Arial"/>
          <w:sz w:val="20"/>
        </w:rPr>
      </w:pPr>
      <w:r w:rsidRPr="006C2E7A">
        <w:rPr>
          <w:rFonts w:ascii="Arial" w:hAnsi="Arial"/>
          <w:sz w:val="20"/>
        </w:rPr>
        <w:t>g) Oficinas administrativas</w:t>
      </w:r>
      <w:r w:rsidRPr="006C2E7A">
        <w:rPr>
          <w:rFonts w:ascii="Arial" w:hAnsi="Arial"/>
          <w:sz w:val="20"/>
        </w:rPr>
        <w:tab/>
      </w:r>
      <w:r w:rsidRPr="006C2E7A">
        <w:rPr>
          <w:rFonts w:ascii="Arial" w:hAnsi="Arial"/>
          <w:sz w:val="20"/>
        </w:rPr>
        <w:tab/>
        <w:t>0.15</w:t>
      </w:r>
    </w:p>
    <w:p w:rsidR="004A55C9" w:rsidRPr="006C2E7A" w:rsidRDefault="004A55C9" w:rsidP="004A55C9">
      <w:pPr>
        <w:pStyle w:val="T"/>
        <w:tabs>
          <w:tab w:val="clear" w:pos="6663"/>
          <w:tab w:val="right" w:leader="dot" w:pos="7920"/>
          <w:tab w:val="right" w:pos="9360"/>
        </w:tabs>
        <w:ind w:right="-520" w:firstLine="0"/>
        <w:rPr>
          <w:rFonts w:ascii="Arial" w:hAnsi="Arial"/>
          <w:sz w:val="20"/>
        </w:rPr>
      </w:pPr>
      <w:r w:rsidRPr="006C2E7A">
        <w:rPr>
          <w:rFonts w:ascii="Arial" w:hAnsi="Arial"/>
          <w:sz w:val="20"/>
        </w:rPr>
        <w:t>h) Abastos, almacenamientos y talleres</w:t>
      </w:r>
      <w:r w:rsidRPr="006C2E7A">
        <w:rPr>
          <w:rFonts w:ascii="Arial" w:hAnsi="Arial"/>
          <w:sz w:val="20"/>
        </w:rPr>
        <w:tab/>
      </w:r>
      <w:r w:rsidRPr="006C2E7A">
        <w:rPr>
          <w:rFonts w:ascii="Arial" w:hAnsi="Arial"/>
          <w:sz w:val="20"/>
        </w:rPr>
        <w:tab/>
        <w:t>0.08</w:t>
      </w:r>
    </w:p>
    <w:p w:rsidR="004A55C9" w:rsidRPr="006C2E7A" w:rsidRDefault="004A55C9" w:rsidP="004A55C9">
      <w:pPr>
        <w:pStyle w:val="T"/>
        <w:tabs>
          <w:tab w:val="clear" w:pos="6663"/>
          <w:tab w:val="right" w:leader="dot" w:pos="7920"/>
          <w:tab w:val="right" w:pos="9360"/>
        </w:tabs>
        <w:ind w:right="-520"/>
        <w:rPr>
          <w:rFonts w:ascii="Arial" w:hAnsi="Arial"/>
          <w:sz w:val="20"/>
        </w:rPr>
      </w:pPr>
      <w:r w:rsidRPr="006C2E7A">
        <w:rPr>
          <w:rFonts w:ascii="Arial" w:hAnsi="Arial"/>
          <w:sz w:val="20"/>
        </w:rPr>
        <w:t xml:space="preserve">     i) Manufacturas y usos industriales</w:t>
      </w:r>
      <w:r w:rsidRPr="006C2E7A">
        <w:rPr>
          <w:rFonts w:ascii="Arial" w:hAnsi="Arial"/>
          <w:sz w:val="20"/>
        </w:rPr>
        <w:tab/>
      </w:r>
      <w:r w:rsidRPr="006C2E7A">
        <w:rPr>
          <w:rFonts w:ascii="Arial" w:hAnsi="Arial"/>
          <w:sz w:val="20"/>
        </w:rPr>
        <w:tab/>
        <w:t>0.04</w:t>
      </w:r>
    </w:p>
    <w:p w:rsidR="004A55C9" w:rsidRPr="006C2E7A" w:rsidRDefault="004A55C9" w:rsidP="004A55C9">
      <w:pPr>
        <w:pStyle w:val="T"/>
        <w:tabs>
          <w:tab w:val="clear" w:pos="851"/>
          <w:tab w:val="clear" w:pos="6663"/>
          <w:tab w:val="left" w:pos="1260"/>
          <w:tab w:val="right" w:leader="dot" w:pos="7920"/>
          <w:tab w:val="right" w:pos="9360"/>
        </w:tabs>
        <w:ind w:right="-520"/>
        <w:rPr>
          <w:sz w:val="20"/>
        </w:rPr>
      </w:pPr>
      <w:r w:rsidRPr="006C2E7A">
        <w:rPr>
          <w:rFonts w:ascii="Arial" w:hAnsi="Arial" w:cs="Arial"/>
          <w:sz w:val="20"/>
        </w:rPr>
        <w:tab/>
        <w:t>j) Otros..........................................................................................</w:t>
      </w:r>
      <w:r w:rsidRPr="006C2E7A">
        <w:rPr>
          <w:rFonts w:ascii="Arial" w:hAnsi="Arial" w:cs="Arial"/>
          <w:sz w:val="20"/>
        </w:rPr>
        <w:tab/>
      </w:r>
      <w:r w:rsidRPr="006C2E7A">
        <w:rPr>
          <w:rFonts w:ascii="Arial" w:hAnsi="Arial" w:cs="Arial"/>
          <w:sz w:val="20"/>
        </w:rPr>
        <w:tab/>
        <w:t>.</w:t>
      </w:r>
      <w:r w:rsidRPr="006C2E7A">
        <w:rPr>
          <w:sz w:val="20"/>
        </w:rPr>
        <w:t>de</w:t>
      </w:r>
      <w:r w:rsidRPr="006C2E7A">
        <w:rPr>
          <w:rFonts w:ascii="Arial" w:hAnsi="Arial" w:cs="Arial"/>
          <w:sz w:val="20"/>
        </w:rPr>
        <w:t xml:space="preserve"> </w:t>
      </w:r>
      <w:smartTag w:uri="urn:schemas-microsoft-com:office:smarttags" w:element="metricconverter">
        <w:smartTagPr>
          <w:attr w:name="ProductID" w:val="0.05 a"/>
        </w:smartTagPr>
        <w:r w:rsidRPr="006C2E7A">
          <w:rPr>
            <w:rFonts w:ascii="Arial" w:hAnsi="Arial" w:cs="Arial"/>
            <w:sz w:val="20"/>
          </w:rPr>
          <w:t>0.05 a</w:t>
        </w:r>
      </w:smartTag>
      <w:r w:rsidRPr="006C2E7A">
        <w:rPr>
          <w:rFonts w:ascii="Arial" w:hAnsi="Arial" w:cs="Arial"/>
          <w:sz w:val="20"/>
        </w:rPr>
        <w:t xml:space="preserve"> 0.15</w:t>
      </w:r>
    </w:p>
    <w:p w:rsidR="004A55C9" w:rsidRPr="006C2E7A" w:rsidRDefault="004A55C9" w:rsidP="004A55C9">
      <w:pPr>
        <w:widowControl w:val="0"/>
        <w:tabs>
          <w:tab w:val="left" w:pos="426"/>
          <w:tab w:val="left" w:pos="851"/>
          <w:tab w:val="right" w:pos="5954"/>
          <w:tab w:val="right" w:leader="dot" w:pos="7920"/>
          <w:tab w:val="right" w:pos="9360"/>
        </w:tabs>
        <w:ind w:right="-520"/>
        <w:jc w:val="both"/>
        <w:rPr>
          <w:rFonts w:ascii="Arial" w:hAnsi="Arial"/>
          <w:snapToGrid w:val="0"/>
          <w:sz w:val="20"/>
        </w:rPr>
      </w:pPr>
    </w:p>
    <w:p w:rsidR="004A55C9" w:rsidRPr="006C2E7A" w:rsidRDefault="004A55C9" w:rsidP="004A55C9">
      <w:pPr>
        <w:widowControl w:val="0"/>
        <w:tabs>
          <w:tab w:val="left" w:pos="426"/>
          <w:tab w:val="left" w:pos="851"/>
          <w:tab w:val="right" w:pos="5954"/>
          <w:tab w:val="right" w:leader="dot" w:pos="7920"/>
          <w:tab w:val="right" w:pos="9360"/>
        </w:tabs>
        <w:ind w:right="-520"/>
        <w:jc w:val="both"/>
        <w:rPr>
          <w:rFonts w:ascii="Arial" w:hAnsi="Arial"/>
          <w:snapToGrid w:val="0"/>
          <w:sz w:val="20"/>
        </w:rPr>
      </w:pPr>
      <w:r w:rsidRPr="006C2E7A">
        <w:rPr>
          <w:rFonts w:ascii="Arial" w:hAnsi="Arial"/>
          <w:b/>
          <w:bCs/>
          <w:snapToGrid w:val="0"/>
          <w:sz w:val="20"/>
        </w:rPr>
        <w:t>IV</w:t>
      </w:r>
      <w:r w:rsidRPr="006C2E7A">
        <w:rPr>
          <w:rFonts w:ascii="Arial" w:hAnsi="Arial"/>
          <w:snapToGrid w:val="0"/>
          <w:sz w:val="20"/>
        </w:rPr>
        <w:t>.- Dictamen de vocación del suelo, por evento.</w:t>
      </w:r>
    </w:p>
    <w:p w:rsidR="004A55C9" w:rsidRPr="006C2E7A" w:rsidRDefault="004A55C9" w:rsidP="004A55C9">
      <w:pPr>
        <w:widowControl w:val="0"/>
        <w:tabs>
          <w:tab w:val="left" w:pos="426"/>
          <w:tab w:val="left" w:pos="851"/>
          <w:tab w:val="right" w:pos="5954"/>
          <w:tab w:val="right" w:leader="dot" w:pos="7920"/>
          <w:tab w:val="right" w:pos="9360"/>
        </w:tabs>
        <w:ind w:right="-520"/>
        <w:jc w:val="both"/>
        <w:rPr>
          <w:rFonts w:ascii="Arial" w:hAnsi="Arial"/>
          <w:snapToGrid w:val="0"/>
          <w:sz w:val="20"/>
        </w:rPr>
      </w:pPr>
      <w:r w:rsidRPr="006C2E7A">
        <w:rPr>
          <w:rFonts w:ascii="Arial" w:hAnsi="Arial"/>
          <w:b/>
          <w:bCs/>
          <w:snapToGrid w:val="0"/>
          <w:sz w:val="20"/>
        </w:rPr>
        <w:t xml:space="preserve">    A.- </w:t>
      </w:r>
      <w:r w:rsidRPr="006C2E7A">
        <w:rPr>
          <w:rFonts w:ascii="Arial" w:hAnsi="Arial"/>
          <w:snapToGrid w:val="0"/>
          <w:sz w:val="20"/>
        </w:rPr>
        <w:t>De uso y destino para certificaciones en general y en particular:</w:t>
      </w:r>
    </w:p>
    <w:p w:rsidR="004A55C9" w:rsidRPr="006C2E7A" w:rsidRDefault="004A55C9" w:rsidP="004A55C9">
      <w:pPr>
        <w:widowControl w:val="0"/>
        <w:tabs>
          <w:tab w:val="left" w:pos="284"/>
          <w:tab w:val="left" w:pos="851"/>
          <w:tab w:val="right" w:pos="5954"/>
          <w:tab w:val="right" w:leader="dot" w:pos="7920"/>
          <w:tab w:val="right" w:pos="9360"/>
        </w:tabs>
        <w:ind w:left="360" w:right="-520"/>
        <w:jc w:val="both"/>
        <w:rPr>
          <w:rFonts w:ascii="Arial" w:hAnsi="Arial"/>
          <w:snapToGrid w:val="0"/>
          <w:sz w:val="20"/>
        </w:rPr>
      </w:pPr>
      <w:r w:rsidRPr="006C2E7A">
        <w:rPr>
          <w:rFonts w:ascii="Arial" w:hAnsi="Arial"/>
          <w:snapToGrid w:val="0"/>
          <w:sz w:val="20"/>
        </w:rPr>
        <w:tab/>
        <w:t>a) Habitacional densidad alta............................................................</w:t>
      </w:r>
      <w:r w:rsidRPr="006C2E7A">
        <w:rPr>
          <w:rFonts w:ascii="Arial" w:hAnsi="Arial"/>
          <w:snapToGrid w:val="0"/>
          <w:sz w:val="20"/>
        </w:rPr>
        <w:tab/>
      </w:r>
      <w:r w:rsidRPr="006C2E7A">
        <w:rPr>
          <w:rFonts w:ascii="Arial" w:hAnsi="Arial"/>
          <w:snapToGrid w:val="0"/>
          <w:sz w:val="20"/>
        </w:rPr>
        <w:tab/>
        <w:t>1.21</w:t>
      </w:r>
    </w:p>
    <w:p w:rsidR="004A55C9" w:rsidRPr="006C2E7A" w:rsidRDefault="004A55C9" w:rsidP="004A55C9">
      <w:pPr>
        <w:pStyle w:val="T"/>
        <w:tabs>
          <w:tab w:val="clear" w:pos="6663"/>
          <w:tab w:val="right" w:pos="5954"/>
          <w:tab w:val="right" w:leader="dot" w:pos="7920"/>
          <w:tab w:val="right" w:pos="9360"/>
        </w:tabs>
        <w:ind w:left="360" w:right="-520"/>
        <w:rPr>
          <w:rFonts w:ascii="Arial" w:hAnsi="Arial"/>
          <w:sz w:val="20"/>
        </w:rPr>
      </w:pPr>
      <w:r w:rsidRPr="006C2E7A">
        <w:rPr>
          <w:rFonts w:ascii="Arial" w:hAnsi="Arial"/>
          <w:sz w:val="20"/>
        </w:rPr>
        <w:tab/>
        <w:t>b) Habitacional densidad media........................................................</w:t>
      </w:r>
      <w:r w:rsidRPr="006C2E7A">
        <w:rPr>
          <w:rFonts w:ascii="Arial" w:hAnsi="Arial"/>
          <w:sz w:val="20"/>
        </w:rPr>
        <w:tab/>
      </w:r>
      <w:r w:rsidRPr="006C2E7A">
        <w:rPr>
          <w:rFonts w:ascii="Arial" w:hAnsi="Arial"/>
          <w:sz w:val="20"/>
        </w:rPr>
        <w:tab/>
        <w:t>2.42</w:t>
      </w:r>
    </w:p>
    <w:p w:rsidR="004A55C9" w:rsidRPr="006C2E7A" w:rsidRDefault="004A55C9" w:rsidP="004A55C9">
      <w:pPr>
        <w:pStyle w:val="T"/>
        <w:tabs>
          <w:tab w:val="clear" w:pos="6663"/>
          <w:tab w:val="right" w:pos="5954"/>
          <w:tab w:val="right" w:leader="dot" w:pos="7920"/>
          <w:tab w:val="right" w:pos="9360"/>
        </w:tabs>
        <w:ind w:left="360" w:right="-520"/>
        <w:rPr>
          <w:rFonts w:ascii="Arial" w:hAnsi="Arial"/>
          <w:sz w:val="20"/>
        </w:rPr>
      </w:pPr>
      <w:r w:rsidRPr="006C2E7A">
        <w:rPr>
          <w:rFonts w:ascii="Arial" w:hAnsi="Arial"/>
          <w:sz w:val="20"/>
        </w:rPr>
        <w:tab/>
        <w:t>c) Habitacional densidad baja............................................................</w:t>
      </w:r>
      <w:r w:rsidRPr="006C2E7A">
        <w:rPr>
          <w:rFonts w:ascii="Arial" w:hAnsi="Arial"/>
          <w:sz w:val="20"/>
        </w:rPr>
        <w:tab/>
      </w:r>
      <w:r w:rsidRPr="006C2E7A">
        <w:rPr>
          <w:rFonts w:ascii="Arial" w:hAnsi="Arial"/>
          <w:sz w:val="20"/>
        </w:rPr>
        <w:tab/>
        <w:t>4.84</w:t>
      </w:r>
    </w:p>
    <w:p w:rsidR="004A55C9" w:rsidRPr="006C2E7A" w:rsidRDefault="004A55C9" w:rsidP="004A55C9">
      <w:pPr>
        <w:pStyle w:val="T"/>
        <w:tabs>
          <w:tab w:val="clear" w:pos="6663"/>
          <w:tab w:val="right" w:pos="5954"/>
          <w:tab w:val="right" w:leader="dot" w:pos="7920"/>
          <w:tab w:val="right" w:pos="9360"/>
        </w:tabs>
        <w:ind w:left="360" w:right="-520"/>
        <w:rPr>
          <w:rFonts w:ascii="Arial" w:hAnsi="Arial"/>
          <w:sz w:val="20"/>
        </w:rPr>
      </w:pPr>
      <w:r w:rsidRPr="006C2E7A">
        <w:rPr>
          <w:rFonts w:ascii="Arial" w:hAnsi="Arial"/>
          <w:sz w:val="20"/>
        </w:rPr>
        <w:tab/>
        <w:t>d) Vivienda campestre o aislada........................................................</w:t>
      </w:r>
      <w:r w:rsidRPr="006C2E7A">
        <w:rPr>
          <w:rFonts w:ascii="Arial" w:hAnsi="Arial"/>
          <w:sz w:val="20"/>
        </w:rPr>
        <w:tab/>
      </w:r>
      <w:r w:rsidRPr="006C2E7A">
        <w:rPr>
          <w:rFonts w:ascii="Arial" w:hAnsi="Arial"/>
          <w:sz w:val="20"/>
        </w:rPr>
        <w:tab/>
        <w:t>3.00</w:t>
      </w:r>
    </w:p>
    <w:p w:rsidR="004A55C9" w:rsidRPr="006C2E7A" w:rsidRDefault="004A55C9" w:rsidP="004A55C9">
      <w:pPr>
        <w:pStyle w:val="T"/>
        <w:tabs>
          <w:tab w:val="clear" w:pos="6663"/>
          <w:tab w:val="right" w:pos="5954"/>
          <w:tab w:val="right" w:leader="dot" w:pos="7920"/>
          <w:tab w:val="right" w:pos="9360"/>
        </w:tabs>
        <w:ind w:left="360" w:right="-520"/>
        <w:rPr>
          <w:rFonts w:ascii="Arial" w:hAnsi="Arial"/>
          <w:sz w:val="20"/>
        </w:rPr>
      </w:pPr>
      <w:r w:rsidRPr="006C2E7A">
        <w:rPr>
          <w:rFonts w:ascii="Arial" w:hAnsi="Arial"/>
          <w:sz w:val="20"/>
        </w:rPr>
        <w:tab/>
        <w:t>e) Alojamiento temporal.....................................................................</w:t>
      </w:r>
      <w:r w:rsidRPr="006C2E7A">
        <w:rPr>
          <w:rFonts w:ascii="Arial" w:hAnsi="Arial"/>
          <w:sz w:val="20"/>
        </w:rPr>
        <w:tab/>
      </w:r>
      <w:r w:rsidRPr="006C2E7A">
        <w:rPr>
          <w:rFonts w:ascii="Arial" w:hAnsi="Arial"/>
          <w:sz w:val="20"/>
        </w:rPr>
        <w:tab/>
        <w:t>6.00</w:t>
      </w:r>
    </w:p>
    <w:p w:rsidR="004A55C9" w:rsidRPr="006C2E7A" w:rsidRDefault="004A55C9" w:rsidP="004A55C9">
      <w:pPr>
        <w:pStyle w:val="T"/>
        <w:tabs>
          <w:tab w:val="clear" w:pos="6663"/>
          <w:tab w:val="right" w:pos="5954"/>
          <w:tab w:val="right" w:leader="dot" w:pos="7920"/>
          <w:tab w:val="right" w:pos="9360"/>
        </w:tabs>
        <w:ind w:left="360" w:right="-520"/>
        <w:rPr>
          <w:rFonts w:ascii="Arial" w:hAnsi="Arial"/>
          <w:sz w:val="20"/>
        </w:rPr>
      </w:pPr>
      <w:r w:rsidRPr="006C2E7A">
        <w:rPr>
          <w:rFonts w:ascii="Arial" w:hAnsi="Arial"/>
          <w:sz w:val="20"/>
        </w:rPr>
        <w:tab/>
        <w:t xml:space="preserve"> f) Comercio y servicios.......................................................................</w:t>
      </w:r>
      <w:r w:rsidRPr="006C2E7A">
        <w:rPr>
          <w:rFonts w:ascii="Arial" w:hAnsi="Arial"/>
          <w:sz w:val="20"/>
        </w:rPr>
        <w:tab/>
      </w:r>
      <w:r w:rsidRPr="006C2E7A">
        <w:rPr>
          <w:rFonts w:ascii="Arial" w:hAnsi="Arial"/>
          <w:sz w:val="20"/>
        </w:rPr>
        <w:tab/>
        <w:t>6.05</w:t>
      </w:r>
    </w:p>
    <w:p w:rsidR="004A55C9" w:rsidRPr="006C2E7A" w:rsidRDefault="004A55C9" w:rsidP="004A55C9">
      <w:pPr>
        <w:pStyle w:val="T"/>
        <w:tabs>
          <w:tab w:val="clear" w:pos="6663"/>
          <w:tab w:val="right" w:pos="5954"/>
          <w:tab w:val="right" w:leader="dot" w:pos="7920"/>
          <w:tab w:val="right" w:pos="9360"/>
        </w:tabs>
        <w:ind w:left="360" w:right="-520"/>
        <w:rPr>
          <w:rFonts w:ascii="Arial" w:hAnsi="Arial"/>
          <w:sz w:val="20"/>
        </w:rPr>
      </w:pPr>
      <w:r w:rsidRPr="006C2E7A">
        <w:rPr>
          <w:rFonts w:ascii="Arial" w:hAnsi="Arial"/>
          <w:sz w:val="20"/>
        </w:rPr>
        <w:tab/>
        <w:t>g) Turístico.........................................................................................</w:t>
      </w:r>
      <w:r w:rsidRPr="006C2E7A">
        <w:rPr>
          <w:rFonts w:ascii="Arial" w:hAnsi="Arial"/>
          <w:sz w:val="20"/>
        </w:rPr>
        <w:tab/>
      </w:r>
      <w:r w:rsidRPr="006C2E7A">
        <w:rPr>
          <w:rFonts w:ascii="Arial" w:hAnsi="Arial"/>
          <w:sz w:val="20"/>
        </w:rPr>
        <w:tab/>
        <w:t>7.26</w:t>
      </w:r>
    </w:p>
    <w:p w:rsidR="004A55C9" w:rsidRPr="006C2E7A" w:rsidRDefault="004A55C9" w:rsidP="004A55C9">
      <w:pPr>
        <w:pStyle w:val="T"/>
        <w:tabs>
          <w:tab w:val="clear" w:pos="6663"/>
          <w:tab w:val="right" w:pos="5954"/>
          <w:tab w:val="right" w:leader="dot" w:pos="7920"/>
          <w:tab w:val="right" w:pos="9360"/>
        </w:tabs>
        <w:ind w:left="360" w:right="-520"/>
        <w:rPr>
          <w:rFonts w:ascii="Arial" w:hAnsi="Arial"/>
          <w:sz w:val="20"/>
        </w:rPr>
      </w:pPr>
      <w:r w:rsidRPr="006C2E7A">
        <w:rPr>
          <w:rFonts w:ascii="Arial" w:hAnsi="Arial"/>
          <w:sz w:val="20"/>
        </w:rPr>
        <w:tab/>
        <w:t>h) Oficinas administrativas.................................................................</w:t>
      </w:r>
      <w:r w:rsidRPr="006C2E7A">
        <w:rPr>
          <w:rFonts w:ascii="Arial" w:hAnsi="Arial"/>
          <w:sz w:val="20"/>
        </w:rPr>
        <w:tab/>
      </w:r>
      <w:r w:rsidRPr="006C2E7A">
        <w:rPr>
          <w:rFonts w:ascii="Arial" w:hAnsi="Arial"/>
          <w:sz w:val="20"/>
        </w:rPr>
        <w:tab/>
        <w:t>6.05</w:t>
      </w:r>
    </w:p>
    <w:p w:rsidR="004A55C9" w:rsidRPr="006C2E7A" w:rsidRDefault="004A55C9" w:rsidP="004A55C9">
      <w:pPr>
        <w:pStyle w:val="T"/>
        <w:numPr>
          <w:ilvl w:val="0"/>
          <w:numId w:val="8"/>
        </w:numPr>
        <w:tabs>
          <w:tab w:val="clear" w:pos="6663"/>
          <w:tab w:val="right" w:pos="5954"/>
          <w:tab w:val="right" w:leader="dot" w:pos="7920"/>
          <w:tab w:val="right" w:pos="9360"/>
        </w:tabs>
        <w:ind w:left="360" w:right="-520"/>
        <w:rPr>
          <w:rFonts w:ascii="Arial" w:hAnsi="Arial"/>
          <w:sz w:val="20"/>
        </w:rPr>
      </w:pPr>
      <w:r w:rsidRPr="006C2E7A">
        <w:rPr>
          <w:rFonts w:ascii="Arial" w:hAnsi="Arial"/>
          <w:sz w:val="20"/>
        </w:rPr>
        <w:t xml:space="preserve">  Abastos, almacenamiento y talleres</w:t>
      </w:r>
      <w:r w:rsidRPr="006C2E7A">
        <w:rPr>
          <w:rFonts w:ascii="Arial" w:hAnsi="Arial"/>
          <w:sz w:val="20"/>
        </w:rPr>
        <w:tab/>
        <w:t>..............................</w:t>
      </w:r>
      <w:r w:rsidRPr="006C2E7A">
        <w:rPr>
          <w:rFonts w:ascii="Arial" w:hAnsi="Arial"/>
          <w:sz w:val="20"/>
        </w:rPr>
        <w:tab/>
      </w:r>
      <w:r w:rsidRPr="006C2E7A">
        <w:rPr>
          <w:rFonts w:ascii="Arial" w:hAnsi="Arial"/>
          <w:sz w:val="20"/>
        </w:rPr>
        <w:tab/>
        <w:t>4.84</w:t>
      </w:r>
    </w:p>
    <w:p w:rsidR="004A55C9" w:rsidRPr="006C2E7A" w:rsidRDefault="004A55C9" w:rsidP="004A55C9">
      <w:pPr>
        <w:pStyle w:val="T"/>
        <w:tabs>
          <w:tab w:val="clear" w:pos="6663"/>
          <w:tab w:val="right" w:pos="5954"/>
          <w:tab w:val="right" w:leader="dot" w:pos="7920"/>
          <w:tab w:val="right" w:pos="9360"/>
        </w:tabs>
        <w:ind w:left="360" w:right="-520"/>
        <w:rPr>
          <w:rFonts w:ascii="Arial" w:hAnsi="Arial"/>
          <w:sz w:val="20"/>
        </w:rPr>
      </w:pPr>
      <w:r w:rsidRPr="006C2E7A">
        <w:rPr>
          <w:rFonts w:ascii="Arial" w:hAnsi="Arial"/>
          <w:sz w:val="20"/>
        </w:rPr>
        <w:tab/>
        <w:t>j)  Manufacturas y usos industriales....................................................</w:t>
      </w:r>
      <w:r w:rsidRPr="006C2E7A">
        <w:rPr>
          <w:rFonts w:ascii="Arial" w:hAnsi="Arial"/>
          <w:sz w:val="20"/>
        </w:rPr>
        <w:tab/>
      </w:r>
      <w:r w:rsidRPr="006C2E7A">
        <w:rPr>
          <w:rFonts w:ascii="Arial" w:hAnsi="Arial"/>
          <w:sz w:val="20"/>
        </w:rPr>
        <w:tab/>
        <w:t>2.42</w:t>
      </w:r>
    </w:p>
    <w:p w:rsidR="004A55C9" w:rsidRPr="006C2E7A" w:rsidRDefault="004A55C9" w:rsidP="004A55C9">
      <w:pPr>
        <w:pStyle w:val="T"/>
        <w:tabs>
          <w:tab w:val="clear" w:pos="6663"/>
          <w:tab w:val="right" w:leader="dot" w:pos="7920"/>
          <w:tab w:val="right" w:pos="9360"/>
        </w:tabs>
        <w:ind w:left="360" w:right="-520"/>
        <w:rPr>
          <w:rFonts w:ascii="Arial" w:hAnsi="Arial"/>
          <w:sz w:val="20"/>
        </w:rPr>
      </w:pPr>
      <w:r w:rsidRPr="006C2E7A">
        <w:rPr>
          <w:rFonts w:ascii="Arial" w:hAnsi="Arial"/>
          <w:sz w:val="20"/>
        </w:rPr>
        <w:tab/>
        <w:t>k) Otros............................................................................................</w:t>
      </w:r>
      <w:r w:rsidRPr="006C2E7A">
        <w:rPr>
          <w:rFonts w:ascii="Arial" w:hAnsi="Arial"/>
          <w:sz w:val="20"/>
        </w:rPr>
        <w:tab/>
      </w:r>
      <w:r w:rsidRPr="006C2E7A">
        <w:rPr>
          <w:rFonts w:ascii="Arial" w:hAnsi="Arial"/>
          <w:sz w:val="20"/>
        </w:rPr>
        <w:tab/>
      </w:r>
      <w:smartTag w:uri="urn:schemas-microsoft-com:office:smarttags" w:element="metricconverter">
        <w:smartTagPr>
          <w:attr w:name="ProductID" w:val="1.21 a"/>
        </w:smartTagPr>
        <w:r w:rsidRPr="006C2E7A">
          <w:rPr>
            <w:rFonts w:ascii="Arial" w:hAnsi="Arial"/>
            <w:sz w:val="20"/>
          </w:rPr>
          <w:t>1.21 a</w:t>
        </w:r>
      </w:smartTag>
      <w:r w:rsidRPr="006C2E7A">
        <w:rPr>
          <w:rFonts w:ascii="Arial" w:hAnsi="Arial"/>
          <w:sz w:val="20"/>
        </w:rPr>
        <w:t xml:space="preserve"> 7.26</w:t>
      </w:r>
    </w:p>
    <w:p w:rsidR="004A55C9" w:rsidRPr="006C2E7A" w:rsidRDefault="004A55C9" w:rsidP="004A55C9">
      <w:pPr>
        <w:widowControl w:val="0"/>
        <w:tabs>
          <w:tab w:val="left" w:pos="426"/>
          <w:tab w:val="left" w:pos="851"/>
          <w:tab w:val="right" w:pos="5954"/>
          <w:tab w:val="right" w:leader="dot" w:pos="7380"/>
          <w:tab w:val="right" w:pos="8505"/>
          <w:tab w:val="right" w:leader="dot" w:pos="8640"/>
        </w:tabs>
        <w:ind w:right="920"/>
        <w:jc w:val="both"/>
        <w:rPr>
          <w:rFonts w:ascii="Arial" w:hAnsi="Arial"/>
          <w:b/>
          <w:bCs/>
          <w:snapToGrid w:val="0"/>
          <w:sz w:val="20"/>
          <w:szCs w:val="20"/>
        </w:rPr>
      </w:pPr>
    </w:p>
    <w:p w:rsidR="004A55C9" w:rsidRPr="006C2E7A" w:rsidRDefault="004A55C9" w:rsidP="004A55C9">
      <w:pPr>
        <w:widowControl w:val="0"/>
        <w:tabs>
          <w:tab w:val="left" w:pos="426"/>
          <w:tab w:val="left" w:pos="851"/>
          <w:tab w:val="right" w:pos="5954"/>
          <w:tab w:val="right" w:leader="dot" w:pos="7380"/>
          <w:tab w:val="right" w:pos="8505"/>
          <w:tab w:val="right" w:leader="dot" w:pos="8640"/>
        </w:tabs>
        <w:ind w:left="360" w:right="920" w:hanging="360"/>
        <w:jc w:val="both"/>
        <w:rPr>
          <w:rFonts w:ascii="Arial" w:hAnsi="Arial"/>
          <w:snapToGrid w:val="0"/>
          <w:sz w:val="20"/>
        </w:rPr>
      </w:pPr>
      <w:r w:rsidRPr="006C2E7A">
        <w:rPr>
          <w:rFonts w:ascii="Arial" w:hAnsi="Arial"/>
          <w:b/>
          <w:bCs/>
          <w:snapToGrid w:val="0"/>
          <w:sz w:val="20"/>
          <w:szCs w:val="20"/>
        </w:rPr>
        <w:t xml:space="preserve">    </w:t>
      </w:r>
      <w:r w:rsidRPr="006C2E7A">
        <w:rPr>
          <w:rFonts w:ascii="Arial" w:hAnsi="Arial"/>
          <w:b/>
          <w:bCs/>
          <w:snapToGrid w:val="0"/>
          <w:sz w:val="20"/>
        </w:rPr>
        <w:t>B.-</w:t>
      </w:r>
      <w:r w:rsidRPr="006C2E7A">
        <w:rPr>
          <w:rFonts w:ascii="Arial" w:hAnsi="Arial"/>
          <w:snapToGrid w:val="0"/>
          <w:sz w:val="20"/>
        </w:rPr>
        <w:t xml:space="preserve"> De uso, destino y número oficial, para solicitar autorización de subdividir, fusionar, relotificar o edificar en predios que cuenten con incorporación municipal:</w:t>
      </w:r>
    </w:p>
    <w:p w:rsidR="004A55C9" w:rsidRPr="006C2E7A" w:rsidRDefault="004A55C9" w:rsidP="004A55C9">
      <w:pPr>
        <w:pStyle w:val="T"/>
        <w:tabs>
          <w:tab w:val="clear" w:pos="6663"/>
          <w:tab w:val="left" w:leader="dot" w:pos="7938"/>
          <w:tab w:val="right" w:pos="9360"/>
        </w:tabs>
        <w:ind w:right="-520" w:firstLine="76"/>
        <w:rPr>
          <w:rFonts w:ascii="Arial" w:hAnsi="Arial"/>
          <w:sz w:val="20"/>
        </w:rPr>
      </w:pPr>
      <w:r w:rsidRPr="006C2E7A">
        <w:rPr>
          <w:rFonts w:ascii="Arial" w:hAnsi="Arial"/>
          <w:sz w:val="20"/>
        </w:rPr>
        <w:tab/>
        <w:t>a) Habitacional densidad alta...........................................................</w:t>
      </w:r>
      <w:r w:rsidRPr="006C2E7A">
        <w:rPr>
          <w:rFonts w:ascii="Arial" w:hAnsi="Arial"/>
          <w:sz w:val="20"/>
        </w:rPr>
        <w:tab/>
      </w:r>
      <w:r w:rsidRPr="006C2E7A">
        <w:rPr>
          <w:rFonts w:ascii="Arial" w:hAnsi="Arial"/>
          <w:sz w:val="20"/>
        </w:rPr>
        <w:tab/>
        <w:t>2.42</w:t>
      </w:r>
    </w:p>
    <w:p w:rsidR="004A55C9" w:rsidRPr="006C2E7A" w:rsidRDefault="004A55C9" w:rsidP="004A55C9">
      <w:pPr>
        <w:pStyle w:val="T"/>
        <w:tabs>
          <w:tab w:val="clear" w:pos="6663"/>
          <w:tab w:val="left" w:leader="dot" w:pos="7938"/>
          <w:tab w:val="right" w:pos="9360"/>
        </w:tabs>
        <w:ind w:right="-520" w:firstLine="76"/>
        <w:rPr>
          <w:rFonts w:ascii="Arial" w:hAnsi="Arial"/>
          <w:sz w:val="20"/>
        </w:rPr>
      </w:pPr>
      <w:r w:rsidRPr="006C2E7A">
        <w:rPr>
          <w:rFonts w:ascii="Arial" w:hAnsi="Arial"/>
          <w:sz w:val="20"/>
        </w:rPr>
        <w:tab/>
        <w:t>b) Habitacional densidad media</w:t>
      </w:r>
      <w:r w:rsidRPr="006C2E7A">
        <w:rPr>
          <w:rFonts w:ascii="Arial" w:hAnsi="Arial"/>
          <w:sz w:val="20"/>
        </w:rPr>
        <w:tab/>
      </w:r>
      <w:r w:rsidRPr="006C2E7A">
        <w:rPr>
          <w:rFonts w:ascii="Arial" w:hAnsi="Arial"/>
          <w:sz w:val="20"/>
        </w:rPr>
        <w:tab/>
        <w:t>4.84</w:t>
      </w:r>
    </w:p>
    <w:p w:rsidR="004A55C9" w:rsidRPr="006C2E7A" w:rsidRDefault="004A55C9" w:rsidP="004A55C9">
      <w:pPr>
        <w:pStyle w:val="T"/>
        <w:tabs>
          <w:tab w:val="clear" w:pos="6663"/>
          <w:tab w:val="left" w:leader="dot" w:pos="7938"/>
          <w:tab w:val="right" w:pos="8505"/>
          <w:tab w:val="right" w:pos="9360"/>
        </w:tabs>
        <w:ind w:right="-520" w:firstLine="76"/>
        <w:rPr>
          <w:rFonts w:ascii="Arial" w:hAnsi="Arial"/>
          <w:sz w:val="20"/>
        </w:rPr>
      </w:pPr>
      <w:r w:rsidRPr="006C2E7A">
        <w:rPr>
          <w:rFonts w:ascii="Arial" w:hAnsi="Arial"/>
          <w:sz w:val="20"/>
        </w:rPr>
        <w:tab/>
        <w:t>c) Habitacional densidad baja</w:t>
      </w:r>
      <w:r w:rsidRPr="006C2E7A">
        <w:rPr>
          <w:rFonts w:ascii="Arial" w:hAnsi="Arial"/>
          <w:sz w:val="20"/>
        </w:rPr>
        <w:tab/>
      </w:r>
      <w:r w:rsidRPr="006C2E7A">
        <w:rPr>
          <w:rFonts w:ascii="Arial" w:hAnsi="Arial"/>
          <w:sz w:val="20"/>
        </w:rPr>
        <w:tab/>
      </w:r>
      <w:r w:rsidRPr="006C2E7A">
        <w:rPr>
          <w:rFonts w:ascii="Arial" w:hAnsi="Arial"/>
          <w:sz w:val="20"/>
        </w:rPr>
        <w:tab/>
        <w:t>9.68</w:t>
      </w:r>
    </w:p>
    <w:p w:rsidR="004A55C9" w:rsidRPr="006C2E7A" w:rsidRDefault="004A55C9" w:rsidP="004A55C9">
      <w:pPr>
        <w:pStyle w:val="T"/>
        <w:tabs>
          <w:tab w:val="clear" w:pos="6663"/>
          <w:tab w:val="left" w:leader="dot" w:pos="7938"/>
          <w:tab w:val="right" w:pos="8505"/>
          <w:tab w:val="right" w:pos="9360"/>
        </w:tabs>
        <w:ind w:right="-520" w:firstLine="76"/>
        <w:rPr>
          <w:rFonts w:ascii="Arial" w:hAnsi="Arial"/>
          <w:sz w:val="20"/>
        </w:rPr>
      </w:pPr>
      <w:r w:rsidRPr="006C2E7A">
        <w:rPr>
          <w:rFonts w:ascii="Arial" w:hAnsi="Arial"/>
          <w:sz w:val="20"/>
        </w:rPr>
        <w:tab/>
        <w:t>d) Vivienda campestre o aislada.</w:t>
      </w:r>
      <w:r w:rsidRPr="006C2E7A">
        <w:rPr>
          <w:rFonts w:ascii="Arial" w:hAnsi="Arial"/>
          <w:sz w:val="20"/>
        </w:rPr>
        <w:tab/>
      </w:r>
      <w:r w:rsidRPr="006C2E7A">
        <w:rPr>
          <w:rFonts w:ascii="Arial" w:hAnsi="Arial"/>
          <w:sz w:val="20"/>
        </w:rPr>
        <w:tab/>
      </w:r>
      <w:r w:rsidRPr="006C2E7A">
        <w:rPr>
          <w:rFonts w:ascii="Arial" w:hAnsi="Arial"/>
          <w:sz w:val="20"/>
        </w:rPr>
        <w:tab/>
        <w:t>12.10</w:t>
      </w:r>
    </w:p>
    <w:p w:rsidR="004A55C9" w:rsidRPr="006C2E7A" w:rsidRDefault="004A55C9" w:rsidP="004A55C9">
      <w:pPr>
        <w:pStyle w:val="T"/>
        <w:tabs>
          <w:tab w:val="clear" w:pos="426"/>
          <w:tab w:val="clear" w:pos="851"/>
          <w:tab w:val="clear" w:pos="6663"/>
          <w:tab w:val="left" w:pos="2880"/>
          <w:tab w:val="left" w:leader="dot" w:pos="7938"/>
          <w:tab w:val="right" w:pos="9360"/>
        </w:tabs>
        <w:ind w:right="-520" w:firstLine="76"/>
        <w:rPr>
          <w:rFonts w:ascii="Arial" w:hAnsi="Arial"/>
          <w:sz w:val="20"/>
        </w:rPr>
      </w:pPr>
      <w:r w:rsidRPr="006C2E7A">
        <w:rPr>
          <w:rFonts w:ascii="Arial" w:hAnsi="Arial"/>
          <w:sz w:val="20"/>
        </w:rPr>
        <w:t>e) Comercio y servicios............................................................</w:t>
      </w:r>
      <w:r w:rsidRPr="006C2E7A">
        <w:rPr>
          <w:rFonts w:ascii="Arial" w:hAnsi="Arial"/>
          <w:sz w:val="20"/>
        </w:rPr>
        <w:tab/>
      </w:r>
      <w:r w:rsidRPr="006C2E7A">
        <w:rPr>
          <w:rFonts w:ascii="Arial" w:hAnsi="Arial"/>
          <w:sz w:val="20"/>
        </w:rPr>
        <w:tab/>
        <w:t xml:space="preserve">de </w:t>
      </w:r>
      <w:smartTag w:uri="urn:schemas-microsoft-com:office:smarttags" w:element="metricconverter">
        <w:smartTagPr>
          <w:attr w:name="ProductID" w:val="9.68 a"/>
        </w:smartTagPr>
        <w:r w:rsidRPr="006C2E7A">
          <w:rPr>
            <w:rFonts w:ascii="Arial" w:hAnsi="Arial"/>
            <w:sz w:val="20"/>
          </w:rPr>
          <w:t>9.68 a</w:t>
        </w:r>
      </w:smartTag>
      <w:r w:rsidRPr="006C2E7A">
        <w:rPr>
          <w:rFonts w:ascii="Arial" w:hAnsi="Arial"/>
          <w:sz w:val="20"/>
        </w:rPr>
        <w:t xml:space="preserve"> 24.20</w:t>
      </w:r>
    </w:p>
    <w:p w:rsidR="004A55C9" w:rsidRPr="006C2E7A" w:rsidRDefault="004A55C9" w:rsidP="004A55C9">
      <w:pPr>
        <w:pStyle w:val="T"/>
        <w:tabs>
          <w:tab w:val="clear" w:pos="6663"/>
          <w:tab w:val="left" w:leader="dot" w:pos="7938"/>
          <w:tab w:val="right" w:pos="9360"/>
        </w:tabs>
        <w:ind w:right="-520" w:firstLine="76"/>
        <w:rPr>
          <w:rFonts w:ascii="Arial" w:hAnsi="Arial"/>
          <w:sz w:val="20"/>
        </w:rPr>
      </w:pPr>
      <w:r w:rsidRPr="006C2E7A">
        <w:rPr>
          <w:rFonts w:ascii="Arial" w:hAnsi="Arial"/>
          <w:sz w:val="20"/>
        </w:rPr>
        <w:tab/>
        <w:t>f) Turístico...................................................................................</w:t>
      </w:r>
      <w:r w:rsidRPr="006C2E7A">
        <w:rPr>
          <w:rFonts w:ascii="Arial" w:hAnsi="Arial"/>
          <w:sz w:val="20"/>
        </w:rPr>
        <w:tab/>
      </w:r>
      <w:r w:rsidRPr="006C2E7A">
        <w:rPr>
          <w:rFonts w:ascii="Arial" w:hAnsi="Arial"/>
          <w:sz w:val="20"/>
        </w:rPr>
        <w:tab/>
      </w:r>
      <w:smartTag w:uri="urn:schemas-microsoft-com:office:smarttags" w:element="metricconverter">
        <w:smartTagPr>
          <w:attr w:name="ProductID" w:val="14.52 a"/>
        </w:smartTagPr>
        <w:r w:rsidRPr="006C2E7A">
          <w:rPr>
            <w:rFonts w:ascii="Arial" w:hAnsi="Arial"/>
            <w:sz w:val="20"/>
          </w:rPr>
          <w:t>14.52 a</w:t>
        </w:r>
      </w:smartTag>
      <w:r w:rsidRPr="006C2E7A">
        <w:rPr>
          <w:rFonts w:ascii="Arial" w:hAnsi="Arial"/>
          <w:sz w:val="20"/>
        </w:rPr>
        <w:t xml:space="preserve"> 24.20</w:t>
      </w:r>
    </w:p>
    <w:p w:rsidR="004A55C9" w:rsidRPr="006C2E7A" w:rsidRDefault="004A55C9" w:rsidP="004A55C9">
      <w:pPr>
        <w:pStyle w:val="T"/>
        <w:tabs>
          <w:tab w:val="clear" w:pos="6663"/>
          <w:tab w:val="left" w:leader="dot" w:pos="7938"/>
          <w:tab w:val="right" w:pos="9360"/>
        </w:tabs>
        <w:ind w:right="-520" w:firstLine="76"/>
        <w:rPr>
          <w:rFonts w:ascii="Arial" w:hAnsi="Arial"/>
          <w:sz w:val="20"/>
        </w:rPr>
      </w:pPr>
      <w:r w:rsidRPr="006C2E7A">
        <w:rPr>
          <w:rFonts w:ascii="Arial" w:hAnsi="Arial"/>
          <w:sz w:val="20"/>
        </w:rPr>
        <w:lastRenderedPageBreak/>
        <w:tab/>
        <w:t>g) Oficinas administrativas</w:t>
      </w:r>
      <w:r w:rsidRPr="006C2E7A">
        <w:rPr>
          <w:rFonts w:ascii="Arial" w:hAnsi="Arial"/>
          <w:sz w:val="20"/>
        </w:rPr>
        <w:tab/>
      </w:r>
      <w:r w:rsidRPr="006C2E7A">
        <w:rPr>
          <w:rFonts w:ascii="Arial" w:hAnsi="Arial"/>
          <w:sz w:val="20"/>
        </w:rPr>
        <w:tab/>
        <w:t>16.94</w:t>
      </w:r>
    </w:p>
    <w:p w:rsidR="004A55C9" w:rsidRPr="006C2E7A" w:rsidRDefault="004A55C9" w:rsidP="004A55C9">
      <w:pPr>
        <w:pStyle w:val="T"/>
        <w:tabs>
          <w:tab w:val="clear" w:pos="6663"/>
          <w:tab w:val="left" w:leader="dot" w:pos="7938"/>
          <w:tab w:val="right" w:pos="9360"/>
        </w:tabs>
        <w:ind w:right="-520" w:firstLine="76"/>
        <w:rPr>
          <w:rFonts w:ascii="Arial" w:hAnsi="Arial"/>
          <w:sz w:val="20"/>
        </w:rPr>
      </w:pPr>
      <w:r w:rsidRPr="006C2E7A">
        <w:rPr>
          <w:rFonts w:ascii="Arial" w:hAnsi="Arial"/>
          <w:sz w:val="20"/>
        </w:rPr>
        <w:tab/>
        <w:t>h) Abastos, almacenamientos y talleres</w:t>
      </w:r>
      <w:r w:rsidRPr="006C2E7A">
        <w:rPr>
          <w:rFonts w:ascii="Arial" w:hAnsi="Arial"/>
          <w:sz w:val="20"/>
        </w:rPr>
        <w:tab/>
      </w:r>
      <w:r w:rsidRPr="006C2E7A">
        <w:rPr>
          <w:rFonts w:ascii="Arial" w:hAnsi="Arial"/>
          <w:sz w:val="20"/>
        </w:rPr>
        <w:tab/>
        <w:t>24.20</w:t>
      </w:r>
    </w:p>
    <w:p w:rsidR="004A55C9" w:rsidRPr="006C2E7A" w:rsidRDefault="004A55C9" w:rsidP="004A55C9">
      <w:pPr>
        <w:pStyle w:val="T"/>
        <w:tabs>
          <w:tab w:val="clear" w:pos="6663"/>
          <w:tab w:val="left" w:leader="dot" w:pos="7938"/>
          <w:tab w:val="right" w:pos="9360"/>
        </w:tabs>
        <w:ind w:right="-520" w:firstLine="76"/>
        <w:rPr>
          <w:rFonts w:ascii="Arial" w:hAnsi="Arial"/>
          <w:sz w:val="20"/>
        </w:rPr>
      </w:pPr>
      <w:r w:rsidRPr="006C2E7A">
        <w:rPr>
          <w:rFonts w:ascii="Arial" w:hAnsi="Arial"/>
          <w:sz w:val="20"/>
        </w:rPr>
        <w:tab/>
        <w:t>i) Manufacturas y usos industriales:</w:t>
      </w:r>
    </w:p>
    <w:p w:rsidR="004A55C9" w:rsidRPr="006C2E7A" w:rsidRDefault="004A55C9" w:rsidP="004A55C9">
      <w:pPr>
        <w:pStyle w:val="T"/>
        <w:tabs>
          <w:tab w:val="clear" w:pos="6663"/>
          <w:tab w:val="left" w:leader="dot" w:pos="7938"/>
          <w:tab w:val="right" w:pos="9360"/>
        </w:tabs>
        <w:ind w:right="-520" w:firstLine="76"/>
        <w:rPr>
          <w:rFonts w:ascii="Arial" w:hAnsi="Arial"/>
          <w:sz w:val="20"/>
        </w:rPr>
      </w:pPr>
      <w:r w:rsidRPr="006C2E7A">
        <w:rPr>
          <w:rFonts w:ascii="Arial" w:hAnsi="Arial"/>
          <w:sz w:val="20"/>
        </w:rPr>
        <w:tab/>
      </w:r>
      <w:r w:rsidRPr="006C2E7A">
        <w:rPr>
          <w:rFonts w:ascii="Arial" w:hAnsi="Arial"/>
          <w:sz w:val="20"/>
        </w:rPr>
        <w:tab/>
        <w:t>1.- Manufacturas domiciliarias</w:t>
      </w:r>
      <w:r w:rsidRPr="006C2E7A">
        <w:rPr>
          <w:rFonts w:ascii="Arial" w:hAnsi="Arial"/>
          <w:sz w:val="20"/>
        </w:rPr>
        <w:tab/>
      </w:r>
      <w:r w:rsidRPr="006C2E7A">
        <w:rPr>
          <w:rFonts w:ascii="Arial" w:hAnsi="Arial"/>
          <w:sz w:val="20"/>
        </w:rPr>
        <w:tab/>
        <w:t>1.21</w:t>
      </w:r>
    </w:p>
    <w:p w:rsidR="004A55C9" w:rsidRPr="006C2E7A" w:rsidRDefault="004A55C9" w:rsidP="004A55C9">
      <w:pPr>
        <w:pStyle w:val="T"/>
        <w:tabs>
          <w:tab w:val="clear" w:pos="6663"/>
          <w:tab w:val="left" w:leader="dot" w:pos="7938"/>
          <w:tab w:val="right" w:pos="9360"/>
        </w:tabs>
        <w:ind w:right="-520" w:firstLine="76"/>
        <w:rPr>
          <w:rFonts w:ascii="Arial" w:hAnsi="Arial"/>
          <w:sz w:val="20"/>
        </w:rPr>
      </w:pPr>
      <w:r w:rsidRPr="006C2E7A">
        <w:rPr>
          <w:rFonts w:ascii="Arial" w:hAnsi="Arial"/>
          <w:sz w:val="20"/>
        </w:rPr>
        <w:tab/>
      </w:r>
      <w:r w:rsidRPr="006C2E7A">
        <w:rPr>
          <w:rFonts w:ascii="Arial" w:hAnsi="Arial"/>
          <w:sz w:val="20"/>
        </w:rPr>
        <w:tab/>
        <w:t>2.- Manufacturas menores</w:t>
      </w:r>
      <w:r w:rsidRPr="006C2E7A">
        <w:rPr>
          <w:rFonts w:ascii="Arial" w:hAnsi="Arial"/>
          <w:sz w:val="20"/>
        </w:rPr>
        <w:tab/>
      </w:r>
      <w:r w:rsidRPr="006C2E7A">
        <w:rPr>
          <w:rFonts w:ascii="Arial" w:hAnsi="Arial"/>
          <w:sz w:val="20"/>
        </w:rPr>
        <w:tab/>
        <w:t>2.42</w:t>
      </w:r>
    </w:p>
    <w:p w:rsidR="004A55C9" w:rsidRPr="006C2E7A" w:rsidRDefault="004A55C9" w:rsidP="004A55C9">
      <w:pPr>
        <w:pStyle w:val="T"/>
        <w:tabs>
          <w:tab w:val="clear" w:pos="6663"/>
          <w:tab w:val="left" w:leader="dot" w:pos="7938"/>
          <w:tab w:val="right" w:pos="9360"/>
        </w:tabs>
        <w:ind w:right="-520" w:firstLine="76"/>
        <w:rPr>
          <w:rFonts w:ascii="Arial" w:hAnsi="Arial"/>
          <w:sz w:val="20"/>
        </w:rPr>
      </w:pPr>
      <w:r w:rsidRPr="006C2E7A">
        <w:rPr>
          <w:rFonts w:ascii="Arial" w:hAnsi="Arial"/>
          <w:sz w:val="20"/>
        </w:rPr>
        <w:tab/>
      </w:r>
      <w:r w:rsidRPr="006C2E7A">
        <w:rPr>
          <w:rFonts w:ascii="Arial" w:hAnsi="Arial"/>
          <w:sz w:val="20"/>
        </w:rPr>
        <w:tab/>
        <w:t>3.- Industria ligera de bajo impacto</w:t>
      </w:r>
      <w:r w:rsidRPr="006C2E7A">
        <w:rPr>
          <w:rFonts w:ascii="Arial" w:hAnsi="Arial"/>
          <w:sz w:val="20"/>
        </w:rPr>
        <w:tab/>
      </w:r>
      <w:r w:rsidRPr="006C2E7A">
        <w:rPr>
          <w:rFonts w:ascii="Arial" w:hAnsi="Arial"/>
          <w:sz w:val="20"/>
        </w:rPr>
        <w:tab/>
        <w:t>3.63</w:t>
      </w:r>
    </w:p>
    <w:p w:rsidR="004A55C9" w:rsidRPr="006C2E7A" w:rsidRDefault="004A55C9" w:rsidP="004A55C9">
      <w:pPr>
        <w:pStyle w:val="T"/>
        <w:tabs>
          <w:tab w:val="clear" w:pos="6663"/>
          <w:tab w:val="left" w:leader="dot" w:pos="7938"/>
          <w:tab w:val="right" w:pos="9360"/>
        </w:tabs>
        <w:ind w:right="-520" w:firstLine="76"/>
        <w:rPr>
          <w:rFonts w:ascii="Arial" w:hAnsi="Arial"/>
          <w:sz w:val="20"/>
        </w:rPr>
      </w:pPr>
      <w:r w:rsidRPr="006C2E7A">
        <w:rPr>
          <w:rFonts w:ascii="Arial" w:hAnsi="Arial"/>
          <w:sz w:val="20"/>
        </w:rPr>
        <w:tab/>
      </w:r>
      <w:r w:rsidRPr="006C2E7A">
        <w:rPr>
          <w:rFonts w:ascii="Arial" w:hAnsi="Arial"/>
          <w:sz w:val="20"/>
        </w:rPr>
        <w:tab/>
        <w:t>4.- Industria de mediano impacto</w:t>
      </w:r>
      <w:r w:rsidRPr="006C2E7A">
        <w:rPr>
          <w:rFonts w:ascii="Arial" w:hAnsi="Arial"/>
          <w:sz w:val="20"/>
        </w:rPr>
        <w:tab/>
      </w:r>
      <w:r w:rsidRPr="006C2E7A">
        <w:rPr>
          <w:rFonts w:ascii="Arial" w:hAnsi="Arial"/>
          <w:sz w:val="20"/>
        </w:rPr>
        <w:tab/>
        <w:t>3.63</w:t>
      </w:r>
    </w:p>
    <w:p w:rsidR="004A55C9" w:rsidRPr="006C2E7A" w:rsidRDefault="004A55C9" w:rsidP="004A55C9">
      <w:pPr>
        <w:pStyle w:val="T"/>
        <w:tabs>
          <w:tab w:val="clear" w:pos="6663"/>
          <w:tab w:val="left" w:leader="dot" w:pos="7938"/>
          <w:tab w:val="right" w:pos="9360"/>
        </w:tabs>
        <w:ind w:right="-520" w:firstLine="76"/>
        <w:rPr>
          <w:rFonts w:ascii="Arial" w:hAnsi="Arial"/>
          <w:sz w:val="20"/>
        </w:rPr>
      </w:pPr>
      <w:r w:rsidRPr="006C2E7A">
        <w:rPr>
          <w:rFonts w:ascii="Arial" w:hAnsi="Arial"/>
          <w:sz w:val="20"/>
        </w:rPr>
        <w:tab/>
      </w:r>
      <w:r w:rsidRPr="006C2E7A">
        <w:rPr>
          <w:rFonts w:ascii="Arial" w:hAnsi="Arial"/>
          <w:sz w:val="20"/>
        </w:rPr>
        <w:tab/>
        <w:t>5.- Industria pesada de alto impacto y riesgo</w:t>
      </w:r>
      <w:r w:rsidRPr="006C2E7A">
        <w:rPr>
          <w:rFonts w:ascii="Arial" w:hAnsi="Arial"/>
          <w:sz w:val="20"/>
        </w:rPr>
        <w:tab/>
      </w:r>
      <w:r w:rsidRPr="006C2E7A">
        <w:rPr>
          <w:rFonts w:ascii="Arial" w:hAnsi="Arial"/>
          <w:sz w:val="20"/>
        </w:rPr>
        <w:tab/>
        <w:t>3.63</w:t>
      </w:r>
    </w:p>
    <w:p w:rsidR="004A55C9" w:rsidRPr="006C2E7A" w:rsidRDefault="004A55C9" w:rsidP="004A55C9">
      <w:pPr>
        <w:pStyle w:val="T"/>
        <w:tabs>
          <w:tab w:val="clear" w:pos="6663"/>
          <w:tab w:val="left" w:leader="dot" w:pos="7938"/>
          <w:tab w:val="right" w:pos="9360"/>
        </w:tabs>
        <w:ind w:right="-520"/>
        <w:rPr>
          <w:rFonts w:ascii="Arial" w:hAnsi="Arial"/>
          <w:sz w:val="20"/>
        </w:rPr>
      </w:pPr>
      <w:r w:rsidRPr="006C2E7A">
        <w:rPr>
          <w:rFonts w:ascii="Arial" w:hAnsi="Arial"/>
          <w:sz w:val="20"/>
        </w:rPr>
        <w:tab/>
        <w:t>j) Otros</w:t>
      </w:r>
      <w:r w:rsidRPr="006C2E7A">
        <w:rPr>
          <w:rFonts w:ascii="Arial" w:hAnsi="Arial"/>
          <w:sz w:val="20"/>
        </w:rPr>
        <w:tab/>
      </w:r>
      <w:r w:rsidRPr="006C2E7A">
        <w:rPr>
          <w:rFonts w:ascii="Arial" w:hAnsi="Arial"/>
          <w:sz w:val="20"/>
        </w:rPr>
        <w:tab/>
      </w:r>
      <w:smartTag w:uri="urn:schemas-microsoft-com:office:smarttags" w:element="metricconverter">
        <w:smartTagPr>
          <w:attr w:name="ProductID" w:val="1.21 a"/>
        </w:smartTagPr>
        <w:r w:rsidRPr="006C2E7A">
          <w:rPr>
            <w:rFonts w:ascii="Arial" w:hAnsi="Arial"/>
            <w:sz w:val="20"/>
          </w:rPr>
          <w:t>1.21 a</w:t>
        </w:r>
      </w:smartTag>
      <w:r w:rsidRPr="006C2E7A">
        <w:rPr>
          <w:rFonts w:ascii="Arial" w:hAnsi="Arial"/>
          <w:sz w:val="20"/>
        </w:rPr>
        <w:t xml:space="preserve"> 24.20</w:t>
      </w:r>
    </w:p>
    <w:p w:rsidR="004A55C9" w:rsidRPr="006C2E7A" w:rsidRDefault="004A55C9" w:rsidP="004A55C9">
      <w:pPr>
        <w:widowControl w:val="0"/>
        <w:tabs>
          <w:tab w:val="left" w:pos="426"/>
          <w:tab w:val="left" w:pos="851"/>
          <w:tab w:val="right" w:pos="5954"/>
          <w:tab w:val="right" w:leader="dot" w:pos="7380"/>
          <w:tab w:val="right" w:pos="8460"/>
          <w:tab w:val="right" w:pos="8505"/>
        </w:tabs>
        <w:ind w:right="-520"/>
        <w:jc w:val="both"/>
        <w:rPr>
          <w:rFonts w:ascii="Arial" w:hAnsi="Arial"/>
          <w:snapToGrid w:val="0"/>
          <w:sz w:val="20"/>
        </w:rPr>
      </w:pPr>
    </w:p>
    <w:p w:rsidR="004A55C9" w:rsidRPr="006C2E7A" w:rsidRDefault="004A55C9" w:rsidP="004A55C9">
      <w:pPr>
        <w:widowControl w:val="0"/>
        <w:tabs>
          <w:tab w:val="left" w:pos="426"/>
          <w:tab w:val="left" w:pos="851"/>
          <w:tab w:val="right" w:pos="5954"/>
          <w:tab w:val="right" w:leader="dot" w:pos="7380"/>
          <w:tab w:val="right" w:pos="8460"/>
          <w:tab w:val="right" w:pos="8505"/>
        </w:tabs>
        <w:ind w:right="560"/>
        <w:jc w:val="both"/>
        <w:rPr>
          <w:rFonts w:ascii="Arial" w:hAnsi="Arial"/>
          <w:snapToGrid w:val="0"/>
          <w:sz w:val="20"/>
        </w:rPr>
      </w:pPr>
      <w:r w:rsidRPr="006C2E7A">
        <w:rPr>
          <w:rFonts w:ascii="Arial" w:hAnsi="Arial"/>
          <w:snapToGrid w:val="0"/>
          <w:sz w:val="20"/>
        </w:rPr>
        <w:t>Además de las cuotas previstas en el presente inciso, los solicitantes de este servicio pagarán los derechos por alineamiento y designación de número oficial de acuerdo a las cuotas señaladas en las fracciones I y II de este artículo.</w:t>
      </w:r>
    </w:p>
    <w:p w:rsidR="004A55C9" w:rsidRPr="006C2E7A" w:rsidRDefault="004A55C9" w:rsidP="004A55C9">
      <w:pPr>
        <w:widowControl w:val="0"/>
        <w:tabs>
          <w:tab w:val="left" w:pos="426"/>
          <w:tab w:val="left" w:pos="851"/>
          <w:tab w:val="right" w:pos="5954"/>
          <w:tab w:val="right" w:leader="dot" w:pos="7380"/>
          <w:tab w:val="right" w:pos="8460"/>
          <w:tab w:val="right" w:pos="8505"/>
        </w:tabs>
        <w:ind w:right="560"/>
        <w:jc w:val="both"/>
        <w:rPr>
          <w:rFonts w:ascii="Arial" w:hAnsi="Arial"/>
          <w:snapToGrid w:val="0"/>
          <w:sz w:val="20"/>
        </w:rPr>
      </w:pPr>
    </w:p>
    <w:p w:rsidR="004A55C9" w:rsidRPr="006C2E7A" w:rsidRDefault="004A55C9" w:rsidP="004A55C9">
      <w:pPr>
        <w:widowControl w:val="0"/>
        <w:tabs>
          <w:tab w:val="left" w:pos="426"/>
          <w:tab w:val="left" w:pos="851"/>
          <w:tab w:val="right" w:pos="5954"/>
          <w:tab w:val="right" w:leader="dot" w:pos="7380"/>
          <w:tab w:val="right" w:pos="8460"/>
          <w:tab w:val="right" w:pos="8505"/>
        </w:tabs>
        <w:ind w:left="360" w:right="560" w:hanging="360"/>
        <w:jc w:val="both"/>
        <w:rPr>
          <w:rFonts w:ascii="Arial" w:hAnsi="Arial"/>
          <w:snapToGrid w:val="0"/>
          <w:sz w:val="20"/>
        </w:rPr>
      </w:pPr>
      <w:r w:rsidRPr="006C2E7A">
        <w:rPr>
          <w:rFonts w:ascii="Arial" w:hAnsi="Arial"/>
          <w:b/>
          <w:bCs/>
          <w:snapToGrid w:val="0"/>
          <w:sz w:val="20"/>
        </w:rPr>
        <w:t xml:space="preserve">    C.-</w:t>
      </w:r>
      <w:r w:rsidRPr="006C2E7A">
        <w:rPr>
          <w:rFonts w:ascii="Arial" w:hAnsi="Arial"/>
          <w:snapToGrid w:val="0"/>
          <w:sz w:val="20"/>
        </w:rPr>
        <w:t xml:space="preserve"> De uso, destino y trazo para autorización de obras de urbanización para expansión o renovación urbana por hectárea:</w:t>
      </w:r>
    </w:p>
    <w:p w:rsidR="004A55C9" w:rsidRPr="006C2E7A" w:rsidRDefault="004A55C9" w:rsidP="004A55C9">
      <w:pPr>
        <w:pStyle w:val="A"/>
      </w:pPr>
      <w:r w:rsidRPr="006C2E7A">
        <w:t xml:space="preserve">          1.- Habitacional ...................................................................................</w:t>
      </w:r>
      <w:r w:rsidRPr="006C2E7A">
        <w:tab/>
      </w:r>
      <w:r w:rsidRPr="006C2E7A">
        <w:tab/>
        <w:t xml:space="preserve">           17.25</w:t>
      </w:r>
    </w:p>
    <w:p w:rsidR="004A55C9" w:rsidRPr="006C2E7A" w:rsidRDefault="004A55C9" w:rsidP="004A55C9">
      <w:pPr>
        <w:tabs>
          <w:tab w:val="right" w:leader="dot" w:pos="7920"/>
          <w:tab w:val="right" w:pos="9360"/>
        </w:tabs>
        <w:ind w:left="540" w:right="-520"/>
        <w:rPr>
          <w:rFonts w:ascii="Arial" w:hAnsi="Arial" w:cs="Arial"/>
          <w:sz w:val="20"/>
        </w:rPr>
      </w:pPr>
      <w:r w:rsidRPr="006C2E7A">
        <w:rPr>
          <w:rFonts w:ascii="Arial" w:hAnsi="Arial" w:cs="Arial"/>
          <w:sz w:val="20"/>
        </w:rPr>
        <w:t>2.- Comercial............. ........................................................................</w:t>
      </w:r>
      <w:r w:rsidRPr="006C2E7A">
        <w:rPr>
          <w:rFonts w:ascii="Arial" w:hAnsi="Arial" w:cs="Arial"/>
          <w:sz w:val="20"/>
        </w:rPr>
        <w:tab/>
      </w:r>
      <w:r w:rsidRPr="006C2E7A">
        <w:rPr>
          <w:rFonts w:ascii="Arial" w:hAnsi="Arial" w:cs="Arial"/>
          <w:sz w:val="20"/>
        </w:rPr>
        <w:tab/>
        <w:t xml:space="preserve">          25.00</w:t>
      </w:r>
    </w:p>
    <w:p w:rsidR="004A55C9" w:rsidRPr="006C2E7A" w:rsidRDefault="004A55C9" w:rsidP="004A55C9">
      <w:pPr>
        <w:tabs>
          <w:tab w:val="right" w:leader="dot" w:pos="7920"/>
          <w:tab w:val="right" w:pos="9360"/>
        </w:tabs>
        <w:ind w:left="540" w:right="-520"/>
        <w:rPr>
          <w:rFonts w:ascii="Arial" w:hAnsi="Arial" w:cs="Arial"/>
          <w:sz w:val="20"/>
        </w:rPr>
      </w:pPr>
      <w:r w:rsidRPr="006C2E7A">
        <w:rPr>
          <w:rFonts w:ascii="Arial" w:hAnsi="Arial" w:cs="Arial"/>
          <w:sz w:val="20"/>
        </w:rPr>
        <w:t>3.-Turístico .........................................................................................</w:t>
      </w:r>
      <w:r w:rsidRPr="006C2E7A">
        <w:rPr>
          <w:rFonts w:ascii="Arial" w:hAnsi="Arial" w:cs="Arial"/>
          <w:sz w:val="20"/>
        </w:rPr>
        <w:tab/>
      </w:r>
      <w:r w:rsidRPr="006C2E7A">
        <w:rPr>
          <w:rFonts w:ascii="Arial" w:hAnsi="Arial" w:cs="Arial"/>
          <w:sz w:val="20"/>
        </w:rPr>
        <w:tab/>
        <w:t xml:space="preserve">          39.35</w:t>
      </w:r>
    </w:p>
    <w:p w:rsidR="004A55C9" w:rsidRPr="006C2E7A" w:rsidRDefault="004A55C9" w:rsidP="004A55C9">
      <w:pPr>
        <w:pStyle w:val="T"/>
        <w:tabs>
          <w:tab w:val="clear" w:pos="6663"/>
          <w:tab w:val="right" w:leader="dot" w:pos="7380"/>
          <w:tab w:val="right" w:pos="7920"/>
          <w:tab w:val="right" w:pos="8460"/>
          <w:tab w:val="right" w:pos="8505"/>
          <w:tab w:val="right" w:pos="9356"/>
        </w:tabs>
        <w:ind w:left="0" w:right="-520" w:firstLine="0"/>
        <w:rPr>
          <w:rFonts w:ascii="Arial" w:hAnsi="Arial"/>
          <w:b/>
          <w:bCs/>
          <w:sz w:val="20"/>
        </w:rPr>
      </w:pPr>
    </w:p>
    <w:p w:rsidR="004A55C9" w:rsidRPr="006C2E7A" w:rsidRDefault="004A55C9" w:rsidP="004A55C9">
      <w:pPr>
        <w:pStyle w:val="T"/>
        <w:tabs>
          <w:tab w:val="clear" w:pos="6663"/>
          <w:tab w:val="right" w:leader="dot" w:pos="7380"/>
          <w:tab w:val="right" w:pos="9356"/>
        </w:tabs>
        <w:ind w:right="-520"/>
        <w:rPr>
          <w:rFonts w:ascii="Arial" w:hAnsi="Arial"/>
          <w:sz w:val="20"/>
        </w:rPr>
      </w:pPr>
      <w:r w:rsidRPr="006C2E7A">
        <w:rPr>
          <w:rFonts w:ascii="Arial" w:hAnsi="Arial"/>
          <w:b/>
          <w:bCs/>
          <w:sz w:val="20"/>
        </w:rPr>
        <w:tab/>
        <w:t>V.-</w:t>
      </w:r>
      <w:r w:rsidRPr="006C2E7A">
        <w:rPr>
          <w:rFonts w:ascii="Arial" w:hAnsi="Arial"/>
          <w:sz w:val="20"/>
        </w:rPr>
        <w:t xml:space="preserve"> Servicios de certificaciones y dictámenes no previstos en éste artículo, por M2</w:t>
      </w:r>
      <w:r w:rsidRPr="006C2E7A">
        <w:rPr>
          <w:rFonts w:ascii="Arial" w:hAnsi="Arial"/>
          <w:sz w:val="20"/>
        </w:rPr>
        <w:tab/>
        <w:t xml:space="preserve">       1.14</w:t>
      </w:r>
    </w:p>
    <w:p w:rsidR="004A55C9" w:rsidRPr="006C2E7A" w:rsidRDefault="004A55C9" w:rsidP="004A55C9">
      <w:pPr>
        <w:widowControl w:val="0"/>
        <w:tabs>
          <w:tab w:val="left" w:pos="426"/>
          <w:tab w:val="left" w:pos="851"/>
          <w:tab w:val="right" w:leader="dot" w:pos="7380"/>
          <w:tab w:val="right" w:pos="8460"/>
          <w:tab w:val="right" w:pos="8505"/>
        </w:tabs>
        <w:ind w:right="-520"/>
        <w:rPr>
          <w:rFonts w:ascii="Arial" w:hAnsi="Arial"/>
          <w:snapToGrid w:val="0"/>
          <w:sz w:val="20"/>
        </w:rPr>
      </w:pPr>
    </w:p>
    <w:p w:rsidR="004A55C9" w:rsidRPr="006C2E7A" w:rsidRDefault="004A55C9" w:rsidP="004A55C9">
      <w:pPr>
        <w:tabs>
          <w:tab w:val="right" w:leader="dot" w:pos="7380"/>
          <w:tab w:val="right" w:pos="8460"/>
          <w:tab w:val="right" w:pos="8505"/>
        </w:tabs>
        <w:ind w:right="-520"/>
        <w:jc w:val="both"/>
        <w:rPr>
          <w:rFonts w:ascii="Arial" w:hAnsi="Arial"/>
          <w:snapToGrid w:val="0"/>
          <w:sz w:val="20"/>
        </w:rPr>
      </w:pPr>
      <w:r w:rsidRPr="006C2E7A">
        <w:rPr>
          <w:rFonts w:ascii="Arial" w:hAnsi="Arial"/>
          <w:b/>
          <w:snapToGrid w:val="0"/>
          <w:sz w:val="20"/>
        </w:rPr>
        <w:t>ARTICULO 65</w:t>
      </w:r>
      <w:r w:rsidRPr="006C2E7A">
        <w:rPr>
          <w:rFonts w:ascii="Arial" w:hAnsi="Arial"/>
          <w:snapToGrid w:val="0"/>
          <w:sz w:val="20"/>
        </w:rPr>
        <w:t>.-Las personas físicas y morales que para la realización de obras requieran del servicio que a continuación se expresa, previamente cubrirán  el derecho conforme a la siguiente tarifa:</w:t>
      </w:r>
    </w:p>
    <w:p w:rsidR="004A55C9" w:rsidRPr="006C2E7A" w:rsidRDefault="004A55C9" w:rsidP="004A55C9">
      <w:pPr>
        <w:tabs>
          <w:tab w:val="right" w:leader="dot" w:pos="7380"/>
          <w:tab w:val="right" w:pos="8460"/>
          <w:tab w:val="right" w:pos="8505"/>
        </w:tabs>
        <w:ind w:right="-520"/>
        <w:jc w:val="both"/>
        <w:rPr>
          <w:rFonts w:ascii="Arial" w:hAnsi="Arial"/>
          <w:b/>
          <w:snapToGrid w:val="0"/>
          <w:sz w:val="20"/>
        </w:rPr>
      </w:pPr>
    </w:p>
    <w:p w:rsidR="004A55C9" w:rsidRPr="006C2E7A" w:rsidRDefault="004A55C9" w:rsidP="004A55C9">
      <w:pPr>
        <w:widowControl w:val="0"/>
        <w:tabs>
          <w:tab w:val="left" w:pos="426"/>
          <w:tab w:val="left" w:pos="851"/>
          <w:tab w:val="left" w:pos="6050"/>
          <w:tab w:val="right" w:leader="dot" w:pos="7380"/>
          <w:tab w:val="right" w:leader="dot" w:pos="7938"/>
          <w:tab w:val="right" w:pos="8460"/>
          <w:tab w:val="right" w:pos="8505"/>
        </w:tabs>
        <w:ind w:left="360" w:right="560" w:hanging="360"/>
        <w:jc w:val="both"/>
        <w:rPr>
          <w:rFonts w:ascii="Arial" w:hAnsi="Arial"/>
          <w:snapToGrid w:val="0"/>
          <w:sz w:val="20"/>
        </w:rPr>
      </w:pPr>
      <w:r w:rsidRPr="006C2E7A">
        <w:rPr>
          <w:rFonts w:ascii="Arial" w:hAnsi="Arial"/>
          <w:b/>
          <w:bCs/>
          <w:snapToGrid w:val="0"/>
          <w:sz w:val="20"/>
        </w:rPr>
        <w:t>I.-</w:t>
      </w:r>
      <w:r w:rsidRPr="006C2E7A">
        <w:rPr>
          <w:rFonts w:ascii="Arial" w:hAnsi="Arial"/>
          <w:snapToGrid w:val="0"/>
          <w:sz w:val="20"/>
        </w:rPr>
        <w:t xml:space="preserve"> Medición de terrenos por la Dirección de Obras Públicas, Desarrollo Urbano y Ecología, por m2  según el tipo de acuerdo con la siguiente clasificación:</w:t>
      </w:r>
    </w:p>
    <w:p w:rsidR="004A55C9" w:rsidRPr="006C2E7A" w:rsidRDefault="004A55C9" w:rsidP="004A55C9">
      <w:pPr>
        <w:pStyle w:val="T"/>
        <w:tabs>
          <w:tab w:val="clear" w:pos="6663"/>
          <w:tab w:val="right" w:leader="dot" w:pos="7920"/>
          <w:tab w:val="right" w:pos="9360"/>
        </w:tabs>
        <w:ind w:right="-520"/>
        <w:rPr>
          <w:rFonts w:ascii="Arial" w:hAnsi="Arial"/>
          <w:sz w:val="20"/>
        </w:rPr>
      </w:pPr>
      <w:r w:rsidRPr="006C2E7A">
        <w:rPr>
          <w:rFonts w:ascii="Arial" w:hAnsi="Arial"/>
          <w:sz w:val="20"/>
        </w:rPr>
        <w:tab/>
        <w:t>a) Habitacional densidad alta</w:t>
      </w:r>
      <w:r w:rsidRPr="006C2E7A">
        <w:rPr>
          <w:rFonts w:ascii="Arial" w:hAnsi="Arial"/>
          <w:sz w:val="20"/>
        </w:rPr>
        <w:tab/>
      </w:r>
      <w:r w:rsidRPr="006C2E7A">
        <w:rPr>
          <w:rFonts w:ascii="Arial" w:hAnsi="Arial"/>
          <w:sz w:val="20"/>
        </w:rPr>
        <w:tab/>
        <w:t>0.07</w:t>
      </w:r>
    </w:p>
    <w:p w:rsidR="004A55C9" w:rsidRPr="006C2E7A" w:rsidRDefault="004A55C9" w:rsidP="004A55C9">
      <w:pPr>
        <w:widowControl w:val="0"/>
        <w:tabs>
          <w:tab w:val="left" w:pos="426"/>
          <w:tab w:val="left" w:pos="851"/>
          <w:tab w:val="left" w:pos="1980"/>
          <w:tab w:val="right" w:leader="dot" w:pos="7920"/>
          <w:tab w:val="right" w:pos="9360"/>
        </w:tabs>
        <w:ind w:left="284" w:right="-520" w:hanging="284"/>
        <w:jc w:val="both"/>
        <w:rPr>
          <w:rFonts w:ascii="Arial" w:hAnsi="Arial"/>
          <w:snapToGrid w:val="0"/>
          <w:sz w:val="20"/>
        </w:rPr>
      </w:pPr>
      <w:r w:rsidRPr="006C2E7A">
        <w:rPr>
          <w:rFonts w:ascii="Arial" w:hAnsi="Arial"/>
          <w:snapToGrid w:val="0"/>
          <w:sz w:val="20"/>
        </w:rPr>
        <w:tab/>
        <w:t>b) Habitacional densidad media</w:t>
      </w:r>
      <w:r w:rsidRPr="006C2E7A">
        <w:rPr>
          <w:rFonts w:ascii="Arial" w:hAnsi="Arial"/>
          <w:snapToGrid w:val="0"/>
          <w:sz w:val="20"/>
        </w:rPr>
        <w:tab/>
      </w:r>
      <w:r w:rsidRPr="006C2E7A">
        <w:rPr>
          <w:rFonts w:ascii="Arial" w:hAnsi="Arial"/>
          <w:snapToGrid w:val="0"/>
          <w:sz w:val="20"/>
        </w:rPr>
        <w:tab/>
        <w:t xml:space="preserve"> 0.10</w:t>
      </w:r>
    </w:p>
    <w:p w:rsidR="004A55C9" w:rsidRPr="006C2E7A" w:rsidRDefault="004A55C9" w:rsidP="004A55C9">
      <w:pPr>
        <w:pStyle w:val="T"/>
        <w:tabs>
          <w:tab w:val="clear" w:pos="6663"/>
          <w:tab w:val="left" w:pos="1980"/>
          <w:tab w:val="left" w:pos="2700"/>
          <w:tab w:val="right" w:leader="dot" w:pos="7920"/>
          <w:tab w:val="right" w:pos="9360"/>
        </w:tabs>
        <w:ind w:right="-520"/>
        <w:rPr>
          <w:rFonts w:ascii="Arial" w:hAnsi="Arial"/>
          <w:sz w:val="20"/>
        </w:rPr>
      </w:pPr>
      <w:r w:rsidRPr="006C2E7A">
        <w:rPr>
          <w:rFonts w:ascii="Arial" w:hAnsi="Arial"/>
          <w:sz w:val="20"/>
        </w:rPr>
        <w:tab/>
        <w:t>c) Habitacional densidad baja</w:t>
      </w:r>
      <w:r w:rsidRPr="006C2E7A">
        <w:rPr>
          <w:rFonts w:ascii="Arial" w:hAnsi="Arial"/>
          <w:sz w:val="20"/>
        </w:rPr>
        <w:tab/>
      </w:r>
      <w:r w:rsidRPr="006C2E7A">
        <w:rPr>
          <w:rFonts w:ascii="Arial" w:hAnsi="Arial"/>
          <w:sz w:val="20"/>
        </w:rPr>
        <w:tab/>
        <w:t>0.13</w:t>
      </w:r>
    </w:p>
    <w:p w:rsidR="004A55C9" w:rsidRPr="006C2E7A" w:rsidRDefault="004A55C9" w:rsidP="004A55C9">
      <w:pPr>
        <w:pStyle w:val="T"/>
        <w:tabs>
          <w:tab w:val="clear" w:pos="6663"/>
          <w:tab w:val="left" w:pos="1980"/>
          <w:tab w:val="left" w:pos="2520"/>
          <w:tab w:val="right" w:leader="dot" w:pos="7920"/>
          <w:tab w:val="right" w:pos="9360"/>
        </w:tabs>
        <w:ind w:right="-520"/>
        <w:rPr>
          <w:rFonts w:ascii="Arial" w:hAnsi="Arial"/>
          <w:sz w:val="20"/>
        </w:rPr>
      </w:pPr>
      <w:r w:rsidRPr="006C2E7A">
        <w:rPr>
          <w:rFonts w:ascii="Arial" w:hAnsi="Arial"/>
          <w:sz w:val="20"/>
        </w:rPr>
        <w:tab/>
        <w:t>d) Comercio y servicios</w:t>
      </w:r>
      <w:r w:rsidRPr="006C2E7A">
        <w:rPr>
          <w:rFonts w:ascii="Arial" w:hAnsi="Arial"/>
          <w:sz w:val="20"/>
        </w:rPr>
        <w:tab/>
      </w:r>
      <w:r w:rsidRPr="006C2E7A">
        <w:rPr>
          <w:rFonts w:ascii="Arial" w:hAnsi="Arial"/>
          <w:sz w:val="20"/>
        </w:rPr>
        <w:tab/>
      </w:r>
      <w:r w:rsidRPr="006C2E7A">
        <w:rPr>
          <w:rFonts w:ascii="Arial" w:hAnsi="Arial"/>
          <w:sz w:val="20"/>
        </w:rPr>
        <w:tab/>
        <w:t>0.16</w:t>
      </w:r>
    </w:p>
    <w:p w:rsidR="004A55C9" w:rsidRPr="006C2E7A" w:rsidRDefault="004A55C9" w:rsidP="004A55C9">
      <w:pPr>
        <w:pStyle w:val="T"/>
        <w:tabs>
          <w:tab w:val="clear" w:pos="6663"/>
          <w:tab w:val="left" w:pos="1980"/>
          <w:tab w:val="right" w:leader="dot" w:pos="7920"/>
          <w:tab w:val="right" w:pos="9360"/>
        </w:tabs>
        <w:ind w:right="-520"/>
        <w:rPr>
          <w:rFonts w:ascii="Arial" w:hAnsi="Arial"/>
          <w:sz w:val="20"/>
        </w:rPr>
      </w:pPr>
      <w:r w:rsidRPr="006C2E7A">
        <w:rPr>
          <w:rFonts w:ascii="Arial" w:hAnsi="Arial"/>
          <w:sz w:val="20"/>
        </w:rPr>
        <w:tab/>
        <w:t xml:space="preserve">e) Turístico </w:t>
      </w:r>
      <w:r w:rsidRPr="006C2E7A">
        <w:rPr>
          <w:rFonts w:ascii="Arial" w:hAnsi="Arial"/>
          <w:sz w:val="20"/>
        </w:rPr>
        <w:tab/>
      </w:r>
      <w:r w:rsidRPr="006C2E7A">
        <w:rPr>
          <w:rFonts w:ascii="Arial" w:hAnsi="Arial"/>
          <w:sz w:val="20"/>
        </w:rPr>
        <w:tab/>
      </w:r>
      <w:r w:rsidRPr="006C2E7A">
        <w:rPr>
          <w:rFonts w:ascii="Arial" w:hAnsi="Arial"/>
          <w:sz w:val="20"/>
        </w:rPr>
        <w:tab/>
        <w:t>0.16</w:t>
      </w:r>
    </w:p>
    <w:p w:rsidR="004A55C9" w:rsidRPr="006C2E7A" w:rsidRDefault="004A55C9" w:rsidP="004A55C9">
      <w:pPr>
        <w:widowControl w:val="0"/>
        <w:tabs>
          <w:tab w:val="left" w:pos="426"/>
          <w:tab w:val="left" w:pos="851"/>
          <w:tab w:val="left" w:pos="1800"/>
          <w:tab w:val="left" w:pos="1980"/>
          <w:tab w:val="right" w:leader="dot" w:pos="7920"/>
          <w:tab w:val="right" w:pos="9360"/>
        </w:tabs>
        <w:ind w:left="284" w:right="-520" w:hanging="284"/>
        <w:jc w:val="both"/>
        <w:rPr>
          <w:rFonts w:ascii="Arial" w:hAnsi="Arial"/>
          <w:snapToGrid w:val="0"/>
          <w:sz w:val="20"/>
        </w:rPr>
      </w:pPr>
      <w:r w:rsidRPr="006C2E7A">
        <w:rPr>
          <w:rFonts w:ascii="Arial" w:hAnsi="Arial"/>
          <w:snapToGrid w:val="0"/>
          <w:sz w:val="20"/>
        </w:rPr>
        <w:tab/>
        <w:t>f) Manufacturas y usos industriales</w:t>
      </w:r>
      <w:r w:rsidRPr="006C2E7A">
        <w:rPr>
          <w:rFonts w:ascii="Arial" w:hAnsi="Arial"/>
          <w:snapToGrid w:val="0"/>
          <w:sz w:val="20"/>
        </w:rPr>
        <w:tab/>
      </w:r>
      <w:r w:rsidRPr="006C2E7A">
        <w:rPr>
          <w:rFonts w:ascii="Arial" w:hAnsi="Arial"/>
          <w:snapToGrid w:val="0"/>
          <w:sz w:val="20"/>
        </w:rPr>
        <w:tab/>
        <w:t>0.13</w:t>
      </w:r>
    </w:p>
    <w:p w:rsidR="004A55C9" w:rsidRPr="006C2E7A" w:rsidRDefault="004A55C9" w:rsidP="004A55C9">
      <w:pPr>
        <w:pStyle w:val="T"/>
        <w:tabs>
          <w:tab w:val="clear" w:pos="6663"/>
          <w:tab w:val="left" w:pos="1440"/>
          <w:tab w:val="right" w:leader="dot" w:pos="7920"/>
          <w:tab w:val="right" w:pos="9360"/>
        </w:tabs>
        <w:ind w:right="-520"/>
        <w:rPr>
          <w:rFonts w:ascii="Arial" w:hAnsi="Arial"/>
          <w:sz w:val="20"/>
        </w:rPr>
      </w:pPr>
      <w:r w:rsidRPr="006C2E7A">
        <w:rPr>
          <w:rFonts w:ascii="Arial" w:hAnsi="Arial"/>
          <w:sz w:val="20"/>
        </w:rPr>
        <w:tab/>
        <w:t>g) Otros</w:t>
      </w:r>
      <w:r w:rsidRPr="006C2E7A">
        <w:rPr>
          <w:rFonts w:ascii="Arial" w:hAnsi="Arial"/>
          <w:sz w:val="20"/>
        </w:rPr>
        <w:tab/>
      </w:r>
      <w:r w:rsidRPr="006C2E7A">
        <w:rPr>
          <w:rFonts w:ascii="Arial" w:hAnsi="Arial"/>
          <w:sz w:val="20"/>
        </w:rPr>
        <w:tab/>
      </w:r>
      <w:r w:rsidRPr="006C2E7A">
        <w:rPr>
          <w:rFonts w:ascii="Arial" w:hAnsi="Arial"/>
          <w:sz w:val="20"/>
        </w:rPr>
        <w:tab/>
      </w:r>
      <w:smartTag w:uri="urn:schemas-microsoft-com:office:smarttags" w:element="metricconverter">
        <w:smartTagPr>
          <w:attr w:name="ProductID" w:val="0.07 a"/>
        </w:smartTagPr>
        <w:r w:rsidRPr="006C2E7A">
          <w:rPr>
            <w:rFonts w:ascii="Arial" w:hAnsi="Arial"/>
            <w:sz w:val="20"/>
          </w:rPr>
          <w:t>0.07 a</w:t>
        </w:r>
      </w:smartTag>
      <w:r w:rsidRPr="006C2E7A">
        <w:rPr>
          <w:rFonts w:ascii="Arial" w:hAnsi="Arial"/>
          <w:sz w:val="20"/>
        </w:rPr>
        <w:t xml:space="preserve"> 0.16</w:t>
      </w:r>
    </w:p>
    <w:p w:rsidR="004A55C9" w:rsidRPr="006C2E7A" w:rsidRDefault="004A55C9" w:rsidP="004A55C9">
      <w:pPr>
        <w:widowControl w:val="0"/>
        <w:tabs>
          <w:tab w:val="left" w:pos="426"/>
          <w:tab w:val="left" w:pos="851"/>
          <w:tab w:val="right" w:leader="dot" w:pos="7380"/>
          <w:tab w:val="right" w:pos="8460"/>
          <w:tab w:val="right" w:pos="8505"/>
        </w:tabs>
        <w:ind w:left="426" w:right="-520" w:hanging="426"/>
        <w:jc w:val="both"/>
        <w:rPr>
          <w:rFonts w:ascii="Arial" w:hAnsi="Arial"/>
          <w:snapToGrid w:val="0"/>
          <w:sz w:val="20"/>
        </w:rPr>
      </w:pPr>
    </w:p>
    <w:p w:rsidR="004A55C9" w:rsidRPr="006C2E7A" w:rsidRDefault="004A55C9" w:rsidP="004A55C9">
      <w:pPr>
        <w:tabs>
          <w:tab w:val="right" w:leader="dot" w:pos="7380"/>
          <w:tab w:val="right" w:pos="8460"/>
        </w:tabs>
        <w:ind w:right="-520"/>
        <w:jc w:val="both"/>
        <w:rPr>
          <w:rFonts w:ascii="Arial" w:hAnsi="Arial"/>
          <w:snapToGrid w:val="0"/>
          <w:sz w:val="20"/>
        </w:rPr>
      </w:pPr>
      <w:r w:rsidRPr="006C2E7A">
        <w:rPr>
          <w:rFonts w:ascii="Arial" w:hAnsi="Arial"/>
          <w:b/>
          <w:snapToGrid w:val="0"/>
          <w:sz w:val="20"/>
        </w:rPr>
        <w:t xml:space="preserve">ARTICULO 66.- </w:t>
      </w:r>
      <w:r w:rsidRPr="006C2E7A">
        <w:rPr>
          <w:rFonts w:ascii="Arial" w:hAnsi="Arial"/>
          <w:snapToGrid w:val="0"/>
          <w:sz w:val="20"/>
        </w:rPr>
        <w:t>Quienes para la realización de obras requieran de romper pavimentos, banquetas o machuelos, están obligados a obtener para ello la autorización previa de la dependencia municipal competente y pagar los derechos que se establecen en esta ley, por metro lineal, de acuerdo a la siguiente clasificación:</w:t>
      </w:r>
    </w:p>
    <w:p w:rsidR="004A55C9" w:rsidRPr="006C2E7A" w:rsidRDefault="004A55C9" w:rsidP="004A55C9">
      <w:pPr>
        <w:widowControl w:val="0"/>
        <w:tabs>
          <w:tab w:val="left" w:pos="426"/>
          <w:tab w:val="left" w:pos="851"/>
          <w:tab w:val="right" w:leader="dot" w:pos="7380"/>
          <w:tab w:val="right" w:pos="8460"/>
          <w:tab w:val="right" w:pos="8505"/>
        </w:tabs>
        <w:ind w:right="-520"/>
        <w:jc w:val="both"/>
        <w:rPr>
          <w:rFonts w:ascii="Arial" w:hAnsi="Arial"/>
          <w:b/>
          <w:bCs/>
          <w:snapToGrid w:val="0"/>
          <w:sz w:val="20"/>
        </w:rPr>
      </w:pPr>
    </w:p>
    <w:p w:rsidR="004A55C9" w:rsidRPr="006C2E7A" w:rsidRDefault="004A55C9" w:rsidP="004A55C9">
      <w:pPr>
        <w:widowControl w:val="0"/>
        <w:tabs>
          <w:tab w:val="left" w:pos="426"/>
          <w:tab w:val="left" w:pos="851"/>
          <w:tab w:val="right" w:leader="dot" w:pos="7380"/>
          <w:tab w:val="right" w:pos="8460"/>
          <w:tab w:val="right" w:pos="8505"/>
        </w:tabs>
        <w:ind w:right="-520"/>
        <w:jc w:val="both"/>
        <w:rPr>
          <w:rFonts w:ascii="Arial" w:hAnsi="Arial"/>
          <w:snapToGrid w:val="0"/>
          <w:sz w:val="20"/>
        </w:rPr>
      </w:pPr>
      <w:r w:rsidRPr="006C2E7A">
        <w:rPr>
          <w:rFonts w:ascii="Arial" w:hAnsi="Arial"/>
          <w:b/>
          <w:bCs/>
          <w:snapToGrid w:val="0"/>
          <w:sz w:val="20"/>
        </w:rPr>
        <w:t>I.-</w:t>
      </w:r>
      <w:r w:rsidRPr="006C2E7A">
        <w:rPr>
          <w:rFonts w:ascii="Arial" w:hAnsi="Arial"/>
          <w:snapToGrid w:val="0"/>
          <w:sz w:val="20"/>
        </w:rPr>
        <w:t xml:space="preserve"> Ruptura de:</w:t>
      </w:r>
    </w:p>
    <w:p w:rsidR="004A55C9" w:rsidRPr="006C2E7A" w:rsidRDefault="004A55C9" w:rsidP="004A55C9">
      <w:pPr>
        <w:widowControl w:val="0"/>
        <w:tabs>
          <w:tab w:val="left" w:pos="426"/>
          <w:tab w:val="left" w:pos="851"/>
          <w:tab w:val="right" w:leader="dot" w:pos="7920"/>
          <w:tab w:val="right" w:pos="9360"/>
        </w:tabs>
        <w:ind w:right="-520"/>
        <w:jc w:val="both"/>
        <w:rPr>
          <w:rFonts w:ascii="Arial" w:hAnsi="Arial"/>
          <w:snapToGrid w:val="0"/>
          <w:sz w:val="20"/>
        </w:rPr>
      </w:pPr>
      <w:r w:rsidRPr="006C2E7A">
        <w:rPr>
          <w:rFonts w:ascii="Arial" w:hAnsi="Arial"/>
          <w:snapToGrid w:val="0"/>
          <w:sz w:val="20"/>
        </w:rPr>
        <w:tab/>
        <w:t>a) Empedrado o terracería</w:t>
      </w:r>
      <w:r w:rsidRPr="006C2E7A">
        <w:rPr>
          <w:rFonts w:ascii="Arial" w:hAnsi="Arial"/>
          <w:snapToGrid w:val="0"/>
          <w:sz w:val="20"/>
        </w:rPr>
        <w:tab/>
      </w:r>
      <w:r w:rsidRPr="006C2E7A">
        <w:rPr>
          <w:rFonts w:ascii="Arial" w:hAnsi="Arial"/>
          <w:snapToGrid w:val="0"/>
          <w:sz w:val="20"/>
        </w:rPr>
        <w:tab/>
        <w:t xml:space="preserve"> 2.00</w:t>
      </w:r>
    </w:p>
    <w:p w:rsidR="004A55C9" w:rsidRPr="006C2E7A" w:rsidRDefault="004A55C9" w:rsidP="004A55C9">
      <w:pPr>
        <w:pStyle w:val="T"/>
        <w:tabs>
          <w:tab w:val="right" w:leader="dot" w:pos="7920"/>
          <w:tab w:val="right" w:pos="9360"/>
        </w:tabs>
        <w:ind w:left="0" w:right="-520" w:firstLine="0"/>
        <w:rPr>
          <w:rFonts w:ascii="Arial" w:hAnsi="Arial"/>
          <w:sz w:val="20"/>
        </w:rPr>
      </w:pPr>
      <w:r w:rsidRPr="006C2E7A">
        <w:rPr>
          <w:rFonts w:ascii="Arial" w:hAnsi="Arial"/>
          <w:sz w:val="20"/>
        </w:rPr>
        <w:tab/>
        <w:t>b) Asfalto</w:t>
      </w:r>
      <w:r w:rsidRPr="006C2E7A">
        <w:rPr>
          <w:rFonts w:ascii="Arial" w:hAnsi="Arial"/>
          <w:sz w:val="20"/>
        </w:rPr>
        <w:tab/>
      </w:r>
      <w:r w:rsidRPr="006C2E7A">
        <w:rPr>
          <w:rFonts w:ascii="Arial" w:hAnsi="Arial"/>
          <w:sz w:val="20"/>
        </w:rPr>
        <w:tab/>
      </w:r>
      <w:r w:rsidRPr="006C2E7A">
        <w:rPr>
          <w:rFonts w:ascii="Arial" w:hAnsi="Arial"/>
          <w:sz w:val="20"/>
        </w:rPr>
        <w:tab/>
        <w:t>3.00</w:t>
      </w:r>
    </w:p>
    <w:p w:rsidR="004A55C9" w:rsidRPr="006C2E7A" w:rsidRDefault="004A55C9" w:rsidP="004A55C9">
      <w:pPr>
        <w:pStyle w:val="T"/>
        <w:tabs>
          <w:tab w:val="left" w:pos="1620"/>
          <w:tab w:val="right" w:leader="dot" w:pos="7920"/>
          <w:tab w:val="right" w:pos="9360"/>
        </w:tabs>
        <w:ind w:left="0" w:right="-520" w:firstLine="0"/>
        <w:rPr>
          <w:rFonts w:ascii="Arial" w:hAnsi="Arial"/>
          <w:sz w:val="20"/>
        </w:rPr>
      </w:pPr>
      <w:r w:rsidRPr="006C2E7A">
        <w:rPr>
          <w:rFonts w:ascii="Arial" w:hAnsi="Arial"/>
          <w:sz w:val="20"/>
        </w:rPr>
        <w:tab/>
        <w:t>c) Concreto</w:t>
      </w:r>
      <w:r w:rsidRPr="006C2E7A">
        <w:rPr>
          <w:rFonts w:ascii="Arial" w:hAnsi="Arial"/>
          <w:sz w:val="20"/>
        </w:rPr>
        <w:tab/>
      </w:r>
      <w:r w:rsidRPr="006C2E7A">
        <w:rPr>
          <w:rFonts w:ascii="Arial" w:hAnsi="Arial"/>
          <w:sz w:val="20"/>
        </w:rPr>
        <w:tab/>
      </w:r>
      <w:r w:rsidRPr="006C2E7A">
        <w:rPr>
          <w:rFonts w:ascii="Arial" w:hAnsi="Arial"/>
          <w:sz w:val="20"/>
        </w:rPr>
        <w:tab/>
      </w:r>
      <w:r w:rsidRPr="006C2E7A">
        <w:rPr>
          <w:rFonts w:ascii="Arial" w:hAnsi="Arial"/>
          <w:sz w:val="20"/>
        </w:rPr>
        <w:tab/>
        <w:t>3.00</w:t>
      </w:r>
    </w:p>
    <w:p w:rsidR="004A55C9" w:rsidRPr="006C2E7A" w:rsidRDefault="004A55C9" w:rsidP="004A55C9">
      <w:pPr>
        <w:widowControl w:val="0"/>
        <w:tabs>
          <w:tab w:val="left" w:pos="426"/>
          <w:tab w:val="left" w:pos="851"/>
          <w:tab w:val="right" w:leader="dot" w:pos="7920"/>
          <w:tab w:val="right" w:pos="8080"/>
          <w:tab w:val="right" w:pos="9360"/>
        </w:tabs>
        <w:ind w:right="-520"/>
        <w:jc w:val="both"/>
        <w:rPr>
          <w:rFonts w:ascii="Arial" w:hAnsi="Arial"/>
          <w:snapToGrid w:val="0"/>
          <w:sz w:val="20"/>
        </w:rPr>
      </w:pPr>
      <w:r w:rsidRPr="006C2E7A">
        <w:rPr>
          <w:rFonts w:ascii="Arial" w:hAnsi="Arial"/>
          <w:snapToGrid w:val="0"/>
          <w:sz w:val="20"/>
        </w:rPr>
        <w:tab/>
        <w:t>d) Adoquín</w:t>
      </w:r>
      <w:r w:rsidRPr="006C2E7A">
        <w:rPr>
          <w:rFonts w:ascii="Arial" w:hAnsi="Arial"/>
          <w:snapToGrid w:val="0"/>
          <w:sz w:val="20"/>
        </w:rPr>
        <w:tab/>
        <w:t xml:space="preserve">         </w:t>
      </w:r>
      <w:r w:rsidRPr="006C2E7A">
        <w:rPr>
          <w:rFonts w:ascii="Arial" w:hAnsi="Arial"/>
          <w:snapToGrid w:val="0"/>
          <w:sz w:val="20"/>
        </w:rPr>
        <w:tab/>
        <w:t>4.00</w:t>
      </w:r>
    </w:p>
    <w:p w:rsidR="004A55C9" w:rsidRPr="006C2E7A" w:rsidRDefault="004A55C9" w:rsidP="004A55C9">
      <w:pPr>
        <w:pStyle w:val="T"/>
        <w:tabs>
          <w:tab w:val="clear" w:pos="6663"/>
          <w:tab w:val="right" w:leader="dot" w:pos="7513"/>
          <w:tab w:val="right" w:leader="dot" w:pos="7920"/>
          <w:tab w:val="right" w:leader="dot" w:pos="8640"/>
          <w:tab w:val="right" w:pos="9360"/>
        </w:tabs>
        <w:ind w:left="0" w:right="-520" w:firstLine="0"/>
        <w:rPr>
          <w:rFonts w:ascii="Arial" w:hAnsi="Arial" w:cs="Arial"/>
          <w:sz w:val="20"/>
        </w:rPr>
      </w:pPr>
      <w:r w:rsidRPr="006C2E7A">
        <w:rPr>
          <w:sz w:val="20"/>
        </w:rPr>
        <w:tab/>
      </w:r>
      <w:r w:rsidRPr="006C2E7A">
        <w:rPr>
          <w:rFonts w:ascii="Arial" w:hAnsi="Arial" w:cs="Arial"/>
          <w:sz w:val="20"/>
        </w:rPr>
        <w:t>e) Otros</w:t>
      </w:r>
      <w:r w:rsidRPr="006C2E7A">
        <w:rPr>
          <w:rFonts w:ascii="Arial" w:hAnsi="Arial" w:cs="Arial"/>
          <w:sz w:val="20"/>
        </w:rPr>
        <w:tab/>
        <w:t>................................................................................</w:t>
      </w:r>
      <w:r w:rsidRPr="006C2E7A">
        <w:rPr>
          <w:rFonts w:ascii="Arial" w:hAnsi="Arial" w:cs="Arial"/>
          <w:sz w:val="20"/>
        </w:rPr>
        <w:tab/>
      </w:r>
      <w:r w:rsidRPr="006C2E7A">
        <w:rPr>
          <w:rFonts w:ascii="Arial" w:hAnsi="Arial" w:cs="Arial"/>
          <w:sz w:val="20"/>
        </w:rPr>
        <w:tab/>
        <w:t xml:space="preserve">  de </w:t>
      </w:r>
      <w:smartTag w:uri="urn:schemas-microsoft-com:office:smarttags" w:element="metricconverter">
        <w:smartTagPr>
          <w:attr w:name="ProductID" w:val="2.00 a"/>
        </w:smartTagPr>
        <w:r w:rsidRPr="006C2E7A">
          <w:rPr>
            <w:rFonts w:ascii="Arial" w:hAnsi="Arial" w:cs="Arial"/>
            <w:sz w:val="20"/>
          </w:rPr>
          <w:t>2.00 a</w:t>
        </w:r>
      </w:smartTag>
      <w:r w:rsidRPr="006C2E7A">
        <w:rPr>
          <w:rFonts w:ascii="Arial" w:hAnsi="Arial" w:cs="Arial"/>
          <w:sz w:val="20"/>
        </w:rPr>
        <w:t xml:space="preserve"> 4.00</w:t>
      </w:r>
    </w:p>
    <w:p w:rsidR="004A55C9" w:rsidRPr="006C2E7A" w:rsidRDefault="004A55C9" w:rsidP="004A55C9">
      <w:pPr>
        <w:pStyle w:val="T"/>
        <w:tabs>
          <w:tab w:val="clear" w:pos="6663"/>
          <w:tab w:val="right" w:leader="dot" w:pos="7513"/>
          <w:tab w:val="right" w:pos="8460"/>
          <w:tab w:val="right" w:leader="dot" w:pos="8640"/>
        </w:tabs>
        <w:ind w:left="0" w:right="-520" w:firstLine="0"/>
        <w:rPr>
          <w:rFonts w:ascii="Arial" w:hAnsi="Arial" w:cs="Arial"/>
          <w:sz w:val="20"/>
        </w:rPr>
      </w:pPr>
    </w:p>
    <w:p w:rsidR="004A55C9" w:rsidRPr="006C2E7A" w:rsidRDefault="004A55C9" w:rsidP="004A55C9">
      <w:pPr>
        <w:pStyle w:val="Textodebloque"/>
        <w:tabs>
          <w:tab w:val="clear" w:pos="426"/>
          <w:tab w:val="clear" w:pos="5471"/>
          <w:tab w:val="clear" w:pos="6210"/>
          <w:tab w:val="clear" w:pos="7371"/>
          <w:tab w:val="right" w:leader="dot" w:pos="7380"/>
          <w:tab w:val="right" w:pos="8460"/>
          <w:tab w:val="left" w:pos="8505"/>
        </w:tabs>
        <w:ind w:left="0" w:right="-520"/>
        <w:rPr>
          <w:sz w:val="20"/>
        </w:rPr>
      </w:pPr>
      <w:r w:rsidRPr="006C2E7A">
        <w:rPr>
          <w:sz w:val="20"/>
        </w:rPr>
        <w:t xml:space="preserve">       En caso de que la persona física o moral que recibió la autorización no ejecute la reparación del pavimento, la banqueta o machuelos en el plazo fijado por la dependencia municipal competente, ésta la realizará con cargo al propietario del inmueble o responsable de la obra y estará facultada para solicitarle el depósito que garantice la reparación y aplicar las sanciones correspondientes.</w:t>
      </w:r>
    </w:p>
    <w:p w:rsidR="004A55C9" w:rsidRPr="006C2E7A" w:rsidRDefault="004A55C9" w:rsidP="004A55C9">
      <w:pPr>
        <w:widowControl w:val="0"/>
        <w:tabs>
          <w:tab w:val="left" w:pos="426"/>
          <w:tab w:val="left" w:pos="851"/>
          <w:tab w:val="right" w:leader="dot" w:pos="7380"/>
          <w:tab w:val="right" w:leader="dot" w:pos="7938"/>
          <w:tab w:val="right" w:pos="8460"/>
          <w:tab w:val="right" w:pos="9356"/>
        </w:tabs>
        <w:ind w:right="-520"/>
        <w:jc w:val="both"/>
        <w:rPr>
          <w:rFonts w:ascii="Arial" w:hAnsi="Arial"/>
          <w:snapToGrid w:val="0"/>
          <w:sz w:val="20"/>
        </w:rPr>
      </w:pPr>
    </w:p>
    <w:p w:rsidR="004A55C9" w:rsidRPr="006C2E7A" w:rsidRDefault="004A55C9" w:rsidP="004A55C9">
      <w:pPr>
        <w:widowControl w:val="0"/>
        <w:tabs>
          <w:tab w:val="left" w:pos="426"/>
          <w:tab w:val="left" w:pos="851"/>
          <w:tab w:val="right" w:leader="dot" w:pos="5471"/>
          <w:tab w:val="right" w:pos="6210"/>
          <w:tab w:val="right" w:leader="dot" w:pos="7380"/>
          <w:tab w:val="right" w:pos="8460"/>
        </w:tabs>
        <w:ind w:right="-520"/>
        <w:jc w:val="both"/>
        <w:rPr>
          <w:rFonts w:ascii="Arial" w:hAnsi="Arial"/>
          <w:snapToGrid w:val="0"/>
          <w:sz w:val="20"/>
        </w:rPr>
      </w:pPr>
      <w:r w:rsidRPr="006C2E7A">
        <w:rPr>
          <w:rFonts w:ascii="Arial" w:hAnsi="Arial"/>
          <w:b/>
          <w:snapToGrid w:val="0"/>
          <w:sz w:val="20"/>
        </w:rPr>
        <w:t>ARTICULO 67.-</w:t>
      </w:r>
      <w:r w:rsidRPr="006C2E7A">
        <w:rPr>
          <w:rFonts w:ascii="Arial" w:hAnsi="Arial"/>
          <w:snapToGrid w:val="0"/>
          <w:sz w:val="20"/>
        </w:rPr>
        <w:t xml:space="preserve"> Para que la Dirección de Desarrollo Urbano y Ecología otorgue el permiso de construcción o reparación, los interesados deberán presentar planos de construcción debidamente firmados por peritos responsables en sus diferentes aspectos y en dichos documentos se hará constar el </w:t>
      </w:r>
      <w:r w:rsidRPr="006C2E7A">
        <w:rPr>
          <w:rFonts w:ascii="Arial" w:hAnsi="Arial"/>
          <w:snapToGrid w:val="0"/>
          <w:sz w:val="20"/>
        </w:rPr>
        <w:lastRenderedPageBreak/>
        <w:t>recibo oficial con el cual fueron pagados los derechos respectivos.</w:t>
      </w:r>
    </w:p>
    <w:p w:rsidR="004A55C9" w:rsidRPr="006C2E7A" w:rsidRDefault="004A55C9" w:rsidP="004A55C9">
      <w:pPr>
        <w:widowControl w:val="0"/>
        <w:tabs>
          <w:tab w:val="left" w:pos="426"/>
          <w:tab w:val="left" w:pos="851"/>
          <w:tab w:val="right" w:leader="dot" w:pos="5471"/>
          <w:tab w:val="right" w:pos="6210"/>
          <w:tab w:val="right" w:leader="dot" w:pos="7380"/>
          <w:tab w:val="right" w:pos="8460"/>
        </w:tabs>
        <w:ind w:right="-520"/>
        <w:jc w:val="both"/>
        <w:rPr>
          <w:rFonts w:ascii="Arial" w:hAnsi="Arial"/>
          <w:snapToGrid w:val="0"/>
          <w:sz w:val="20"/>
        </w:rPr>
      </w:pPr>
    </w:p>
    <w:p w:rsidR="004A55C9" w:rsidRPr="006C2E7A" w:rsidRDefault="004A55C9" w:rsidP="004A55C9">
      <w:pPr>
        <w:tabs>
          <w:tab w:val="right" w:leader="dot" w:pos="7380"/>
          <w:tab w:val="right" w:pos="8460"/>
        </w:tabs>
        <w:ind w:right="-520"/>
        <w:jc w:val="both"/>
        <w:rPr>
          <w:rFonts w:ascii="Arial" w:hAnsi="Arial"/>
          <w:snapToGrid w:val="0"/>
          <w:sz w:val="20"/>
        </w:rPr>
      </w:pPr>
      <w:r w:rsidRPr="006C2E7A">
        <w:rPr>
          <w:rFonts w:ascii="Arial" w:hAnsi="Arial"/>
          <w:snapToGrid w:val="0"/>
          <w:sz w:val="20"/>
        </w:rPr>
        <w:t xml:space="preserve">En el caso de construcción de edificios en el régimen de condominio, sólo se podrá otorgar la licencia de construcción previa comprobación del pago del derecho de constitución en régimen de condominio. </w:t>
      </w:r>
    </w:p>
    <w:p w:rsidR="004A55C9" w:rsidRPr="006C2E7A" w:rsidRDefault="004A55C9" w:rsidP="004A55C9">
      <w:pPr>
        <w:tabs>
          <w:tab w:val="right" w:leader="dot" w:pos="7380"/>
          <w:tab w:val="right" w:pos="8460"/>
        </w:tabs>
        <w:ind w:right="-520"/>
        <w:jc w:val="both"/>
        <w:rPr>
          <w:rFonts w:ascii="Arial" w:hAnsi="Arial"/>
          <w:snapToGrid w:val="0"/>
          <w:sz w:val="20"/>
        </w:rPr>
      </w:pPr>
    </w:p>
    <w:p w:rsidR="004A55C9" w:rsidRPr="006C2E7A" w:rsidRDefault="004A55C9" w:rsidP="004A55C9">
      <w:pPr>
        <w:pStyle w:val="Textoindependiente"/>
        <w:tabs>
          <w:tab w:val="right" w:leader="dot" w:pos="7380"/>
          <w:tab w:val="right" w:pos="8460"/>
        </w:tabs>
        <w:ind w:right="-520"/>
        <w:rPr>
          <w:b w:val="0"/>
          <w:i w:val="0"/>
          <w:iCs/>
        </w:rPr>
      </w:pPr>
      <w:r w:rsidRPr="006C2E7A">
        <w:rPr>
          <w:bCs/>
          <w:i w:val="0"/>
          <w:iCs/>
        </w:rPr>
        <w:t>ARTÍCULO 68</w:t>
      </w:r>
      <w:r w:rsidRPr="006C2E7A">
        <w:rPr>
          <w:b w:val="0"/>
        </w:rPr>
        <w:t>.-</w:t>
      </w:r>
      <w:r w:rsidRPr="006C2E7A">
        <w:rPr>
          <w:b w:val="0"/>
          <w:i w:val="0"/>
          <w:iCs/>
        </w:rPr>
        <w:t xml:space="preserve"> Las personas físicas o morales que </w:t>
      </w:r>
      <w:r w:rsidRPr="006C2E7A">
        <w:rPr>
          <w:b w:val="0"/>
          <w:bCs/>
          <w:i w:val="0"/>
        </w:rPr>
        <w:t>realicen</w:t>
      </w:r>
      <w:r w:rsidRPr="006C2E7A">
        <w:rPr>
          <w:b w:val="0"/>
          <w:i w:val="0"/>
          <w:iCs/>
        </w:rPr>
        <w:t xml:space="preserve"> subdivisión o modificación de terrenos en lotes o fraccionamientos o que </w:t>
      </w:r>
      <w:r w:rsidRPr="006C2E7A">
        <w:rPr>
          <w:b w:val="0"/>
          <w:bCs/>
          <w:i w:val="0"/>
        </w:rPr>
        <w:t>reciban</w:t>
      </w:r>
      <w:r w:rsidRPr="006C2E7A">
        <w:rPr>
          <w:b w:val="0"/>
          <w:i w:val="0"/>
          <w:iCs/>
        </w:rPr>
        <w:t xml:space="preserve"> obras de urbanización deberán obtener previamente la autorización correspondiente de las autoridades competentes y pagar los derechos conforme a la siguiente tarifa:</w:t>
      </w:r>
    </w:p>
    <w:p w:rsidR="004A55C9" w:rsidRPr="006C2E7A" w:rsidRDefault="004A55C9" w:rsidP="004A55C9">
      <w:pPr>
        <w:widowControl w:val="0"/>
        <w:tabs>
          <w:tab w:val="left" w:pos="426"/>
          <w:tab w:val="left" w:pos="851"/>
          <w:tab w:val="right" w:leader="dot" w:pos="5471"/>
          <w:tab w:val="right" w:pos="6210"/>
          <w:tab w:val="right" w:leader="dot" w:pos="7380"/>
          <w:tab w:val="right" w:pos="8460"/>
        </w:tabs>
        <w:ind w:right="-520"/>
        <w:jc w:val="both"/>
        <w:rPr>
          <w:rFonts w:ascii="Arial" w:hAnsi="Arial"/>
          <w:snapToGrid w:val="0"/>
          <w:sz w:val="20"/>
        </w:rPr>
      </w:pPr>
    </w:p>
    <w:p w:rsidR="004A55C9" w:rsidRPr="006C2E7A" w:rsidRDefault="004A55C9" w:rsidP="004A55C9">
      <w:pPr>
        <w:widowControl w:val="0"/>
        <w:tabs>
          <w:tab w:val="left" w:pos="426"/>
          <w:tab w:val="left" w:pos="851"/>
          <w:tab w:val="right" w:leader="dot" w:pos="7380"/>
          <w:tab w:val="right" w:leader="dot" w:pos="7938"/>
          <w:tab w:val="right" w:pos="8460"/>
          <w:tab w:val="left" w:pos="8789"/>
        </w:tabs>
        <w:ind w:left="540" w:right="560" w:hanging="540"/>
        <w:jc w:val="both"/>
        <w:rPr>
          <w:rFonts w:ascii="Arial" w:hAnsi="Arial"/>
          <w:snapToGrid w:val="0"/>
          <w:sz w:val="20"/>
        </w:rPr>
      </w:pPr>
      <w:r w:rsidRPr="006C2E7A">
        <w:rPr>
          <w:rFonts w:ascii="Arial" w:hAnsi="Arial"/>
          <w:b/>
          <w:bCs/>
          <w:snapToGrid w:val="0"/>
          <w:sz w:val="20"/>
        </w:rPr>
        <w:t>I.-</w:t>
      </w:r>
      <w:r w:rsidRPr="006C2E7A">
        <w:rPr>
          <w:rFonts w:ascii="Arial" w:hAnsi="Arial"/>
          <w:snapToGrid w:val="0"/>
          <w:sz w:val="20"/>
        </w:rPr>
        <w:t xml:space="preserve"> Por el trámite de autorización del programa parcial de urbanización sobre superficie vendible del predio por fraccionar, por evento, según categoría:</w:t>
      </w:r>
    </w:p>
    <w:p w:rsidR="004A55C9" w:rsidRPr="006C2E7A" w:rsidRDefault="004A55C9" w:rsidP="004A55C9">
      <w:pPr>
        <w:pStyle w:val="T"/>
        <w:tabs>
          <w:tab w:val="clear" w:pos="6663"/>
          <w:tab w:val="left" w:pos="2520"/>
          <w:tab w:val="right" w:leader="dot" w:pos="7088"/>
          <w:tab w:val="left" w:leader="dot" w:pos="7938"/>
          <w:tab w:val="right" w:pos="9360"/>
        </w:tabs>
        <w:ind w:right="-520"/>
        <w:rPr>
          <w:rFonts w:ascii="Arial" w:hAnsi="Arial"/>
          <w:sz w:val="20"/>
        </w:rPr>
      </w:pPr>
      <w:r w:rsidRPr="006C2E7A">
        <w:rPr>
          <w:rFonts w:ascii="Arial" w:hAnsi="Arial"/>
          <w:sz w:val="20"/>
        </w:rPr>
        <w:tab/>
        <w:t>a) Habitacional densidad alta</w:t>
      </w:r>
      <w:r w:rsidRPr="006C2E7A">
        <w:rPr>
          <w:rFonts w:ascii="Arial" w:hAnsi="Arial"/>
          <w:sz w:val="20"/>
        </w:rPr>
        <w:tab/>
      </w:r>
      <w:r w:rsidRPr="006C2E7A">
        <w:rPr>
          <w:rFonts w:ascii="Arial" w:hAnsi="Arial"/>
          <w:sz w:val="20"/>
        </w:rPr>
        <w:tab/>
      </w:r>
      <w:r w:rsidRPr="006C2E7A">
        <w:rPr>
          <w:rFonts w:ascii="Arial" w:hAnsi="Arial"/>
          <w:sz w:val="20"/>
        </w:rPr>
        <w:tab/>
        <w:t>60.50</w:t>
      </w:r>
    </w:p>
    <w:p w:rsidR="004A55C9" w:rsidRPr="006C2E7A" w:rsidRDefault="004A55C9" w:rsidP="004A55C9">
      <w:pPr>
        <w:pStyle w:val="T"/>
        <w:tabs>
          <w:tab w:val="clear" w:pos="6663"/>
          <w:tab w:val="left" w:pos="1080"/>
          <w:tab w:val="right" w:leader="dot" w:pos="7088"/>
          <w:tab w:val="left" w:leader="dot" w:pos="7938"/>
          <w:tab w:val="right" w:pos="9360"/>
        </w:tabs>
        <w:ind w:right="-520"/>
        <w:rPr>
          <w:rFonts w:ascii="Arial" w:hAnsi="Arial"/>
          <w:sz w:val="20"/>
        </w:rPr>
      </w:pPr>
      <w:r w:rsidRPr="006C2E7A">
        <w:rPr>
          <w:rFonts w:ascii="Arial" w:hAnsi="Arial"/>
          <w:sz w:val="20"/>
        </w:rPr>
        <w:tab/>
      </w:r>
      <w:r w:rsidRPr="006C2E7A">
        <w:rPr>
          <w:rFonts w:ascii="Arial" w:hAnsi="Arial"/>
          <w:sz w:val="20"/>
        </w:rPr>
        <w:tab/>
        <w:t>Más, por cada lote vendible</w:t>
      </w:r>
      <w:r w:rsidRPr="006C2E7A">
        <w:rPr>
          <w:rFonts w:ascii="Arial" w:hAnsi="Arial"/>
          <w:sz w:val="20"/>
        </w:rPr>
        <w:tab/>
      </w:r>
      <w:r w:rsidRPr="006C2E7A">
        <w:rPr>
          <w:rFonts w:ascii="Arial" w:hAnsi="Arial"/>
          <w:sz w:val="20"/>
        </w:rPr>
        <w:tab/>
      </w:r>
      <w:r w:rsidRPr="006C2E7A">
        <w:rPr>
          <w:rFonts w:ascii="Arial" w:hAnsi="Arial"/>
          <w:sz w:val="20"/>
        </w:rPr>
        <w:tab/>
        <w:t xml:space="preserve"> 1.20</w:t>
      </w:r>
    </w:p>
    <w:p w:rsidR="004A55C9" w:rsidRPr="006C2E7A" w:rsidRDefault="004A55C9" w:rsidP="004A55C9">
      <w:pPr>
        <w:pStyle w:val="T"/>
        <w:tabs>
          <w:tab w:val="clear" w:pos="6663"/>
          <w:tab w:val="left" w:pos="1080"/>
          <w:tab w:val="left" w:pos="3060"/>
          <w:tab w:val="left" w:leader="dot" w:pos="7938"/>
          <w:tab w:val="right" w:pos="9360"/>
        </w:tabs>
        <w:ind w:right="-520"/>
        <w:rPr>
          <w:rFonts w:ascii="Arial" w:hAnsi="Arial"/>
          <w:sz w:val="20"/>
        </w:rPr>
      </w:pPr>
      <w:r w:rsidRPr="006C2E7A">
        <w:rPr>
          <w:rFonts w:ascii="Arial" w:hAnsi="Arial"/>
          <w:sz w:val="20"/>
        </w:rPr>
        <w:tab/>
        <w:t>b) Habitacional densidad media</w:t>
      </w:r>
      <w:r w:rsidRPr="006C2E7A">
        <w:rPr>
          <w:rFonts w:ascii="Arial" w:hAnsi="Arial"/>
          <w:sz w:val="20"/>
        </w:rPr>
        <w:tab/>
      </w:r>
      <w:r w:rsidRPr="006C2E7A">
        <w:rPr>
          <w:rFonts w:ascii="Arial" w:hAnsi="Arial"/>
          <w:sz w:val="20"/>
        </w:rPr>
        <w:tab/>
        <w:t>187.50</w:t>
      </w:r>
    </w:p>
    <w:p w:rsidR="004A55C9" w:rsidRPr="006C2E7A" w:rsidRDefault="004A55C9" w:rsidP="004A55C9">
      <w:pPr>
        <w:pStyle w:val="T"/>
        <w:tabs>
          <w:tab w:val="clear" w:pos="6663"/>
          <w:tab w:val="left" w:pos="1080"/>
          <w:tab w:val="left" w:pos="3060"/>
          <w:tab w:val="left" w:leader="dot" w:pos="7938"/>
          <w:tab w:val="right" w:pos="9360"/>
        </w:tabs>
        <w:ind w:right="-520"/>
        <w:rPr>
          <w:rFonts w:ascii="Arial" w:hAnsi="Arial"/>
          <w:sz w:val="20"/>
        </w:rPr>
      </w:pPr>
      <w:r w:rsidRPr="006C2E7A">
        <w:rPr>
          <w:rFonts w:ascii="Arial" w:hAnsi="Arial"/>
          <w:sz w:val="20"/>
        </w:rPr>
        <w:tab/>
      </w:r>
      <w:r w:rsidRPr="006C2E7A">
        <w:rPr>
          <w:rFonts w:ascii="Arial" w:hAnsi="Arial"/>
          <w:sz w:val="20"/>
        </w:rPr>
        <w:tab/>
        <w:t>Más, por cada lote vendible</w:t>
      </w:r>
      <w:r w:rsidRPr="006C2E7A">
        <w:rPr>
          <w:rFonts w:ascii="Arial" w:hAnsi="Arial"/>
          <w:sz w:val="20"/>
        </w:rPr>
        <w:tab/>
      </w:r>
      <w:r w:rsidRPr="006C2E7A">
        <w:rPr>
          <w:rFonts w:ascii="Arial" w:hAnsi="Arial"/>
          <w:sz w:val="20"/>
        </w:rPr>
        <w:tab/>
      </w:r>
      <w:r w:rsidRPr="006C2E7A">
        <w:rPr>
          <w:rFonts w:ascii="Arial" w:hAnsi="Arial"/>
          <w:sz w:val="20"/>
        </w:rPr>
        <w:tab/>
        <w:t>6.60</w:t>
      </w:r>
    </w:p>
    <w:p w:rsidR="004A55C9" w:rsidRPr="006C2E7A" w:rsidRDefault="004A55C9" w:rsidP="004A55C9">
      <w:pPr>
        <w:pStyle w:val="T"/>
        <w:tabs>
          <w:tab w:val="clear" w:pos="6663"/>
          <w:tab w:val="left" w:pos="1080"/>
          <w:tab w:val="left" w:leader="dot" w:pos="7938"/>
          <w:tab w:val="left" w:pos="8364"/>
          <w:tab w:val="right" w:pos="9360"/>
        </w:tabs>
        <w:ind w:right="-520"/>
        <w:rPr>
          <w:rFonts w:ascii="Arial" w:hAnsi="Arial"/>
          <w:sz w:val="20"/>
        </w:rPr>
      </w:pPr>
      <w:r w:rsidRPr="006C2E7A">
        <w:rPr>
          <w:rFonts w:ascii="Arial" w:hAnsi="Arial"/>
          <w:sz w:val="20"/>
        </w:rPr>
        <w:tab/>
        <w:t>c) Habitacional densidad baja</w:t>
      </w:r>
      <w:r w:rsidRPr="006C2E7A">
        <w:rPr>
          <w:rFonts w:ascii="Arial" w:hAnsi="Arial"/>
          <w:sz w:val="20"/>
        </w:rPr>
        <w:tab/>
      </w:r>
      <w:r w:rsidRPr="006C2E7A">
        <w:rPr>
          <w:rFonts w:ascii="Arial" w:hAnsi="Arial"/>
          <w:sz w:val="20"/>
        </w:rPr>
        <w:tab/>
      </w:r>
      <w:r w:rsidRPr="006C2E7A">
        <w:rPr>
          <w:rFonts w:ascii="Arial" w:hAnsi="Arial"/>
          <w:sz w:val="20"/>
        </w:rPr>
        <w:tab/>
        <w:t>314.60</w:t>
      </w:r>
    </w:p>
    <w:p w:rsidR="004A55C9" w:rsidRPr="006C2E7A" w:rsidRDefault="004A55C9" w:rsidP="004A55C9">
      <w:pPr>
        <w:pStyle w:val="T"/>
        <w:tabs>
          <w:tab w:val="clear" w:pos="6663"/>
          <w:tab w:val="left" w:pos="1080"/>
          <w:tab w:val="left" w:pos="2880"/>
          <w:tab w:val="right" w:leader="dot" w:pos="7088"/>
          <w:tab w:val="left" w:leader="dot" w:pos="7938"/>
          <w:tab w:val="right" w:pos="9360"/>
        </w:tabs>
        <w:ind w:right="-520"/>
        <w:rPr>
          <w:rFonts w:ascii="Arial" w:hAnsi="Arial"/>
          <w:sz w:val="20"/>
        </w:rPr>
      </w:pPr>
      <w:r w:rsidRPr="006C2E7A">
        <w:rPr>
          <w:rFonts w:ascii="Arial" w:hAnsi="Arial"/>
          <w:sz w:val="20"/>
        </w:rPr>
        <w:tab/>
      </w:r>
      <w:r w:rsidRPr="006C2E7A">
        <w:rPr>
          <w:rFonts w:ascii="Arial" w:hAnsi="Arial"/>
          <w:sz w:val="20"/>
        </w:rPr>
        <w:tab/>
        <w:t>Más, por cada lote vendible</w:t>
      </w:r>
      <w:r w:rsidRPr="006C2E7A">
        <w:rPr>
          <w:rFonts w:ascii="Arial" w:hAnsi="Arial"/>
          <w:sz w:val="20"/>
        </w:rPr>
        <w:tab/>
      </w:r>
      <w:r w:rsidRPr="006C2E7A">
        <w:rPr>
          <w:rFonts w:ascii="Arial" w:hAnsi="Arial"/>
          <w:sz w:val="20"/>
        </w:rPr>
        <w:tab/>
      </w:r>
      <w:r w:rsidRPr="006C2E7A">
        <w:rPr>
          <w:rFonts w:ascii="Arial" w:hAnsi="Arial"/>
          <w:sz w:val="20"/>
        </w:rPr>
        <w:tab/>
        <w:t xml:space="preserve"> </w:t>
      </w:r>
      <w:r w:rsidRPr="006C2E7A">
        <w:rPr>
          <w:rFonts w:ascii="Arial" w:hAnsi="Arial"/>
          <w:sz w:val="20"/>
        </w:rPr>
        <w:tab/>
        <w:t>12.10</w:t>
      </w:r>
    </w:p>
    <w:p w:rsidR="004A55C9" w:rsidRPr="006C2E7A" w:rsidRDefault="004A55C9" w:rsidP="004A55C9">
      <w:pPr>
        <w:pStyle w:val="T"/>
        <w:tabs>
          <w:tab w:val="clear" w:pos="6663"/>
          <w:tab w:val="left" w:pos="1080"/>
          <w:tab w:val="left" w:pos="2880"/>
          <w:tab w:val="right" w:leader="dot" w:pos="7088"/>
          <w:tab w:val="left" w:leader="dot" w:pos="7938"/>
          <w:tab w:val="right" w:pos="9360"/>
        </w:tabs>
        <w:ind w:right="-520"/>
        <w:rPr>
          <w:rFonts w:ascii="Arial" w:hAnsi="Arial"/>
          <w:sz w:val="20"/>
        </w:rPr>
      </w:pPr>
      <w:r w:rsidRPr="006C2E7A">
        <w:rPr>
          <w:rFonts w:ascii="Arial" w:hAnsi="Arial"/>
          <w:sz w:val="20"/>
        </w:rPr>
        <w:tab/>
        <w:t xml:space="preserve">d) Habitación campestre o aislada </w:t>
      </w:r>
      <w:r w:rsidRPr="006C2E7A">
        <w:rPr>
          <w:rFonts w:ascii="Arial" w:hAnsi="Arial"/>
          <w:sz w:val="20"/>
        </w:rPr>
        <w:tab/>
      </w:r>
      <w:r w:rsidRPr="006C2E7A">
        <w:rPr>
          <w:rFonts w:ascii="Arial" w:hAnsi="Arial"/>
          <w:sz w:val="20"/>
        </w:rPr>
        <w:tab/>
      </w:r>
      <w:r w:rsidRPr="006C2E7A">
        <w:rPr>
          <w:rFonts w:ascii="Arial" w:hAnsi="Arial"/>
          <w:sz w:val="20"/>
        </w:rPr>
        <w:tab/>
        <w:t xml:space="preserve"> 102.80</w:t>
      </w:r>
    </w:p>
    <w:p w:rsidR="004A55C9" w:rsidRPr="006C2E7A" w:rsidRDefault="004A55C9" w:rsidP="004A55C9">
      <w:pPr>
        <w:pStyle w:val="T"/>
        <w:tabs>
          <w:tab w:val="clear" w:pos="6663"/>
          <w:tab w:val="left" w:pos="1080"/>
          <w:tab w:val="left" w:pos="2880"/>
          <w:tab w:val="right" w:leader="dot" w:pos="7088"/>
          <w:tab w:val="left" w:leader="dot" w:pos="7938"/>
          <w:tab w:val="right" w:pos="9360"/>
        </w:tabs>
        <w:ind w:right="-520"/>
        <w:rPr>
          <w:rFonts w:ascii="Arial" w:hAnsi="Arial"/>
          <w:sz w:val="20"/>
        </w:rPr>
      </w:pPr>
      <w:r w:rsidRPr="006C2E7A">
        <w:rPr>
          <w:rFonts w:ascii="Arial" w:hAnsi="Arial"/>
          <w:sz w:val="20"/>
        </w:rPr>
        <w:tab/>
      </w:r>
      <w:r w:rsidRPr="006C2E7A">
        <w:rPr>
          <w:rFonts w:ascii="Arial" w:hAnsi="Arial"/>
          <w:sz w:val="20"/>
        </w:rPr>
        <w:tab/>
        <w:t>Más, por cada lote vendible.</w:t>
      </w:r>
      <w:r w:rsidRPr="006C2E7A">
        <w:rPr>
          <w:rFonts w:ascii="Arial" w:hAnsi="Arial"/>
          <w:sz w:val="20"/>
        </w:rPr>
        <w:tab/>
      </w:r>
      <w:r w:rsidRPr="006C2E7A">
        <w:rPr>
          <w:rFonts w:ascii="Arial" w:hAnsi="Arial"/>
          <w:sz w:val="20"/>
        </w:rPr>
        <w:tab/>
      </w:r>
      <w:r w:rsidRPr="006C2E7A">
        <w:rPr>
          <w:rFonts w:ascii="Arial" w:hAnsi="Arial"/>
          <w:sz w:val="20"/>
        </w:rPr>
        <w:tab/>
        <w:t>2.40</w:t>
      </w:r>
    </w:p>
    <w:p w:rsidR="004A55C9" w:rsidRPr="006C2E7A" w:rsidRDefault="004A55C9" w:rsidP="004A55C9">
      <w:pPr>
        <w:widowControl w:val="0"/>
        <w:tabs>
          <w:tab w:val="left" w:pos="426"/>
          <w:tab w:val="left" w:pos="851"/>
          <w:tab w:val="left" w:pos="1260"/>
          <w:tab w:val="left" w:leader="dot" w:pos="7938"/>
          <w:tab w:val="right" w:pos="9360"/>
        </w:tabs>
        <w:ind w:right="-520"/>
        <w:jc w:val="both"/>
        <w:rPr>
          <w:rFonts w:ascii="Arial" w:hAnsi="Arial"/>
          <w:snapToGrid w:val="0"/>
          <w:sz w:val="20"/>
        </w:rPr>
      </w:pPr>
      <w:r w:rsidRPr="006C2E7A">
        <w:rPr>
          <w:rFonts w:ascii="Arial" w:hAnsi="Arial"/>
          <w:snapToGrid w:val="0"/>
          <w:sz w:val="20"/>
        </w:rPr>
        <w:t xml:space="preserve">    e) Turístico</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0.10</w:t>
      </w:r>
    </w:p>
    <w:p w:rsidR="004A55C9" w:rsidRPr="006C2E7A" w:rsidRDefault="004A55C9" w:rsidP="004A55C9">
      <w:pPr>
        <w:widowControl w:val="0"/>
        <w:tabs>
          <w:tab w:val="left" w:pos="426"/>
          <w:tab w:val="left" w:pos="851"/>
          <w:tab w:val="left" w:pos="1440"/>
          <w:tab w:val="right" w:leader="dot" w:pos="7088"/>
          <w:tab w:val="left" w:leader="dot" w:pos="7938"/>
          <w:tab w:val="right" w:pos="9360"/>
        </w:tabs>
        <w:ind w:right="-520"/>
        <w:jc w:val="both"/>
        <w:rPr>
          <w:rFonts w:ascii="Arial" w:hAnsi="Arial"/>
          <w:snapToGrid w:val="0"/>
          <w:sz w:val="20"/>
        </w:rPr>
      </w:pPr>
      <w:r w:rsidRPr="006C2E7A">
        <w:rPr>
          <w:rFonts w:ascii="Arial" w:hAnsi="Arial"/>
          <w:snapToGrid w:val="0"/>
          <w:sz w:val="20"/>
        </w:rPr>
        <w:tab/>
        <w:t>Más, por cada lote vendible</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1.00</w:t>
      </w:r>
    </w:p>
    <w:p w:rsidR="004A55C9" w:rsidRPr="006C2E7A" w:rsidRDefault="004A55C9" w:rsidP="004A55C9">
      <w:pPr>
        <w:widowControl w:val="0"/>
        <w:tabs>
          <w:tab w:val="left" w:pos="426"/>
          <w:tab w:val="left" w:pos="851"/>
          <w:tab w:val="left" w:pos="1440"/>
          <w:tab w:val="left" w:pos="2700"/>
          <w:tab w:val="right" w:leader="dot" w:pos="7088"/>
          <w:tab w:val="left" w:leader="dot" w:pos="7938"/>
          <w:tab w:val="right" w:pos="9360"/>
        </w:tabs>
        <w:ind w:right="-520"/>
        <w:jc w:val="both"/>
        <w:rPr>
          <w:rFonts w:ascii="Arial" w:hAnsi="Arial"/>
          <w:snapToGrid w:val="0"/>
          <w:sz w:val="20"/>
        </w:rPr>
      </w:pPr>
      <w:r w:rsidRPr="006C2E7A">
        <w:rPr>
          <w:rFonts w:ascii="Arial" w:hAnsi="Arial"/>
          <w:snapToGrid w:val="0"/>
          <w:sz w:val="20"/>
        </w:rPr>
        <w:t xml:space="preserve">    f) Comercio y servicios</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248.00</w:t>
      </w:r>
    </w:p>
    <w:p w:rsidR="004A55C9" w:rsidRPr="006C2E7A" w:rsidRDefault="004A55C9" w:rsidP="004A55C9">
      <w:pPr>
        <w:widowControl w:val="0"/>
        <w:tabs>
          <w:tab w:val="left" w:pos="0"/>
          <w:tab w:val="right" w:leader="dot" w:pos="7088"/>
          <w:tab w:val="left" w:leader="dot" w:pos="7938"/>
          <w:tab w:val="right" w:pos="9360"/>
        </w:tabs>
        <w:ind w:right="-520"/>
        <w:jc w:val="both"/>
        <w:rPr>
          <w:rFonts w:ascii="Arial" w:hAnsi="Arial"/>
          <w:snapToGrid w:val="0"/>
          <w:sz w:val="20"/>
        </w:rPr>
      </w:pPr>
      <w:r w:rsidRPr="006C2E7A">
        <w:rPr>
          <w:rFonts w:ascii="Arial" w:hAnsi="Arial"/>
          <w:snapToGrid w:val="0"/>
          <w:sz w:val="20"/>
        </w:rPr>
        <w:t xml:space="preserve">       Más, por cada lote vendible</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8.50</w:t>
      </w:r>
    </w:p>
    <w:p w:rsidR="004A55C9" w:rsidRPr="006C2E7A" w:rsidRDefault="004A55C9" w:rsidP="004A55C9">
      <w:pPr>
        <w:widowControl w:val="0"/>
        <w:tabs>
          <w:tab w:val="left" w:pos="180"/>
          <w:tab w:val="left" w:pos="851"/>
          <w:tab w:val="left" w:pos="1440"/>
          <w:tab w:val="left" w:pos="2520"/>
          <w:tab w:val="right" w:leader="dot" w:pos="7088"/>
          <w:tab w:val="left" w:leader="dot" w:pos="7938"/>
          <w:tab w:val="right" w:pos="9360"/>
        </w:tabs>
        <w:ind w:right="-520"/>
        <w:jc w:val="both"/>
        <w:rPr>
          <w:rFonts w:ascii="Arial" w:hAnsi="Arial"/>
          <w:snapToGrid w:val="0"/>
          <w:sz w:val="20"/>
        </w:rPr>
      </w:pPr>
      <w:r w:rsidRPr="006C2E7A">
        <w:rPr>
          <w:rFonts w:ascii="Arial" w:hAnsi="Arial"/>
          <w:snapToGrid w:val="0"/>
          <w:sz w:val="20"/>
        </w:rPr>
        <w:t xml:space="preserve">   g) Oficinas administrativas </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 xml:space="preserve">  278.25</w:t>
      </w:r>
    </w:p>
    <w:p w:rsidR="004A55C9" w:rsidRPr="006C2E7A" w:rsidRDefault="004A55C9" w:rsidP="004A55C9">
      <w:pPr>
        <w:widowControl w:val="0"/>
        <w:tabs>
          <w:tab w:val="left" w:pos="180"/>
          <w:tab w:val="left" w:pos="851"/>
          <w:tab w:val="left" w:pos="1440"/>
          <w:tab w:val="left" w:pos="2520"/>
          <w:tab w:val="right" w:leader="dot" w:pos="7088"/>
          <w:tab w:val="left" w:leader="dot" w:pos="7938"/>
          <w:tab w:val="right" w:pos="9360"/>
        </w:tabs>
        <w:ind w:right="-520"/>
        <w:jc w:val="both"/>
        <w:rPr>
          <w:rFonts w:ascii="Arial" w:hAnsi="Arial"/>
          <w:snapToGrid w:val="0"/>
          <w:sz w:val="20"/>
        </w:rPr>
      </w:pPr>
      <w:r w:rsidRPr="006C2E7A">
        <w:rPr>
          <w:rFonts w:ascii="Arial" w:hAnsi="Arial"/>
          <w:snapToGrid w:val="0"/>
          <w:sz w:val="20"/>
        </w:rPr>
        <w:t xml:space="preserve">       Más por cada lote vendible</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 xml:space="preserve"> 9.56</w:t>
      </w:r>
    </w:p>
    <w:p w:rsidR="004A55C9" w:rsidRPr="006C2E7A" w:rsidRDefault="004A55C9" w:rsidP="004A55C9">
      <w:pPr>
        <w:widowControl w:val="0"/>
        <w:tabs>
          <w:tab w:val="left" w:pos="180"/>
          <w:tab w:val="left" w:pos="851"/>
          <w:tab w:val="left" w:pos="1440"/>
          <w:tab w:val="left" w:pos="2520"/>
          <w:tab w:val="right" w:leader="dot" w:pos="7088"/>
          <w:tab w:val="left" w:leader="dot" w:pos="7938"/>
          <w:tab w:val="right" w:pos="9360"/>
        </w:tabs>
        <w:ind w:right="-520"/>
        <w:jc w:val="both"/>
        <w:rPr>
          <w:rFonts w:ascii="Arial" w:hAnsi="Arial"/>
          <w:snapToGrid w:val="0"/>
          <w:sz w:val="20"/>
        </w:rPr>
      </w:pPr>
      <w:r w:rsidRPr="006C2E7A">
        <w:rPr>
          <w:rFonts w:ascii="Arial" w:hAnsi="Arial"/>
          <w:snapToGrid w:val="0"/>
          <w:sz w:val="20"/>
        </w:rPr>
        <w:tab/>
        <w:t>h) Abastos, almacenamientos y talleres</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308.50</w:t>
      </w:r>
    </w:p>
    <w:p w:rsidR="004A55C9" w:rsidRPr="006C2E7A" w:rsidRDefault="004A55C9" w:rsidP="004A55C9">
      <w:pPr>
        <w:widowControl w:val="0"/>
        <w:tabs>
          <w:tab w:val="left" w:pos="180"/>
          <w:tab w:val="left" w:pos="851"/>
          <w:tab w:val="left" w:pos="1440"/>
          <w:tab w:val="left" w:pos="2520"/>
          <w:tab w:val="right" w:leader="dot" w:pos="7088"/>
          <w:tab w:val="left" w:leader="dot" w:pos="7938"/>
          <w:tab w:val="right" w:pos="9360"/>
        </w:tabs>
        <w:ind w:right="-520"/>
        <w:jc w:val="both"/>
        <w:rPr>
          <w:rFonts w:ascii="Arial" w:hAnsi="Arial"/>
          <w:snapToGrid w:val="0"/>
          <w:sz w:val="20"/>
        </w:rPr>
      </w:pPr>
      <w:r w:rsidRPr="006C2E7A">
        <w:rPr>
          <w:rFonts w:ascii="Arial" w:hAnsi="Arial"/>
          <w:snapToGrid w:val="0"/>
          <w:sz w:val="20"/>
        </w:rPr>
        <w:t xml:space="preserve">        Más por cada lote vendible</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 xml:space="preserve"> 10.58</w:t>
      </w:r>
    </w:p>
    <w:p w:rsidR="004A55C9" w:rsidRPr="006C2E7A" w:rsidRDefault="004A55C9" w:rsidP="004A55C9">
      <w:pPr>
        <w:widowControl w:val="0"/>
        <w:tabs>
          <w:tab w:val="left" w:pos="180"/>
          <w:tab w:val="left" w:pos="851"/>
          <w:tab w:val="left" w:pos="1440"/>
          <w:tab w:val="left" w:pos="2520"/>
          <w:tab w:val="right" w:leader="dot" w:pos="7088"/>
          <w:tab w:val="left" w:leader="dot" w:pos="7938"/>
          <w:tab w:val="right" w:pos="9360"/>
        </w:tabs>
        <w:ind w:right="-520"/>
        <w:jc w:val="both"/>
        <w:rPr>
          <w:rFonts w:ascii="Arial" w:hAnsi="Arial"/>
          <w:snapToGrid w:val="0"/>
          <w:sz w:val="20"/>
        </w:rPr>
      </w:pPr>
      <w:r w:rsidRPr="006C2E7A">
        <w:rPr>
          <w:rFonts w:ascii="Arial" w:hAnsi="Arial"/>
          <w:snapToGrid w:val="0"/>
          <w:sz w:val="20"/>
        </w:rPr>
        <w:tab/>
        <w:t>i) Manufacturas y usos industriales:</w:t>
      </w:r>
    </w:p>
    <w:p w:rsidR="004A55C9" w:rsidRPr="006C2E7A" w:rsidRDefault="004A55C9" w:rsidP="004A55C9">
      <w:pPr>
        <w:widowControl w:val="0"/>
        <w:tabs>
          <w:tab w:val="left" w:pos="180"/>
          <w:tab w:val="left" w:pos="851"/>
          <w:tab w:val="left" w:pos="1440"/>
          <w:tab w:val="left" w:pos="2520"/>
          <w:tab w:val="right" w:leader="dot" w:pos="7088"/>
          <w:tab w:val="left" w:leader="dot" w:pos="7938"/>
          <w:tab w:val="right" w:pos="9360"/>
        </w:tabs>
        <w:ind w:right="-520"/>
        <w:jc w:val="both"/>
        <w:rPr>
          <w:rFonts w:ascii="Arial" w:hAnsi="Arial"/>
          <w:snapToGrid w:val="0"/>
          <w:sz w:val="20"/>
        </w:rPr>
      </w:pPr>
      <w:r w:rsidRPr="006C2E7A">
        <w:rPr>
          <w:rFonts w:ascii="Arial" w:hAnsi="Arial"/>
          <w:snapToGrid w:val="0"/>
          <w:sz w:val="20"/>
        </w:rPr>
        <w:tab/>
      </w:r>
      <w:r w:rsidRPr="006C2E7A">
        <w:rPr>
          <w:rFonts w:ascii="Arial" w:hAnsi="Arial"/>
          <w:snapToGrid w:val="0"/>
          <w:sz w:val="20"/>
        </w:rPr>
        <w:tab/>
        <w:t>1.- Manufacturas domiciliarias</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 xml:space="preserve"> 10.00</w:t>
      </w:r>
    </w:p>
    <w:p w:rsidR="004A55C9" w:rsidRPr="006C2E7A" w:rsidRDefault="004A55C9" w:rsidP="004A55C9">
      <w:pPr>
        <w:widowControl w:val="0"/>
        <w:tabs>
          <w:tab w:val="left" w:pos="180"/>
          <w:tab w:val="left" w:pos="851"/>
          <w:tab w:val="left" w:pos="1440"/>
          <w:tab w:val="left" w:pos="2520"/>
          <w:tab w:val="left" w:pos="2880"/>
          <w:tab w:val="right" w:leader="dot" w:pos="7088"/>
          <w:tab w:val="left" w:leader="dot" w:pos="7938"/>
          <w:tab w:val="right" w:pos="9360"/>
        </w:tabs>
        <w:ind w:right="-520"/>
        <w:jc w:val="both"/>
        <w:rPr>
          <w:rFonts w:ascii="Arial" w:hAnsi="Arial"/>
          <w:snapToGrid w:val="0"/>
          <w:sz w:val="20"/>
        </w:rPr>
      </w:pPr>
      <w:r w:rsidRPr="006C2E7A">
        <w:rPr>
          <w:rFonts w:ascii="Arial" w:hAnsi="Arial"/>
          <w:snapToGrid w:val="0"/>
          <w:sz w:val="20"/>
        </w:rPr>
        <w:tab/>
      </w:r>
      <w:r w:rsidRPr="006C2E7A">
        <w:rPr>
          <w:rFonts w:ascii="Arial" w:hAnsi="Arial"/>
          <w:snapToGrid w:val="0"/>
          <w:sz w:val="20"/>
        </w:rPr>
        <w:tab/>
        <w:t>2.- Manufacturas menores</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15.00</w:t>
      </w:r>
    </w:p>
    <w:p w:rsidR="004A55C9" w:rsidRPr="006C2E7A" w:rsidRDefault="004A55C9" w:rsidP="004A55C9">
      <w:pPr>
        <w:widowControl w:val="0"/>
        <w:tabs>
          <w:tab w:val="left" w:pos="180"/>
          <w:tab w:val="left" w:pos="851"/>
          <w:tab w:val="left" w:pos="1440"/>
          <w:tab w:val="left" w:pos="2520"/>
          <w:tab w:val="right" w:leader="dot" w:pos="7088"/>
          <w:tab w:val="left" w:leader="dot" w:pos="7938"/>
          <w:tab w:val="right" w:pos="9360"/>
        </w:tabs>
        <w:ind w:right="-520"/>
        <w:jc w:val="both"/>
        <w:rPr>
          <w:rFonts w:ascii="Arial" w:hAnsi="Arial"/>
          <w:snapToGrid w:val="0"/>
          <w:sz w:val="20"/>
        </w:rPr>
      </w:pPr>
      <w:r w:rsidRPr="006C2E7A">
        <w:rPr>
          <w:rFonts w:ascii="Arial" w:hAnsi="Arial"/>
          <w:snapToGrid w:val="0"/>
          <w:sz w:val="20"/>
        </w:rPr>
        <w:tab/>
      </w:r>
      <w:r w:rsidRPr="006C2E7A">
        <w:rPr>
          <w:rFonts w:ascii="Arial" w:hAnsi="Arial"/>
          <w:snapToGrid w:val="0"/>
          <w:sz w:val="20"/>
        </w:rPr>
        <w:tab/>
        <w:t>3.- Industria ligera de bajo impacto</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 xml:space="preserve"> 133.00</w:t>
      </w:r>
    </w:p>
    <w:p w:rsidR="004A55C9" w:rsidRPr="006C2E7A" w:rsidRDefault="004A55C9" w:rsidP="004A55C9">
      <w:pPr>
        <w:widowControl w:val="0"/>
        <w:tabs>
          <w:tab w:val="left" w:pos="180"/>
          <w:tab w:val="left" w:pos="851"/>
          <w:tab w:val="left" w:pos="1440"/>
          <w:tab w:val="left" w:pos="2520"/>
          <w:tab w:val="left" w:pos="3060"/>
          <w:tab w:val="right" w:leader="dot" w:pos="7088"/>
          <w:tab w:val="left" w:leader="dot" w:pos="7938"/>
          <w:tab w:val="right" w:pos="9360"/>
        </w:tabs>
        <w:ind w:right="-520"/>
        <w:jc w:val="both"/>
        <w:rPr>
          <w:rFonts w:ascii="Arial" w:hAnsi="Arial"/>
          <w:snapToGrid w:val="0"/>
          <w:sz w:val="20"/>
        </w:rPr>
      </w:pPr>
      <w:r w:rsidRPr="006C2E7A">
        <w:rPr>
          <w:rFonts w:ascii="Arial" w:hAnsi="Arial"/>
          <w:snapToGrid w:val="0"/>
          <w:sz w:val="20"/>
        </w:rPr>
        <w:tab/>
      </w:r>
      <w:r w:rsidRPr="006C2E7A">
        <w:rPr>
          <w:rFonts w:ascii="Arial" w:hAnsi="Arial"/>
          <w:snapToGrid w:val="0"/>
          <w:sz w:val="20"/>
        </w:rPr>
        <w:tab/>
        <w:t>4.- Industria de mediano impacto</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133.00</w:t>
      </w:r>
    </w:p>
    <w:p w:rsidR="004A55C9" w:rsidRPr="006C2E7A" w:rsidRDefault="004A55C9" w:rsidP="004A55C9">
      <w:pPr>
        <w:widowControl w:val="0"/>
        <w:tabs>
          <w:tab w:val="left" w:pos="180"/>
          <w:tab w:val="left" w:pos="851"/>
          <w:tab w:val="left" w:pos="1440"/>
          <w:tab w:val="left" w:pos="2520"/>
          <w:tab w:val="right" w:leader="dot" w:pos="7088"/>
          <w:tab w:val="left" w:leader="dot" w:pos="7938"/>
          <w:tab w:val="right" w:pos="9360"/>
        </w:tabs>
        <w:ind w:right="-520"/>
        <w:jc w:val="both"/>
        <w:rPr>
          <w:rFonts w:ascii="Arial" w:hAnsi="Arial"/>
          <w:snapToGrid w:val="0"/>
          <w:sz w:val="20"/>
        </w:rPr>
      </w:pPr>
      <w:r w:rsidRPr="006C2E7A">
        <w:rPr>
          <w:rFonts w:ascii="Arial" w:hAnsi="Arial"/>
          <w:snapToGrid w:val="0"/>
          <w:sz w:val="20"/>
        </w:rPr>
        <w:tab/>
      </w:r>
      <w:r w:rsidRPr="006C2E7A">
        <w:rPr>
          <w:rFonts w:ascii="Arial" w:hAnsi="Arial"/>
          <w:snapToGrid w:val="0"/>
          <w:sz w:val="20"/>
        </w:rPr>
        <w:tab/>
        <w:t>5.- Industria pesada de alto impacto y Riesgo</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 xml:space="preserve"> 133.00</w:t>
      </w:r>
    </w:p>
    <w:p w:rsidR="004A55C9" w:rsidRPr="006C2E7A" w:rsidRDefault="004A55C9" w:rsidP="004A55C9">
      <w:pPr>
        <w:widowControl w:val="0"/>
        <w:tabs>
          <w:tab w:val="left" w:pos="180"/>
          <w:tab w:val="left" w:pos="851"/>
          <w:tab w:val="left" w:pos="1440"/>
          <w:tab w:val="left" w:pos="2520"/>
          <w:tab w:val="right" w:leader="dot" w:pos="7088"/>
          <w:tab w:val="left" w:leader="dot" w:pos="7938"/>
          <w:tab w:val="right" w:pos="9360"/>
        </w:tabs>
        <w:ind w:right="-520"/>
        <w:jc w:val="both"/>
        <w:rPr>
          <w:rFonts w:ascii="Arial" w:hAnsi="Arial"/>
          <w:snapToGrid w:val="0"/>
          <w:sz w:val="20"/>
        </w:rPr>
      </w:pPr>
      <w:r w:rsidRPr="006C2E7A">
        <w:rPr>
          <w:rFonts w:ascii="Arial" w:hAnsi="Arial"/>
          <w:snapToGrid w:val="0"/>
          <w:sz w:val="20"/>
        </w:rPr>
        <w:t xml:space="preserve">         Más por cada lote vendible</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4.56</w:t>
      </w:r>
    </w:p>
    <w:p w:rsidR="004A55C9" w:rsidRPr="006C2E7A" w:rsidRDefault="004A55C9" w:rsidP="004A55C9">
      <w:pPr>
        <w:widowControl w:val="0"/>
        <w:tabs>
          <w:tab w:val="left" w:pos="180"/>
          <w:tab w:val="left" w:pos="851"/>
          <w:tab w:val="left" w:pos="900"/>
          <w:tab w:val="left" w:pos="1080"/>
          <w:tab w:val="left" w:pos="1440"/>
          <w:tab w:val="right" w:leader="dot" w:pos="7088"/>
          <w:tab w:val="left" w:leader="dot" w:pos="7938"/>
          <w:tab w:val="right" w:pos="9360"/>
        </w:tabs>
        <w:ind w:right="-520"/>
        <w:jc w:val="both"/>
        <w:rPr>
          <w:rFonts w:ascii="Arial" w:hAnsi="Arial"/>
          <w:snapToGrid w:val="0"/>
          <w:sz w:val="20"/>
        </w:rPr>
      </w:pPr>
      <w:r w:rsidRPr="006C2E7A">
        <w:rPr>
          <w:rFonts w:ascii="Arial" w:hAnsi="Arial"/>
          <w:snapToGrid w:val="0"/>
          <w:sz w:val="20"/>
        </w:rPr>
        <w:tab/>
      </w:r>
      <w:r w:rsidRPr="006C2E7A">
        <w:rPr>
          <w:rFonts w:ascii="Arial" w:hAnsi="Arial"/>
          <w:snapToGrid w:val="0"/>
          <w:sz w:val="20"/>
          <w:u w:val="single"/>
        </w:rPr>
        <w:t>j</w:t>
      </w:r>
      <w:r w:rsidRPr="006C2E7A">
        <w:rPr>
          <w:rFonts w:ascii="Arial" w:hAnsi="Arial"/>
          <w:snapToGrid w:val="0"/>
          <w:sz w:val="20"/>
        </w:rPr>
        <w:t>) Otros.</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r>
      <w:smartTag w:uri="urn:schemas-microsoft-com:office:smarttags" w:element="metricconverter">
        <w:smartTagPr>
          <w:attr w:name="ProductID" w:val="0.10 a"/>
        </w:smartTagPr>
        <w:r w:rsidRPr="006C2E7A">
          <w:rPr>
            <w:rFonts w:ascii="Arial" w:hAnsi="Arial"/>
            <w:snapToGrid w:val="0"/>
            <w:sz w:val="20"/>
          </w:rPr>
          <w:t>0.10 a</w:t>
        </w:r>
      </w:smartTag>
      <w:r w:rsidRPr="006C2E7A">
        <w:rPr>
          <w:rFonts w:ascii="Arial" w:hAnsi="Arial"/>
          <w:snapToGrid w:val="0"/>
          <w:sz w:val="20"/>
        </w:rPr>
        <w:t xml:space="preserve"> 314.60</w:t>
      </w:r>
    </w:p>
    <w:p w:rsidR="004A55C9" w:rsidRPr="006C2E7A" w:rsidRDefault="004A55C9" w:rsidP="004A55C9">
      <w:pPr>
        <w:widowControl w:val="0"/>
        <w:tabs>
          <w:tab w:val="left" w:pos="426"/>
          <w:tab w:val="left" w:pos="851"/>
          <w:tab w:val="left" w:pos="1440"/>
          <w:tab w:val="right" w:pos="5954"/>
          <w:tab w:val="left" w:leader="dot" w:pos="7938"/>
          <w:tab w:val="right" w:pos="8460"/>
          <w:tab w:val="right" w:pos="8505"/>
        </w:tabs>
        <w:ind w:right="-520"/>
        <w:jc w:val="both"/>
        <w:rPr>
          <w:rFonts w:ascii="Arial" w:hAnsi="Arial"/>
          <w:snapToGrid w:val="0"/>
          <w:sz w:val="20"/>
        </w:rPr>
      </w:pPr>
    </w:p>
    <w:p w:rsidR="004A55C9" w:rsidRPr="006C2E7A" w:rsidRDefault="004A55C9" w:rsidP="004A55C9">
      <w:pPr>
        <w:pStyle w:val="unico"/>
        <w:tabs>
          <w:tab w:val="clear" w:pos="6038"/>
          <w:tab w:val="left" w:pos="1440"/>
          <w:tab w:val="right" w:leader="dot" w:pos="7920"/>
          <w:tab w:val="right" w:pos="8460"/>
          <w:tab w:val="right" w:pos="8789"/>
        </w:tabs>
        <w:ind w:left="360" w:right="560"/>
        <w:rPr>
          <w:rFonts w:ascii="Arial" w:hAnsi="Arial"/>
          <w:bCs/>
          <w:iCs/>
          <w:color w:val="auto"/>
          <w:sz w:val="20"/>
        </w:rPr>
      </w:pPr>
      <w:r w:rsidRPr="006C2E7A">
        <w:rPr>
          <w:rFonts w:ascii="Arial" w:hAnsi="Arial"/>
          <w:bCs/>
          <w:iCs/>
          <w:color w:val="auto"/>
          <w:sz w:val="20"/>
        </w:rPr>
        <w:t>Cuando se trate de fraccionamiento de tipo mixto, se cobrará por la autorización el promedio que resulte de las modalidades que lo compongan.</w:t>
      </w:r>
    </w:p>
    <w:p w:rsidR="004A55C9" w:rsidRPr="006C2E7A" w:rsidRDefault="004A55C9" w:rsidP="004A55C9">
      <w:pPr>
        <w:widowControl w:val="0"/>
        <w:tabs>
          <w:tab w:val="left" w:pos="426"/>
          <w:tab w:val="left" w:pos="851"/>
          <w:tab w:val="left" w:pos="1440"/>
          <w:tab w:val="right" w:pos="5954"/>
          <w:tab w:val="right" w:leader="dot" w:pos="7920"/>
          <w:tab w:val="right" w:pos="8460"/>
          <w:tab w:val="right" w:pos="8505"/>
        </w:tabs>
        <w:ind w:right="-520"/>
        <w:jc w:val="both"/>
        <w:rPr>
          <w:rFonts w:ascii="Arial" w:hAnsi="Arial"/>
          <w:snapToGrid w:val="0"/>
          <w:sz w:val="20"/>
        </w:rPr>
      </w:pPr>
    </w:p>
    <w:p w:rsidR="004A55C9" w:rsidRPr="006C2E7A" w:rsidRDefault="004A55C9" w:rsidP="004A55C9">
      <w:pPr>
        <w:widowControl w:val="0"/>
        <w:tabs>
          <w:tab w:val="left" w:pos="426"/>
          <w:tab w:val="left" w:pos="851"/>
          <w:tab w:val="left" w:pos="1440"/>
          <w:tab w:val="right" w:pos="5954"/>
          <w:tab w:val="right" w:leader="dot" w:pos="7920"/>
          <w:tab w:val="right" w:pos="8460"/>
          <w:tab w:val="right" w:pos="8505"/>
        </w:tabs>
        <w:ind w:left="284" w:right="-520" w:hanging="284"/>
        <w:jc w:val="both"/>
        <w:rPr>
          <w:rFonts w:ascii="Arial" w:hAnsi="Arial"/>
          <w:snapToGrid w:val="0"/>
          <w:sz w:val="20"/>
        </w:rPr>
      </w:pPr>
      <w:r w:rsidRPr="006C2E7A">
        <w:rPr>
          <w:rFonts w:ascii="Arial" w:hAnsi="Arial"/>
          <w:b/>
          <w:bCs/>
          <w:snapToGrid w:val="0"/>
          <w:sz w:val="20"/>
        </w:rPr>
        <w:t>II.-</w:t>
      </w:r>
      <w:r w:rsidRPr="006C2E7A">
        <w:rPr>
          <w:rFonts w:ascii="Arial" w:hAnsi="Arial"/>
          <w:snapToGrid w:val="0"/>
          <w:sz w:val="20"/>
        </w:rPr>
        <w:t xml:space="preserve"> Permiso para subdivisión o fusión de lotes, por metro cuadrado resultante según su categoría:</w:t>
      </w:r>
    </w:p>
    <w:p w:rsidR="004A55C9" w:rsidRPr="006C2E7A" w:rsidRDefault="004A55C9" w:rsidP="004A55C9">
      <w:pPr>
        <w:widowControl w:val="0"/>
        <w:tabs>
          <w:tab w:val="left" w:pos="426"/>
          <w:tab w:val="left" w:pos="851"/>
          <w:tab w:val="left" w:pos="1440"/>
          <w:tab w:val="left" w:pos="3420"/>
          <w:tab w:val="right" w:leader="dot" w:pos="7920"/>
          <w:tab w:val="right" w:pos="9360"/>
        </w:tabs>
        <w:ind w:right="-520"/>
        <w:jc w:val="both"/>
        <w:rPr>
          <w:rFonts w:ascii="Arial" w:hAnsi="Arial"/>
          <w:snapToGrid w:val="0"/>
          <w:sz w:val="20"/>
        </w:rPr>
      </w:pPr>
      <w:r w:rsidRPr="006C2E7A">
        <w:rPr>
          <w:rFonts w:ascii="Arial" w:hAnsi="Arial"/>
          <w:snapToGrid w:val="0"/>
          <w:sz w:val="20"/>
        </w:rPr>
        <w:tab/>
        <w:t>a) Habitacional urbano densidad alta.</w:t>
      </w:r>
      <w:r w:rsidRPr="006C2E7A">
        <w:rPr>
          <w:rFonts w:ascii="Arial" w:hAnsi="Arial"/>
          <w:snapToGrid w:val="0"/>
          <w:sz w:val="20"/>
        </w:rPr>
        <w:tab/>
      </w:r>
      <w:r w:rsidRPr="006C2E7A">
        <w:rPr>
          <w:rFonts w:ascii="Arial" w:hAnsi="Arial"/>
          <w:snapToGrid w:val="0"/>
          <w:sz w:val="20"/>
        </w:rPr>
        <w:tab/>
        <w:t>0.05</w:t>
      </w:r>
    </w:p>
    <w:p w:rsidR="004A55C9" w:rsidRPr="006C2E7A" w:rsidRDefault="004A55C9" w:rsidP="004A55C9">
      <w:pPr>
        <w:widowControl w:val="0"/>
        <w:tabs>
          <w:tab w:val="left" w:pos="426"/>
          <w:tab w:val="left" w:pos="851"/>
          <w:tab w:val="left" w:pos="1260"/>
          <w:tab w:val="left" w:pos="1440"/>
          <w:tab w:val="right" w:leader="dot" w:pos="7920"/>
          <w:tab w:val="right" w:pos="9360"/>
        </w:tabs>
        <w:ind w:right="-520"/>
        <w:jc w:val="both"/>
        <w:rPr>
          <w:rFonts w:ascii="Arial" w:hAnsi="Arial"/>
          <w:snapToGrid w:val="0"/>
          <w:sz w:val="20"/>
        </w:rPr>
      </w:pPr>
      <w:r w:rsidRPr="006C2E7A">
        <w:rPr>
          <w:rFonts w:ascii="Arial" w:hAnsi="Arial"/>
          <w:snapToGrid w:val="0"/>
          <w:sz w:val="20"/>
        </w:rPr>
        <w:tab/>
        <w:t>b) Habitacional urbano densidad media.</w:t>
      </w:r>
      <w:r w:rsidRPr="006C2E7A">
        <w:rPr>
          <w:rFonts w:ascii="Arial" w:hAnsi="Arial"/>
          <w:snapToGrid w:val="0"/>
          <w:sz w:val="20"/>
        </w:rPr>
        <w:tab/>
      </w:r>
      <w:r w:rsidRPr="006C2E7A">
        <w:rPr>
          <w:rFonts w:ascii="Arial" w:hAnsi="Arial"/>
          <w:snapToGrid w:val="0"/>
          <w:sz w:val="20"/>
        </w:rPr>
        <w:tab/>
        <w:t>0.10</w:t>
      </w:r>
    </w:p>
    <w:p w:rsidR="004A55C9" w:rsidRPr="006C2E7A" w:rsidRDefault="004A55C9" w:rsidP="004A55C9">
      <w:pPr>
        <w:widowControl w:val="0"/>
        <w:tabs>
          <w:tab w:val="left" w:pos="426"/>
          <w:tab w:val="left" w:pos="851"/>
          <w:tab w:val="left" w:pos="1260"/>
          <w:tab w:val="left" w:pos="1440"/>
          <w:tab w:val="left" w:pos="4140"/>
          <w:tab w:val="right" w:leader="dot" w:pos="7920"/>
          <w:tab w:val="right" w:pos="9360"/>
        </w:tabs>
        <w:ind w:right="-520"/>
        <w:jc w:val="both"/>
        <w:rPr>
          <w:rFonts w:ascii="Arial" w:hAnsi="Arial"/>
          <w:snapToGrid w:val="0"/>
          <w:sz w:val="20"/>
        </w:rPr>
      </w:pPr>
      <w:r w:rsidRPr="006C2E7A">
        <w:rPr>
          <w:rFonts w:ascii="Arial" w:hAnsi="Arial"/>
          <w:snapToGrid w:val="0"/>
          <w:sz w:val="20"/>
        </w:rPr>
        <w:tab/>
        <w:t>c) Habitacional urbano densidad baja</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0.16</w:t>
      </w:r>
    </w:p>
    <w:p w:rsidR="004A55C9" w:rsidRPr="006C2E7A" w:rsidRDefault="004A55C9" w:rsidP="004A55C9">
      <w:pPr>
        <w:widowControl w:val="0"/>
        <w:tabs>
          <w:tab w:val="left" w:pos="426"/>
          <w:tab w:val="left" w:pos="851"/>
          <w:tab w:val="left" w:pos="1260"/>
          <w:tab w:val="left" w:pos="1440"/>
          <w:tab w:val="left" w:pos="4140"/>
          <w:tab w:val="right" w:leader="dot" w:pos="7920"/>
          <w:tab w:val="right" w:pos="9360"/>
        </w:tabs>
        <w:ind w:right="-520"/>
        <w:jc w:val="both"/>
        <w:rPr>
          <w:rFonts w:ascii="Arial" w:hAnsi="Arial"/>
          <w:snapToGrid w:val="0"/>
          <w:sz w:val="20"/>
        </w:rPr>
      </w:pPr>
      <w:r w:rsidRPr="006C2E7A">
        <w:rPr>
          <w:rFonts w:ascii="Arial" w:hAnsi="Arial"/>
          <w:snapToGrid w:val="0"/>
          <w:sz w:val="20"/>
        </w:rPr>
        <w:tab/>
        <w:t>d) Habitacional campestre o aislada</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0.06</w:t>
      </w:r>
    </w:p>
    <w:p w:rsidR="004A55C9" w:rsidRPr="006C2E7A" w:rsidRDefault="004A55C9" w:rsidP="004A55C9">
      <w:pPr>
        <w:widowControl w:val="0"/>
        <w:tabs>
          <w:tab w:val="left" w:pos="426"/>
          <w:tab w:val="left" w:pos="851"/>
          <w:tab w:val="left" w:pos="1260"/>
          <w:tab w:val="left" w:pos="1440"/>
          <w:tab w:val="left" w:pos="2700"/>
          <w:tab w:val="right" w:leader="dot" w:pos="7920"/>
          <w:tab w:val="right" w:pos="9360"/>
        </w:tabs>
        <w:ind w:right="-520"/>
        <w:jc w:val="both"/>
        <w:rPr>
          <w:sz w:val="20"/>
        </w:rPr>
      </w:pPr>
      <w:r w:rsidRPr="006C2E7A">
        <w:rPr>
          <w:rFonts w:ascii="Arial" w:hAnsi="Arial" w:cs="Arial"/>
          <w:snapToGrid w:val="0"/>
          <w:sz w:val="20"/>
        </w:rPr>
        <w:t xml:space="preserve">       </w:t>
      </w:r>
      <w:r w:rsidRPr="006C2E7A">
        <w:rPr>
          <w:rFonts w:ascii="Arial" w:hAnsi="Arial" w:cs="Arial"/>
          <w:sz w:val="20"/>
        </w:rPr>
        <w:t>e) Comercio y servicios</w:t>
      </w:r>
      <w:r w:rsidRPr="006C2E7A">
        <w:rPr>
          <w:rFonts w:ascii="Arial" w:hAnsi="Arial" w:cs="Arial"/>
          <w:sz w:val="20"/>
        </w:rPr>
        <w:tab/>
      </w:r>
      <w:r w:rsidRPr="006C2E7A">
        <w:rPr>
          <w:rFonts w:ascii="Arial" w:hAnsi="Arial" w:cs="Arial"/>
          <w:sz w:val="20"/>
        </w:rPr>
        <w:tab/>
      </w:r>
      <w:r w:rsidRPr="006C2E7A">
        <w:rPr>
          <w:rFonts w:ascii="Arial" w:hAnsi="Arial" w:cs="Arial"/>
          <w:sz w:val="20"/>
        </w:rPr>
        <w:tab/>
      </w:r>
      <w:r w:rsidRPr="006C2E7A">
        <w:rPr>
          <w:sz w:val="20"/>
        </w:rPr>
        <w:t>0.07</w:t>
      </w:r>
    </w:p>
    <w:p w:rsidR="004A55C9" w:rsidRPr="006C2E7A" w:rsidRDefault="004A55C9" w:rsidP="004A55C9">
      <w:pPr>
        <w:pStyle w:val="unico"/>
        <w:tabs>
          <w:tab w:val="left" w:pos="1260"/>
          <w:tab w:val="left" w:pos="1440"/>
          <w:tab w:val="right" w:leader="dot" w:pos="7920"/>
          <w:tab w:val="right" w:pos="9360"/>
        </w:tabs>
        <w:ind w:right="-520"/>
        <w:rPr>
          <w:rFonts w:ascii="Arial" w:hAnsi="Arial" w:cs="Arial"/>
          <w:color w:val="auto"/>
          <w:sz w:val="20"/>
        </w:rPr>
      </w:pPr>
      <w:r w:rsidRPr="006C2E7A">
        <w:rPr>
          <w:rFonts w:ascii="Arial" w:hAnsi="Arial" w:cs="Arial"/>
          <w:color w:val="auto"/>
          <w:sz w:val="20"/>
        </w:rPr>
        <w:t xml:space="preserve">  f) Manufacturas y usos industriales...............................................</w:t>
      </w:r>
      <w:r w:rsidRPr="006C2E7A">
        <w:rPr>
          <w:rFonts w:ascii="Arial" w:hAnsi="Arial" w:cs="Arial"/>
          <w:color w:val="auto"/>
          <w:sz w:val="20"/>
        </w:rPr>
        <w:tab/>
      </w:r>
      <w:r w:rsidRPr="006C2E7A">
        <w:rPr>
          <w:rFonts w:ascii="Arial" w:hAnsi="Arial" w:cs="Arial"/>
          <w:color w:val="auto"/>
          <w:sz w:val="20"/>
        </w:rPr>
        <w:tab/>
        <w:t xml:space="preserve">       0.06</w:t>
      </w:r>
    </w:p>
    <w:p w:rsidR="004A55C9" w:rsidRPr="006C2E7A" w:rsidRDefault="004A55C9" w:rsidP="004A55C9">
      <w:pPr>
        <w:pStyle w:val="unico"/>
        <w:tabs>
          <w:tab w:val="clear" w:pos="368"/>
          <w:tab w:val="left" w:pos="1260"/>
          <w:tab w:val="left" w:pos="1440"/>
          <w:tab w:val="right" w:leader="dot" w:pos="7920"/>
          <w:tab w:val="right" w:pos="9360"/>
        </w:tabs>
        <w:ind w:left="720" w:right="560" w:hanging="352"/>
        <w:rPr>
          <w:rFonts w:ascii="Arial" w:hAnsi="Arial" w:cs="Arial"/>
          <w:color w:val="auto"/>
          <w:sz w:val="20"/>
        </w:rPr>
      </w:pPr>
      <w:r w:rsidRPr="006C2E7A">
        <w:rPr>
          <w:rFonts w:ascii="Arial" w:hAnsi="Arial" w:cs="Arial"/>
          <w:color w:val="auto"/>
          <w:sz w:val="20"/>
        </w:rPr>
        <w:t xml:space="preserve"> g) Habitacional en comunidad rural, que cuenten con un programa de desarrollo urbano...........................................................................</w:t>
      </w:r>
      <w:r w:rsidRPr="006C2E7A">
        <w:rPr>
          <w:rFonts w:ascii="Arial" w:hAnsi="Arial" w:cs="Arial"/>
          <w:color w:val="auto"/>
          <w:sz w:val="20"/>
        </w:rPr>
        <w:tab/>
      </w:r>
      <w:r w:rsidRPr="006C2E7A">
        <w:rPr>
          <w:rFonts w:ascii="Arial" w:hAnsi="Arial" w:cs="Arial"/>
          <w:color w:val="auto"/>
          <w:sz w:val="20"/>
        </w:rPr>
        <w:tab/>
      </w:r>
      <w:r w:rsidRPr="006C2E7A">
        <w:rPr>
          <w:rFonts w:ascii="Arial" w:hAnsi="Arial" w:cs="Arial"/>
          <w:color w:val="auto"/>
          <w:sz w:val="20"/>
        </w:rPr>
        <w:tab/>
        <w:t xml:space="preserve">        0.03</w:t>
      </w:r>
    </w:p>
    <w:p w:rsidR="004A55C9" w:rsidRPr="006C2E7A" w:rsidRDefault="004A55C9" w:rsidP="004A55C9">
      <w:pPr>
        <w:pStyle w:val="unico"/>
        <w:tabs>
          <w:tab w:val="left" w:pos="1260"/>
          <w:tab w:val="left" w:pos="1440"/>
          <w:tab w:val="right" w:leader="dot" w:pos="7920"/>
          <w:tab w:val="right" w:pos="9360"/>
        </w:tabs>
        <w:ind w:right="-520"/>
        <w:rPr>
          <w:rFonts w:ascii="Arial" w:hAnsi="Arial" w:cs="Arial"/>
          <w:color w:val="auto"/>
          <w:sz w:val="20"/>
        </w:rPr>
      </w:pPr>
      <w:r w:rsidRPr="006C2E7A">
        <w:rPr>
          <w:rFonts w:ascii="Arial" w:hAnsi="Arial" w:cs="Arial"/>
          <w:color w:val="auto"/>
          <w:sz w:val="20"/>
        </w:rPr>
        <w:t xml:space="preserve"> h) Otros</w:t>
      </w:r>
      <w:r w:rsidRPr="006C2E7A">
        <w:rPr>
          <w:rFonts w:ascii="Arial" w:hAnsi="Arial" w:cs="Arial"/>
          <w:color w:val="auto"/>
          <w:sz w:val="20"/>
        </w:rPr>
        <w:tab/>
      </w:r>
      <w:r w:rsidRPr="006C2E7A">
        <w:rPr>
          <w:rFonts w:ascii="Arial" w:hAnsi="Arial" w:cs="Arial"/>
          <w:color w:val="auto"/>
          <w:sz w:val="20"/>
        </w:rPr>
        <w:tab/>
      </w:r>
      <w:r w:rsidRPr="006C2E7A">
        <w:rPr>
          <w:rFonts w:ascii="Arial" w:hAnsi="Arial" w:cs="Arial"/>
          <w:color w:val="auto"/>
          <w:sz w:val="20"/>
        </w:rPr>
        <w:tab/>
        <w:t>..............</w:t>
      </w:r>
      <w:r w:rsidRPr="006C2E7A">
        <w:rPr>
          <w:rFonts w:ascii="Arial" w:hAnsi="Arial" w:cs="Arial"/>
          <w:color w:val="auto"/>
          <w:sz w:val="20"/>
        </w:rPr>
        <w:tab/>
      </w:r>
      <w:r w:rsidRPr="006C2E7A">
        <w:rPr>
          <w:rFonts w:ascii="Arial" w:hAnsi="Arial" w:cs="Arial"/>
          <w:color w:val="auto"/>
          <w:sz w:val="20"/>
        </w:rPr>
        <w:tab/>
        <w:t>.0.05 a 0.16</w:t>
      </w:r>
    </w:p>
    <w:p w:rsidR="004A55C9" w:rsidRPr="006C2E7A" w:rsidRDefault="004A55C9" w:rsidP="004A55C9">
      <w:pPr>
        <w:widowControl w:val="0"/>
        <w:tabs>
          <w:tab w:val="left" w:pos="426"/>
          <w:tab w:val="left" w:pos="851"/>
          <w:tab w:val="left" w:pos="1260"/>
          <w:tab w:val="left" w:pos="1440"/>
          <w:tab w:val="right" w:leader="dot" w:pos="7920"/>
          <w:tab w:val="right" w:pos="8460"/>
          <w:tab w:val="right" w:pos="8505"/>
          <w:tab w:val="right" w:pos="9356"/>
        </w:tabs>
        <w:ind w:right="-520"/>
        <w:jc w:val="both"/>
        <w:rPr>
          <w:rFonts w:ascii="Arial" w:hAnsi="Arial" w:cs="Arial"/>
          <w:snapToGrid w:val="0"/>
          <w:sz w:val="20"/>
        </w:rPr>
      </w:pPr>
    </w:p>
    <w:p w:rsidR="004A55C9" w:rsidRPr="006C2E7A" w:rsidRDefault="004A55C9" w:rsidP="004A55C9">
      <w:pPr>
        <w:widowControl w:val="0"/>
        <w:tabs>
          <w:tab w:val="left" w:pos="426"/>
          <w:tab w:val="left" w:pos="851"/>
          <w:tab w:val="left" w:pos="1260"/>
          <w:tab w:val="left" w:pos="1440"/>
          <w:tab w:val="right" w:leader="dot" w:pos="7920"/>
          <w:tab w:val="right" w:pos="8460"/>
          <w:tab w:val="right" w:pos="8505"/>
          <w:tab w:val="right" w:pos="9356"/>
        </w:tabs>
        <w:ind w:right="-520"/>
        <w:jc w:val="both"/>
        <w:rPr>
          <w:rFonts w:ascii="Arial" w:hAnsi="Arial"/>
          <w:snapToGrid w:val="0"/>
          <w:sz w:val="20"/>
        </w:rPr>
      </w:pPr>
      <w:r w:rsidRPr="006C2E7A">
        <w:rPr>
          <w:rFonts w:ascii="Arial" w:hAnsi="Arial"/>
          <w:b/>
          <w:bCs/>
          <w:snapToGrid w:val="0"/>
          <w:sz w:val="20"/>
        </w:rPr>
        <w:t xml:space="preserve">III.- </w:t>
      </w:r>
      <w:r w:rsidRPr="006C2E7A">
        <w:rPr>
          <w:rFonts w:ascii="Arial" w:hAnsi="Arial"/>
          <w:snapToGrid w:val="0"/>
          <w:sz w:val="20"/>
        </w:rPr>
        <w:t>Permiso para relotificación de predios por metro cuadrado, resultante de su  categoría:</w:t>
      </w:r>
    </w:p>
    <w:p w:rsidR="004A55C9" w:rsidRPr="006C2E7A" w:rsidRDefault="004A55C9" w:rsidP="004A55C9">
      <w:pPr>
        <w:widowControl w:val="0"/>
        <w:tabs>
          <w:tab w:val="left" w:pos="426"/>
          <w:tab w:val="left" w:pos="851"/>
          <w:tab w:val="left" w:pos="1260"/>
          <w:tab w:val="left" w:pos="1440"/>
          <w:tab w:val="left" w:pos="2340"/>
          <w:tab w:val="right" w:leader="dot" w:pos="7920"/>
          <w:tab w:val="right" w:pos="9360"/>
        </w:tabs>
        <w:ind w:right="-520"/>
        <w:jc w:val="both"/>
        <w:rPr>
          <w:rFonts w:ascii="Arial" w:hAnsi="Arial"/>
          <w:snapToGrid w:val="0"/>
          <w:sz w:val="20"/>
        </w:rPr>
      </w:pPr>
      <w:r w:rsidRPr="006C2E7A">
        <w:rPr>
          <w:rFonts w:ascii="Arial" w:hAnsi="Arial"/>
          <w:snapToGrid w:val="0"/>
          <w:sz w:val="20"/>
        </w:rPr>
        <w:tab/>
        <w:t>a) Habitacional densidad alta</w:t>
      </w:r>
      <w:r w:rsidRPr="006C2E7A">
        <w:rPr>
          <w:rFonts w:ascii="Arial" w:hAnsi="Arial"/>
          <w:snapToGrid w:val="0"/>
          <w:sz w:val="20"/>
        </w:rPr>
        <w:tab/>
      </w:r>
      <w:r w:rsidRPr="006C2E7A">
        <w:rPr>
          <w:rFonts w:ascii="Arial" w:hAnsi="Arial"/>
          <w:snapToGrid w:val="0"/>
          <w:sz w:val="20"/>
        </w:rPr>
        <w:tab/>
        <w:t>0.09</w:t>
      </w:r>
    </w:p>
    <w:p w:rsidR="004A55C9" w:rsidRPr="006C2E7A" w:rsidRDefault="004A55C9" w:rsidP="004A55C9">
      <w:pPr>
        <w:widowControl w:val="0"/>
        <w:tabs>
          <w:tab w:val="left" w:pos="426"/>
          <w:tab w:val="left" w:pos="851"/>
          <w:tab w:val="left" w:pos="1260"/>
          <w:tab w:val="left" w:pos="1440"/>
          <w:tab w:val="left" w:pos="2340"/>
          <w:tab w:val="right" w:leader="dot" w:pos="7920"/>
          <w:tab w:val="right" w:pos="8505"/>
          <w:tab w:val="right" w:pos="9360"/>
        </w:tabs>
        <w:ind w:right="-520"/>
        <w:jc w:val="both"/>
        <w:rPr>
          <w:rFonts w:ascii="Arial" w:hAnsi="Arial"/>
          <w:snapToGrid w:val="0"/>
          <w:sz w:val="20"/>
        </w:rPr>
      </w:pPr>
      <w:r w:rsidRPr="006C2E7A">
        <w:rPr>
          <w:rFonts w:ascii="Arial" w:hAnsi="Arial"/>
          <w:snapToGrid w:val="0"/>
          <w:sz w:val="20"/>
        </w:rPr>
        <w:tab/>
        <w:t>b) Habitacional densidad media.</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0.15</w:t>
      </w:r>
    </w:p>
    <w:p w:rsidR="004A55C9" w:rsidRPr="006C2E7A" w:rsidRDefault="004A55C9" w:rsidP="004A55C9">
      <w:pPr>
        <w:widowControl w:val="0"/>
        <w:tabs>
          <w:tab w:val="left" w:pos="426"/>
          <w:tab w:val="left" w:pos="851"/>
          <w:tab w:val="left" w:pos="1260"/>
          <w:tab w:val="left" w:pos="1440"/>
          <w:tab w:val="left" w:pos="2340"/>
          <w:tab w:val="right" w:leader="dot" w:pos="7920"/>
          <w:tab w:val="right" w:pos="8505"/>
          <w:tab w:val="right" w:pos="9360"/>
        </w:tabs>
        <w:ind w:right="-520"/>
        <w:jc w:val="both"/>
        <w:rPr>
          <w:rFonts w:ascii="Arial" w:hAnsi="Arial"/>
          <w:snapToGrid w:val="0"/>
          <w:sz w:val="20"/>
        </w:rPr>
      </w:pPr>
      <w:r w:rsidRPr="006C2E7A">
        <w:rPr>
          <w:rFonts w:ascii="Arial" w:hAnsi="Arial"/>
          <w:snapToGrid w:val="0"/>
          <w:sz w:val="20"/>
        </w:rPr>
        <w:tab/>
        <w:t>c) Habitacional densidad baja.</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0.23</w:t>
      </w:r>
    </w:p>
    <w:p w:rsidR="004A55C9" w:rsidRPr="006C2E7A" w:rsidRDefault="004A55C9" w:rsidP="004A55C9">
      <w:pPr>
        <w:widowControl w:val="0"/>
        <w:tabs>
          <w:tab w:val="left" w:pos="426"/>
          <w:tab w:val="left" w:pos="851"/>
          <w:tab w:val="left" w:pos="1260"/>
          <w:tab w:val="left" w:pos="2340"/>
          <w:tab w:val="right" w:leader="dot" w:pos="7920"/>
          <w:tab w:val="right" w:pos="8505"/>
          <w:tab w:val="right" w:pos="9360"/>
        </w:tabs>
        <w:ind w:right="-520"/>
        <w:jc w:val="both"/>
        <w:rPr>
          <w:rFonts w:ascii="Arial" w:hAnsi="Arial"/>
          <w:snapToGrid w:val="0"/>
          <w:sz w:val="20"/>
        </w:rPr>
      </w:pPr>
      <w:r w:rsidRPr="006C2E7A">
        <w:rPr>
          <w:rFonts w:ascii="Arial" w:hAnsi="Arial"/>
          <w:snapToGrid w:val="0"/>
          <w:sz w:val="20"/>
        </w:rPr>
        <w:lastRenderedPageBreak/>
        <w:tab/>
        <w:t xml:space="preserve">d) Habitacional campestre o aislada </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0.10</w:t>
      </w:r>
    </w:p>
    <w:p w:rsidR="004A55C9" w:rsidRPr="006C2E7A" w:rsidRDefault="004A55C9" w:rsidP="004A55C9">
      <w:pPr>
        <w:widowControl w:val="0"/>
        <w:tabs>
          <w:tab w:val="left" w:pos="426"/>
          <w:tab w:val="left" w:pos="851"/>
          <w:tab w:val="left" w:pos="1260"/>
          <w:tab w:val="left" w:pos="1800"/>
          <w:tab w:val="left" w:pos="3240"/>
          <w:tab w:val="right" w:leader="dot" w:pos="7920"/>
          <w:tab w:val="right" w:pos="8505"/>
          <w:tab w:val="right" w:pos="9360"/>
        </w:tabs>
        <w:ind w:right="-520"/>
        <w:jc w:val="both"/>
        <w:rPr>
          <w:rFonts w:ascii="Arial" w:hAnsi="Arial"/>
          <w:snapToGrid w:val="0"/>
          <w:sz w:val="20"/>
        </w:rPr>
      </w:pPr>
      <w:r w:rsidRPr="006C2E7A">
        <w:rPr>
          <w:rFonts w:ascii="Arial" w:hAnsi="Arial"/>
          <w:snapToGrid w:val="0"/>
          <w:sz w:val="20"/>
        </w:rPr>
        <w:tab/>
        <w:t>e) Manufacturas y usos industriales</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0.10</w:t>
      </w:r>
    </w:p>
    <w:p w:rsidR="004A55C9" w:rsidRPr="006C2E7A" w:rsidRDefault="004A55C9" w:rsidP="004A55C9">
      <w:pPr>
        <w:widowControl w:val="0"/>
        <w:tabs>
          <w:tab w:val="left" w:pos="426"/>
          <w:tab w:val="left" w:pos="851"/>
          <w:tab w:val="left" w:pos="1260"/>
          <w:tab w:val="right" w:leader="dot" w:pos="7920"/>
          <w:tab w:val="right" w:pos="8505"/>
          <w:tab w:val="right" w:pos="9360"/>
        </w:tabs>
        <w:ind w:right="-520"/>
        <w:jc w:val="both"/>
        <w:rPr>
          <w:rFonts w:ascii="Arial" w:hAnsi="Arial"/>
          <w:snapToGrid w:val="0"/>
          <w:sz w:val="20"/>
        </w:rPr>
      </w:pPr>
      <w:r w:rsidRPr="006C2E7A">
        <w:rPr>
          <w:rFonts w:ascii="Arial" w:hAnsi="Arial"/>
          <w:snapToGrid w:val="0"/>
          <w:sz w:val="20"/>
        </w:rPr>
        <w:tab/>
        <w:t>f) Otros</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r>
      <w:smartTag w:uri="urn:schemas-microsoft-com:office:smarttags" w:element="metricconverter">
        <w:smartTagPr>
          <w:attr w:name="ProductID" w:val="0.09 a"/>
        </w:smartTagPr>
        <w:r w:rsidRPr="006C2E7A">
          <w:rPr>
            <w:rFonts w:ascii="Arial" w:hAnsi="Arial"/>
            <w:snapToGrid w:val="0"/>
            <w:sz w:val="20"/>
          </w:rPr>
          <w:t>0.09 a</w:t>
        </w:r>
      </w:smartTag>
      <w:r w:rsidRPr="006C2E7A">
        <w:rPr>
          <w:rFonts w:ascii="Arial" w:hAnsi="Arial"/>
          <w:snapToGrid w:val="0"/>
          <w:sz w:val="20"/>
        </w:rPr>
        <w:t xml:space="preserve"> 0.23</w:t>
      </w:r>
    </w:p>
    <w:p w:rsidR="004A55C9" w:rsidRPr="006C2E7A" w:rsidRDefault="004A55C9" w:rsidP="004A55C9">
      <w:pPr>
        <w:widowControl w:val="0"/>
        <w:tabs>
          <w:tab w:val="left" w:pos="426"/>
          <w:tab w:val="left" w:pos="851"/>
          <w:tab w:val="left" w:pos="1260"/>
          <w:tab w:val="left" w:pos="2340"/>
          <w:tab w:val="right" w:leader="dot" w:pos="7920"/>
          <w:tab w:val="right" w:pos="8222"/>
          <w:tab w:val="right" w:pos="8460"/>
          <w:tab w:val="right" w:pos="8505"/>
        </w:tabs>
        <w:ind w:right="-520"/>
        <w:jc w:val="both"/>
        <w:rPr>
          <w:rFonts w:ascii="Arial" w:hAnsi="Arial"/>
          <w:snapToGrid w:val="0"/>
          <w:sz w:val="20"/>
        </w:rPr>
      </w:pPr>
    </w:p>
    <w:p w:rsidR="004A55C9" w:rsidRPr="006C2E7A" w:rsidRDefault="004A55C9" w:rsidP="004A55C9">
      <w:pPr>
        <w:widowControl w:val="0"/>
        <w:tabs>
          <w:tab w:val="left" w:pos="426"/>
          <w:tab w:val="left" w:pos="851"/>
          <w:tab w:val="left" w:pos="1260"/>
          <w:tab w:val="left" w:pos="2340"/>
          <w:tab w:val="right" w:leader="dot" w:pos="7920"/>
          <w:tab w:val="right" w:pos="8222"/>
          <w:tab w:val="right" w:pos="8460"/>
          <w:tab w:val="right" w:pos="8505"/>
        </w:tabs>
        <w:ind w:left="360" w:right="560" w:hanging="360"/>
        <w:jc w:val="both"/>
        <w:rPr>
          <w:rFonts w:ascii="Arial" w:hAnsi="Arial"/>
          <w:snapToGrid w:val="0"/>
          <w:sz w:val="20"/>
        </w:rPr>
      </w:pPr>
      <w:r w:rsidRPr="006C2E7A">
        <w:rPr>
          <w:rFonts w:ascii="Arial" w:hAnsi="Arial"/>
          <w:b/>
          <w:bCs/>
          <w:snapToGrid w:val="0"/>
          <w:sz w:val="20"/>
        </w:rPr>
        <w:t xml:space="preserve">IV.- </w:t>
      </w:r>
      <w:r w:rsidRPr="006C2E7A">
        <w:rPr>
          <w:rFonts w:ascii="Arial" w:hAnsi="Arial"/>
          <w:snapToGrid w:val="0"/>
          <w:sz w:val="20"/>
        </w:rPr>
        <w:t xml:space="preserve">Permiso para constituir en régimen de condominio por metro cuadrado, independientemente del pago del permiso de construcción: </w:t>
      </w:r>
    </w:p>
    <w:p w:rsidR="004A55C9" w:rsidRPr="006C2E7A" w:rsidRDefault="004A55C9" w:rsidP="004A55C9">
      <w:pPr>
        <w:widowControl w:val="0"/>
        <w:numPr>
          <w:ilvl w:val="1"/>
          <w:numId w:val="4"/>
        </w:numPr>
        <w:tabs>
          <w:tab w:val="clear" w:pos="1440"/>
          <w:tab w:val="left" w:pos="426"/>
          <w:tab w:val="num" w:pos="786"/>
          <w:tab w:val="left" w:pos="851"/>
          <w:tab w:val="left" w:pos="1260"/>
          <w:tab w:val="left" w:pos="2340"/>
          <w:tab w:val="right" w:leader="dot" w:pos="7920"/>
          <w:tab w:val="right" w:pos="9360"/>
        </w:tabs>
        <w:ind w:left="786" w:right="-520"/>
        <w:jc w:val="both"/>
        <w:rPr>
          <w:rFonts w:ascii="Arial" w:hAnsi="Arial"/>
          <w:snapToGrid w:val="0"/>
          <w:sz w:val="20"/>
        </w:rPr>
      </w:pPr>
      <w:r w:rsidRPr="006C2E7A">
        <w:rPr>
          <w:rFonts w:ascii="Arial" w:hAnsi="Arial"/>
          <w:snapToGrid w:val="0"/>
          <w:sz w:val="20"/>
        </w:rPr>
        <w:t>Habitacional urbano densidad alta</w:t>
      </w:r>
      <w:r w:rsidRPr="006C2E7A">
        <w:rPr>
          <w:rFonts w:ascii="Arial" w:hAnsi="Arial"/>
          <w:snapToGrid w:val="0"/>
          <w:sz w:val="20"/>
        </w:rPr>
        <w:tab/>
      </w:r>
      <w:r w:rsidRPr="006C2E7A">
        <w:rPr>
          <w:rFonts w:ascii="Arial" w:hAnsi="Arial"/>
          <w:snapToGrid w:val="0"/>
          <w:sz w:val="20"/>
        </w:rPr>
        <w:tab/>
        <w:t xml:space="preserve">    0.04</w:t>
      </w:r>
    </w:p>
    <w:p w:rsidR="004A55C9" w:rsidRPr="006C2E7A" w:rsidRDefault="004A55C9" w:rsidP="004A55C9">
      <w:pPr>
        <w:widowControl w:val="0"/>
        <w:numPr>
          <w:ilvl w:val="1"/>
          <w:numId w:val="4"/>
        </w:numPr>
        <w:tabs>
          <w:tab w:val="clear" w:pos="1440"/>
          <w:tab w:val="left" w:pos="426"/>
          <w:tab w:val="num" w:pos="786"/>
          <w:tab w:val="left" w:pos="851"/>
          <w:tab w:val="left" w:pos="1260"/>
          <w:tab w:val="left" w:pos="2340"/>
          <w:tab w:val="right" w:leader="dot" w:pos="7920"/>
          <w:tab w:val="right" w:pos="9360"/>
        </w:tabs>
        <w:ind w:left="786" w:right="-520"/>
        <w:jc w:val="both"/>
        <w:rPr>
          <w:rFonts w:ascii="Arial" w:hAnsi="Arial"/>
          <w:snapToGrid w:val="0"/>
          <w:sz w:val="20"/>
        </w:rPr>
      </w:pPr>
      <w:r w:rsidRPr="006C2E7A">
        <w:rPr>
          <w:rFonts w:ascii="Arial" w:hAnsi="Arial"/>
          <w:snapToGrid w:val="0"/>
          <w:sz w:val="20"/>
        </w:rPr>
        <w:t>Habitacional urbano densidad media</w:t>
      </w:r>
      <w:r w:rsidRPr="006C2E7A">
        <w:rPr>
          <w:rFonts w:ascii="Arial" w:hAnsi="Arial"/>
          <w:snapToGrid w:val="0"/>
          <w:sz w:val="20"/>
        </w:rPr>
        <w:tab/>
      </w:r>
      <w:r w:rsidRPr="006C2E7A">
        <w:rPr>
          <w:rFonts w:ascii="Arial" w:hAnsi="Arial"/>
          <w:snapToGrid w:val="0"/>
          <w:sz w:val="20"/>
        </w:rPr>
        <w:tab/>
        <w:t xml:space="preserve">    0.08</w:t>
      </w:r>
    </w:p>
    <w:p w:rsidR="004A55C9" w:rsidRPr="006C2E7A" w:rsidRDefault="004A55C9" w:rsidP="004A55C9">
      <w:pPr>
        <w:widowControl w:val="0"/>
        <w:numPr>
          <w:ilvl w:val="1"/>
          <w:numId w:val="4"/>
        </w:numPr>
        <w:tabs>
          <w:tab w:val="clear" w:pos="1440"/>
          <w:tab w:val="left" w:pos="426"/>
          <w:tab w:val="num" w:pos="786"/>
          <w:tab w:val="left" w:pos="851"/>
          <w:tab w:val="left" w:pos="1260"/>
          <w:tab w:val="right" w:leader="dot" w:pos="7920"/>
          <w:tab w:val="right" w:pos="9360"/>
        </w:tabs>
        <w:ind w:left="786" w:right="-520"/>
        <w:jc w:val="both"/>
        <w:rPr>
          <w:rFonts w:ascii="Arial" w:hAnsi="Arial"/>
          <w:snapToGrid w:val="0"/>
          <w:sz w:val="20"/>
        </w:rPr>
      </w:pPr>
      <w:r w:rsidRPr="006C2E7A">
        <w:rPr>
          <w:rFonts w:ascii="Arial" w:hAnsi="Arial"/>
          <w:snapToGrid w:val="0"/>
          <w:sz w:val="20"/>
        </w:rPr>
        <w:t>Habitacional urbano densidad baja</w:t>
      </w:r>
      <w:r w:rsidRPr="006C2E7A">
        <w:rPr>
          <w:rFonts w:ascii="Arial" w:hAnsi="Arial"/>
          <w:snapToGrid w:val="0"/>
          <w:sz w:val="20"/>
        </w:rPr>
        <w:tab/>
      </w:r>
      <w:r w:rsidRPr="006C2E7A">
        <w:rPr>
          <w:rFonts w:ascii="Arial" w:hAnsi="Arial"/>
          <w:snapToGrid w:val="0"/>
          <w:sz w:val="20"/>
        </w:rPr>
        <w:tab/>
        <w:t xml:space="preserve">    0.10</w:t>
      </w:r>
    </w:p>
    <w:p w:rsidR="004A55C9" w:rsidRPr="006C2E7A" w:rsidRDefault="004A55C9" w:rsidP="004A55C9">
      <w:pPr>
        <w:widowControl w:val="0"/>
        <w:numPr>
          <w:ilvl w:val="1"/>
          <w:numId w:val="4"/>
        </w:numPr>
        <w:tabs>
          <w:tab w:val="clear" w:pos="1440"/>
          <w:tab w:val="left" w:pos="426"/>
          <w:tab w:val="num" w:pos="786"/>
          <w:tab w:val="left" w:pos="851"/>
          <w:tab w:val="left" w:pos="1260"/>
          <w:tab w:val="left" w:pos="4140"/>
          <w:tab w:val="right" w:leader="dot" w:pos="7920"/>
          <w:tab w:val="right" w:pos="9360"/>
        </w:tabs>
        <w:ind w:left="786" w:right="-520"/>
        <w:jc w:val="both"/>
        <w:rPr>
          <w:rFonts w:ascii="Arial" w:hAnsi="Arial"/>
          <w:snapToGrid w:val="0"/>
          <w:sz w:val="20"/>
        </w:rPr>
      </w:pPr>
      <w:r w:rsidRPr="006C2E7A">
        <w:rPr>
          <w:rFonts w:ascii="Arial" w:hAnsi="Arial"/>
          <w:snapToGrid w:val="0"/>
          <w:sz w:val="20"/>
        </w:rPr>
        <w:t>Habitacional campestre o aislada</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0.10</w:t>
      </w:r>
    </w:p>
    <w:p w:rsidR="004A55C9" w:rsidRPr="006C2E7A" w:rsidRDefault="004A55C9" w:rsidP="004A55C9">
      <w:pPr>
        <w:widowControl w:val="0"/>
        <w:numPr>
          <w:ilvl w:val="1"/>
          <w:numId w:val="4"/>
        </w:numPr>
        <w:tabs>
          <w:tab w:val="clear" w:pos="1440"/>
          <w:tab w:val="left" w:pos="426"/>
          <w:tab w:val="num" w:pos="786"/>
          <w:tab w:val="left" w:pos="851"/>
          <w:tab w:val="left" w:pos="1260"/>
          <w:tab w:val="left" w:pos="4140"/>
          <w:tab w:val="right" w:leader="dot" w:pos="7920"/>
          <w:tab w:val="right" w:pos="9360"/>
        </w:tabs>
        <w:ind w:left="786" w:right="-520"/>
        <w:jc w:val="both"/>
        <w:rPr>
          <w:rFonts w:ascii="Arial" w:hAnsi="Arial"/>
          <w:snapToGrid w:val="0"/>
          <w:sz w:val="20"/>
        </w:rPr>
      </w:pPr>
      <w:r w:rsidRPr="006C2E7A">
        <w:rPr>
          <w:rFonts w:ascii="Arial" w:hAnsi="Arial"/>
          <w:snapToGrid w:val="0"/>
          <w:sz w:val="20"/>
        </w:rPr>
        <w:t>Manufacturas y usos industriales</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0.05</w:t>
      </w:r>
    </w:p>
    <w:p w:rsidR="004A55C9" w:rsidRPr="006C2E7A" w:rsidRDefault="004A55C9" w:rsidP="004A55C9">
      <w:pPr>
        <w:widowControl w:val="0"/>
        <w:tabs>
          <w:tab w:val="left" w:pos="426"/>
          <w:tab w:val="left" w:pos="851"/>
          <w:tab w:val="left" w:pos="1260"/>
          <w:tab w:val="right" w:leader="dot" w:pos="7920"/>
          <w:tab w:val="right" w:pos="9360"/>
        </w:tabs>
        <w:ind w:right="-520"/>
        <w:jc w:val="both"/>
        <w:rPr>
          <w:rFonts w:ascii="Arial" w:hAnsi="Arial"/>
          <w:snapToGrid w:val="0"/>
          <w:sz w:val="20"/>
        </w:rPr>
      </w:pPr>
      <w:r w:rsidRPr="006C2E7A">
        <w:rPr>
          <w:rFonts w:ascii="Arial" w:hAnsi="Arial"/>
          <w:snapToGrid w:val="0"/>
          <w:sz w:val="20"/>
        </w:rPr>
        <w:tab/>
        <w:t>f)   Otros</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r>
      <w:smartTag w:uri="urn:schemas-microsoft-com:office:smarttags" w:element="metricconverter">
        <w:smartTagPr>
          <w:attr w:name="ProductID" w:val="0.04 a"/>
        </w:smartTagPr>
        <w:r w:rsidRPr="006C2E7A">
          <w:rPr>
            <w:rFonts w:ascii="Arial" w:hAnsi="Arial"/>
            <w:snapToGrid w:val="0"/>
            <w:sz w:val="20"/>
          </w:rPr>
          <w:t>0.04 a</w:t>
        </w:r>
      </w:smartTag>
      <w:r w:rsidRPr="006C2E7A">
        <w:rPr>
          <w:rFonts w:ascii="Arial" w:hAnsi="Arial"/>
          <w:snapToGrid w:val="0"/>
          <w:sz w:val="20"/>
        </w:rPr>
        <w:t xml:space="preserve"> 0.10</w:t>
      </w:r>
    </w:p>
    <w:p w:rsidR="004A55C9" w:rsidRPr="006C2E7A" w:rsidRDefault="004A55C9" w:rsidP="004A55C9">
      <w:pPr>
        <w:widowControl w:val="0"/>
        <w:tabs>
          <w:tab w:val="left" w:pos="426"/>
          <w:tab w:val="left" w:pos="851"/>
          <w:tab w:val="left" w:pos="1260"/>
          <w:tab w:val="right" w:leader="dot" w:pos="7920"/>
          <w:tab w:val="right" w:pos="9360"/>
        </w:tabs>
        <w:ind w:right="-520"/>
        <w:jc w:val="both"/>
        <w:rPr>
          <w:rFonts w:ascii="Arial" w:hAnsi="Arial"/>
          <w:snapToGrid w:val="0"/>
          <w:sz w:val="20"/>
        </w:rPr>
      </w:pPr>
    </w:p>
    <w:p w:rsidR="004A55C9" w:rsidRPr="006C2E7A" w:rsidRDefault="004A55C9" w:rsidP="004A55C9">
      <w:pPr>
        <w:widowControl w:val="0"/>
        <w:tabs>
          <w:tab w:val="left" w:pos="1260"/>
          <w:tab w:val="left" w:pos="4060"/>
          <w:tab w:val="right" w:leader="dot" w:pos="7920"/>
          <w:tab w:val="right" w:pos="9360"/>
        </w:tabs>
        <w:ind w:left="360" w:right="560" w:hanging="360"/>
        <w:jc w:val="both"/>
        <w:rPr>
          <w:rFonts w:ascii="Arial" w:hAnsi="Arial"/>
          <w:snapToGrid w:val="0"/>
          <w:sz w:val="20"/>
        </w:rPr>
      </w:pPr>
      <w:r w:rsidRPr="006C2E7A">
        <w:rPr>
          <w:rFonts w:ascii="Arial" w:hAnsi="Arial"/>
          <w:b/>
          <w:bCs/>
          <w:snapToGrid w:val="0"/>
          <w:sz w:val="20"/>
        </w:rPr>
        <w:t xml:space="preserve">V.- </w:t>
      </w:r>
      <w:r w:rsidRPr="006C2E7A">
        <w:rPr>
          <w:rFonts w:ascii="Arial" w:hAnsi="Arial"/>
          <w:snapToGrid w:val="0"/>
          <w:sz w:val="20"/>
        </w:rPr>
        <w:t xml:space="preserve">Por la expedición de la licencia  de urbanización en cualquier clasificación se pagará por evento  </w:t>
      </w:r>
      <w:r w:rsidRPr="006C2E7A">
        <w:rPr>
          <w:rFonts w:ascii="Arial" w:hAnsi="Arial"/>
          <w:snapToGrid w:val="0"/>
          <w:sz w:val="20"/>
          <w:u w:val="dotted"/>
        </w:rPr>
        <w:tab/>
      </w:r>
      <w:r w:rsidRPr="006C2E7A">
        <w:rPr>
          <w:rFonts w:ascii="Arial" w:hAnsi="Arial"/>
          <w:snapToGrid w:val="0"/>
          <w:sz w:val="20"/>
          <w:u w:val="dotted"/>
        </w:rPr>
        <w:tab/>
      </w:r>
      <w:r w:rsidRPr="006C2E7A">
        <w:rPr>
          <w:rFonts w:ascii="Arial" w:hAnsi="Arial"/>
          <w:snapToGrid w:val="0"/>
          <w:sz w:val="20"/>
        </w:rPr>
        <w:tab/>
      </w:r>
      <w:r w:rsidRPr="006C2E7A">
        <w:rPr>
          <w:rFonts w:ascii="Arial" w:hAnsi="Arial"/>
          <w:snapToGrid w:val="0"/>
          <w:sz w:val="20"/>
        </w:rPr>
        <w:tab/>
        <w:t xml:space="preserve">              127.00</w:t>
      </w:r>
    </w:p>
    <w:p w:rsidR="004A55C9" w:rsidRPr="006C2E7A" w:rsidRDefault="004A55C9" w:rsidP="004A55C9">
      <w:pPr>
        <w:widowControl w:val="0"/>
        <w:tabs>
          <w:tab w:val="left" w:pos="426"/>
          <w:tab w:val="left" w:pos="851"/>
          <w:tab w:val="left" w:pos="1260"/>
          <w:tab w:val="left" w:pos="5940"/>
          <w:tab w:val="right" w:leader="dot" w:pos="7920"/>
          <w:tab w:val="right" w:pos="9360"/>
        </w:tabs>
        <w:ind w:left="360" w:right="-520"/>
        <w:jc w:val="both"/>
        <w:rPr>
          <w:rFonts w:ascii="Arial" w:hAnsi="Arial"/>
          <w:snapToGrid w:val="0"/>
          <w:sz w:val="20"/>
        </w:rPr>
      </w:pPr>
      <w:r w:rsidRPr="006C2E7A">
        <w:rPr>
          <w:rFonts w:ascii="Arial" w:hAnsi="Arial"/>
          <w:snapToGrid w:val="0"/>
          <w:sz w:val="20"/>
        </w:rPr>
        <w:t>Se incrementa por cada lote vendible de acuerdo a la siguiente clasificación:</w:t>
      </w:r>
    </w:p>
    <w:p w:rsidR="004A55C9" w:rsidRPr="006C2E7A" w:rsidRDefault="004A55C9" w:rsidP="004A55C9">
      <w:pPr>
        <w:widowControl w:val="0"/>
        <w:tabs>
          <w:tab w:val="left" w:pos="426"/>
          <w:tab w:val="left" w:pos="851"/>
          <w:tab w:val="left" w:pos="900"/>
          <w:tab w:val="left" w:pos="1080"/>
          <w:tab w:val="left" w:pos="2520"/>
          <w:tab w:val="right" w:leader="dot" w:pos="7920"/>
          <w:tab w:val="right" w:pos="9360"/>
        </w:tabs>
        <w:ind w:right="-520"/>
        <w:jc w:val="both"/>
        <w:rPr>
          <w:rFonts w:ascii="Arial" w:hAnsi="Arial"/>
          <w:snapToGrid w:val="0"/>
          <w:sz w:val="20"/>
        </w:rPr>
      </w:pPr>
      <w:r w:rsidRPr="006C2E7A">
        <w:rPr>
          <w:rFonts w:ascii="Arial" w:hAnsi="Arial"/>
          <w:snapToGrid w:val="0"/>
          <w:sz w:val="20"/>
        </w:rPr>
        <w:tab/>
        <w:t>a) Habitacional densidad alta</w:t>
      </w:r>
      <w:r w:rsidRPr="006C2E7A">
        <w:rPr>
          <w:rFonts w:ascii="Arial" w:hAnsi="Arial"/>
          <w:snapToGrid w:val="0"/>
          <w:sz w:val="20"/>
        </w:rPr>
        <w:tab/>
      </w:r>
      <w:r w:rsidRPr="006C2E7A">
        <w:rPr>
          <w:rFonts w:ascii="Arial" w:hAnsi="Arial"/>
          <w:snapToGrid w:val="0"/>
          <w:sz w:val="20"/>
        </w:rPr>
        <w:tab/>
        <w:t>1.21</w:t>
      </w:r>
    </w:p>
    <w:p w:rsidR="004A55C9" w:rsidRPr="006C2E7A" w:rsidRDefault="004A55C9" w:rsidP="004A55C9">
      <w:pPr>
        <w:widowControl w:val="0"/>
        <w:tabs>
          <w:tab w:val="left" w:pos="426"/>
          <w:tab w:val="left" w:pos="851"/>
          <w:tab w:val="left" w:pos="900"/>
          <w:tab w:val="left" w:pos="1080"/>
          <w:tab w:val="left" w:pos="2520"/>
          <w:tab w:val="right" w:leader="dot" w:pos="7920"/>
          <w:tab w:val="right" w:pos="9360"/>
        </w:tabs>
        <w:ind w:right="-520"/>
        <w:jc w:val="both"/>
        <w:rPr>
          <w:rFonts w:ascii="Arial" w:hAnsi="Arial"/>
          <w:snapToGrid w:val="0"/>
          <w:sz w:val="20"/>
        </w:rPr>
      </w:pPr>
      <w:r w:rsidRPr="006C2E7A">
        <w:rPr>
          <w:rFonts w:ascii="Arial" w:hAnsi="Arial"/>
          <w:snapToGrid w:val="0"/>
          <w:sz w:val="20"/>
        </w:rPr>
        <w:tab/>
        <w:t>b) Habitacional densidad media</w:t>
      </w:r>
      <w:r w:rsidRPr="006C2E7A">
        <w:rPr>
          <w:rFonts w:ascii="Arial" w:hAnsi="Arial"/>
          <w:snapToGrid w:val="0"/>
          <w:sz w:val="20"/>
        </w:rPr>
        <w:tab/>
      </w:r>
      <w:r w:rsidRPr="006C2E7A">
        <w:rPr>
          <w:rFonts w:ascii="Arial" w:hAnsi="Arial"/>
          <w:snapToGrid w:val="0"/>
          <w:sz w:val="20"/>
        </w:rPr>
        <w:tab/>
        <w:t>1.21</w:t>
      </w:r>
    </w:p>
    <w:p w:rsidR="004A55C9" w:rsidRPr="006C2E7A" w:rsidRDefault="004A55C9" w:rsidP="004A55C9">
      <w:pPr>
        <w:widowControl w:val="0"/>
        <w:tabs>
          <w:tab w:val="left" w:pos="426"/>
          <w:tab w:val="left" w:pos="851"/>
          <w:tab w:val="left" w:pos="900"/>
          <w:tab w:val="left" w:pos="1080"/>
          <w:tab w:val="left" w:pos="2160"/>
          <w:tab w:val="left" w:pos="2520"/>
          <w:tab w:val="right" w:leader="dot" w:pos="7920"/>
          <w:tab w:val="right" w:pos="9360"/>
        </w:tabs>
        <w:ind w:right="-520"/>
        <w:jc w:val="both"/>
        <w:rPr>
          <w:rFonts w:ascii="Arial" w:hAnsi="Arial"/>
          <w:snapToGrid w:val="0"/>
          <w:sz w:val="20"/>
        </w:rPr>
      </w:pPr>
      <w:r w:rsidRPr="006C2E7A">
        <w:rPr>
          <w:rFonts w:ascii="Arial" w:hAnsi="Arial"/>
          <w:snapToGrid w:val="0"/>
          <w:sz w:val="20"/>
        </w:rPr>
        <w:tab/>
        <w:t>c) Habitacional densidad baja</w:t>
      </w:r>
      <w:r w:rsidRPr="006C2E7A">
        <w:rPr>
          <w:rFonts w:ascii="Arial" w:hAnsi="Arial"/>
          <w:snapToGrid w:val="0"/>
          <w:sz w:val="20"/>
        </w:rPr>
        <w:tab/>
      </w:r>
      <w:r w:rsidRPr="006C2E7A">
        <w:rPr>
          <w:rFonts w:ascii="Arial" w:hAnsi="Arial"/>
          <w:snapToGrid w:val="0"/>
          <w:sz w:val="20"/>
        </w:rPr>
        <w:tab/>
        <w:t>1.21</w:t>
      </w:r>
    </w:p>
    <w:p w:rsidR="004A55C9" w:rsidRPr="006C2E7A" w:rsidRDefault="004A55C9" w:rsidP="004A55C9">
      <w:pPr>
        <w:widowControl w:val="0"/>
        <w:tabs>
          <w:tab w:val="left" w:pos="426"/>
          <w:tab w:val="left" w:pos="851"/>
          <w:tab w:val="left" w:pos="900"/>
          <w:tab w:val="left" w:pos="1080"/>
          <w:tab w:val="left" w:pos="2520"/>
          <w:tab w:val="right" w:leader="dot" w:pos="7920"/>
          <w:tab w:val="right" w:pos="9360"/>
        </w:tabs>
        <w:ind w:right="-520"/>
        <w:jc w:val="both"/>
        <w:rPr>
          <w:rFonts w:ascii="Arial" w:hAnsi="Arial"/>
          <w:snapToGrid w:val="0"/>
          <w:sz w:val="20"/>
        </w:rPr>
      </w:pPr>
      <w:r w:rsidRPr="006C2E7A">
        <w:rPr>
          <w:rFonts w:ascii="Arial" w:hAnsi="Arial"/>
          <w:snapToGrid w:val="0"/>
          <w:sz w:val="20"/>
        </w:rPr>
        <w:t xml:space="preserve">       d) Habitación campestre o aislada</w:t>
      </w:r>
      <w:r w:rsidRPr="006C2E7A">
        <w:rPr>
          <w:rFonts w:ascii="Arial" w:hAnsi="Arial"/>
          <w:snapToGrid w:val="0"/>
          <w:sz w:val="20"/>
        </w:rPr>
        <w:tab/>
      </w:r>
      <w:r w:rsidRPr="006C2E7A">
        <w:rPr>
          <w:rFonts w:ascii="Arial" w:hAnsi="Arial"/>
          <w:snapToGrid w:val="0"/>
          <w:sz w:val="20"/>
        </w:rPr>
        <w:tab/>
        <w:t>1.21</w:t>
      </w:r>
    </w:p>
    <w:p w:rsidR="004A55C9" w:rsidRPr="006C2E7A" w:rsidRDefault="004A55C9" w:rsidP="004A55C9">
      <w:pPr>
        <w:widowControl w:val="0"/>
        <w:tabs>
          <w:tab w:val="left" w:pos="426"/>
          <w:tab w:val="left" w:pos="851"/>
          <w:tab w:val="left" w:pos="900"/>
          <w:tab w:val="left" w:pos="1080"/>
          <w:tab w:val="left" w:pos="1260"/>
          <w:tab w:val="right" w:leader="dot" w:pos="7920"/>
          <w:tab w:val="right" w:pos="9360"/>
        </w:tabs>
        <w:ind w:right="-520"/>
        <w:jc w:val="both"/>
        <w:rPr>
          <w:rFonts w:ascii="Arial" w:hAnsi="Arial"/>
          <w:snapToGrid w:val="0"/>
          <w:sz w:val="20"/>
        </w:rPr>
      </w:pPr>
      <w:r w:rsidRPr="006C2E7A">
        <w:rPr>
          <w:rFonts w:ascii="Arial" w:hAnsi="Arial"/>
          <w:snapToGrid w:val="0"/>
          <w:sz w:val="20"/>
        </w:rPr>
        <w:tab/>
        <w:t>e)Turístico</w:t>
      </w:r>
      <w:r w:rsidRPr="006C2E7A">
        <w:rPr>
          <w:rFonts w:ascii="Arial" w:hAnsi="Arial"/>
          <w:snapToGrid w:val="0"/>
          <w:sz w:val="20"/>
        </w:rPr>
        <w:tab/>
      </w:r>
      <w:r w:rsidRPr="006C2E7A">
        <w:rPr>
          <w:rFonts w:ascii="Arial" w:hAnsi="Arial"/>
          <w:snapToGrid w:val="0"/>
          <w:sz w:val="20"/>
        </w:rPr>
        <w:tab/>
        <w:t>1.21</w:t>
      </w:r>
    </w:p>
    <w:p w:rsidR="004A55C9" w:rsidRPr="006C2E7A" w:rsidRDefault="004A55C9" w:rsidP="004A55C9">
      <w:pPr>
        <w:widowControl w:val="0"/>
        <w:tabs>
          <w:tab w:val="left" w:pos="426"/>
          <w:tab w:val="left" w:pos="851"/>
          <w:tab w:val="left" w:pos="900"/>
          <w:tab w:val="left" w:pos="1080"/>
          <w:tab w:val="left" w:pos="1260"/>
          <w:tab w:val="right" w:leader="dot" w:pos="7920"/>
          <w:tab w:val="right" w:pos="9360"/>
        </w:tabs>
        <w:ind w:right="-520"/>
        <w:jc w:val="both"/>
        <w:rPr>
          <w:rFonts w:ascii="Arial" w:hAnsi="Arial"/>
          <w:snapToGrid w:val="0"/>
          <w:sz w:val="20"/>
        </w:rPr>
      </w:pPr>
      <w:r w:rsidRPr="006C2E7A">
        <w:rPr>
          <w:rFonts w:ascii="Arial" w:hAnsi="Arial"/>
          <w:snapToGrid w:val="0"/>
          <w:sz w:val="20"/>
        </w:rPr>
        <w:tab/>
        <w:t>f) Otros</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1.21</w:t>
      </w:r>
    </w:p>
    <w:p w:rsidR="004A55C9" w:rsidRPr="006C2E7A" w:rsidRDefault="004A55C9" w:rsidP="004A55C9">
      <w:pPr>
        <w:widowControl w:val="0"/>
        <w:tabs>
          <w:tab w:val="left" w:pos="426"/>
          <w:tab w:val="left" w:pos="851"/>
          <w:tab w:val="left" w:pos="900"/>
          <w:tab w:val="left" w:pos="1080"/>
          <w:tab w:val="left" w:pos="1260"/>
          <w:tab w:val="right" w:leader="dot" w:pos="7920"/>
          <w:tab w:val="right" w:pos="8222"/>
          <w:tab w:val="right" w:pos="8460"/>
          <w:tab w:val="right" w:pos="8505"/>
        </w:tabs>
        <w:ind w:right="-520"/>
        <w:jc w:val="both"/>
        <w:rPr>
          <w:rFonts w:ascii="Arial" w:hAnsi="Arial"/>
          <w:snapToGrid w:val="0"/>
          <w:sz w:val="20"/>
        </w:rPr>
      </w:pPr>
    </w:p>
    <w:p w:rsidR="004A55C9" w:rsidRPr="006C2E7A" w:rsidRDefault="004A55C9" w:rsidP="004A55C9">
      <w:pPr>
        <w:widowControl w:val="0"/>
        <w:tabs>
          <w:tab w:val="left" w:pos="426"/>
          <w:tab w:val="left" w:pos="851"/>
          <w:tab w:val="left" w:pos="1260"/>
          <w:tab w:val="right" w:leader="dot" w:pos="7920"/>
          <w:tab w:val="right" w:pos="8222"/>
          <w:tab w:val="right" w:pos="8460"/>
          <w:tab w:val="right" w:pos="8505"/>
        </w:tabs>
        <w:ind w:left="426" w:right="560" w:hanging="426"/>
        <w:jc w:val="both"/>
        <w:rPr>
          <w:rFonts w:ascii="Arial" w:hAnsi="Arial"/>
          <w:snapToGrid w:val="0"/>
          <w:sz w:val="20"/>
        </w:rPr>
      </w:pPr>
      <w:r w:rsidRPr="006C2E7A">
        <w:rPr>
          <w:rFonts w:ascii="Arial" w:hAnsi="Arial"/>
          <w:b/>
          <w:bCs/>
          <w:snapToGrid w:val="0"/>
          <w:sz w:val="20"/>
        </w:rPr>
        <w:t>VI.-</w:t>
      </w:r>
      <w:r w:rsidRPr="006C2E7A">
        <w:rPr>
          <w:rFonts w:ascii="Arial" w:hAnsi="Arial"/>
          <w:snapToGrid w:val="0"/>
          <w:sz w:val="20"/>
        </w:rPr>
        <w:t xml:space="preserve"> Por la autorización del proyecto ejecutivo de urbanización por metro cuadrado, considerando únicamente la superficie de vialidad, según categoría:</w:t>
      </w:r>
    </w:p>
    <w:p w:rsidR="004A55C9" w:rsidRPr="006C2E7A" w:rsidRDefault="004A55C9" w:rsidP="004A55C9">
      <w:pPr>
        <w:widowControl w:val="0"/>
        <w:tabs>
          <w:tab w:val="left" w:pos="426"/>
          <w:tab w:val="left" w:pos="851"/>
          <w:tab w:val="left" w:pos="1260"/>
          <w:tab w:val="right" w:leader="dot" w:pos="7920"/>
          <w:tab w:val="right" w:pos="9360"/>
        </w:tabs>
        <w:ind w:right="-520"/>
        <w:jc w:val="both"/>
        <w:rPr>
          <w:rFonts w:ascii="Arial" w:hAnsi="Arial"/>
          <w:snapToGrid w:val="0"/>
          <w:sz w:val="20"/>
        </w:rPr>
      </w:pPr>
      <w:r w:rsidRPr="006C2E7A">
        <w:rPr>
          <w:rFonts w:ascii="Arial" w:hAnsi="Arial"/>
          <w:snapToGrid w:val="0"/>
          <w:sz w:val="20"/>
        </w:rPr>
        <w:tab/>
        <w:t>a) Habitacional densidad alta</w:t>
      </w:r>
      <w:r w:rsidRPr="006C2E7A">
        <w:rPr>
          <w:rFonts w:ascii="Arial" w:hAnsi="Arial"/>
          <w:snapToGrid w:val="0"/>
          <w:sz w:val="20"/>
        </w:rPr>
        <w:tab/>
      </w:r>
      <w:r w:rsidRPr="006C2E7A">
        <w:rPr>
          <w:rFonts w:ascii="Arial" w:hAnsi="Arial"/>
          <w:snapToGrid w:val="0"/>
          <w:sz w:val="20"/>
        </w:rPr>
        <w:tab/>
        <w:t>0.05</w:t>
      </w:r>
    </w:p>
    <w:p w:rsidR="004A55C9" w:rsidRPr="006C2E7A" w:rsidRDefault="004A55C9" w:rsidP="004A55C9">
      <w:pPr>
        <w:widowControl w:val="0"/>
        <w:tabs>
          <w:tab w:val="left" w:pos="426"/>
          <w:tab w:val="left" w:pos="851"/>
          <w:tab w:val="left" w:pos="1260"/>
          <w:tab w:val="left" w:pos="3240"/>
          <w:tab w:val="right" w:leader="dot" w:pos="7920"/>
          <w:tab w:val="right" w:pos="9360"/>
        </w:tabs>
        <w:ind w:right="-520"/>
        <w:jc w:val="both"/>
        <w:rPr>
          <w:rFonts w:ascii="Arial" w:hAnsi="Arial"/>
          <w:snapToGrid w:val="0"/>
          <w:sz w:val="20"/>
        </w:rPr>
      </w:pPr>
      <w:r w:rsidRPr="006C2E7A">
        <w:rPr>
          <w:rFonts w:ascii="Arial" w:hAnsi="Arial"/>
          <w:snapToGrid w:val="0"/>
          <w:sz w:val="20"/>
        </w:rPr>
        <w:tab/>
        <w:t>b) Habitacional densidad media.</w:t>
      </w:r>
      <w:r w:rsidRPr="006C2E7A">
        <w:rPr>
          <w:rFonts w:ascii="Arial" w:hAnsi="Arial"/>
          <w:snapToGrid w:val="0"/>
          <w:sz w:val="20"/>
        </w:rPr>
        <w:tab/>
      </w:r>
      <w:r w:rsidRPr="006C2E7A">
        <w:rPr>
          <w:rFonts w:ascii="Arial" w:hAnsi="Arial"/>
          <w:snapToGrid w:val="0"/>
          <w:sz w:val="20"/>
        </w:rPr>
        <w:tab/>
        <w:t>0.10</w:t>
      </w:r>
    </w:p>
    <w:p w:rsidR="004A55C9" w:rsidRPr="006C2E7A" w:rsidRDefault="004A55C9" w:rsidP="004A55C9">
      <w:pPr>
        <w:widowControl w:val="0"/>
        <w:tabs>
          <w:tab w:val="left" w:pos="426"/>
          <w:tab w:val="left" w:pos="851"/>
          <w:tab w:val="left" w:pos="1260"/>
          <w:tab w:val="left" w:pos="1980"/>
          <w:tab w:val="right" w:leader="dot" w:pos="7920"/>
          <w:tab w:val="right" w:pos="9360"/>
        </w:tabs>
        <w:ind w:right="-520"/>
        <w:jc w:val="both"/>
        <w:rPr>
          <w:rFonts w:ascii="Arial" w:hAnsi="Arial"/>
          <w:snapToGrid w:val="0"/>
          <w:sz w:val="20"/>
        </w:rPr>
      </w:pPr>
      <w:r w:rsidRPr="006C2E7A">
        <w:rPr>
          <w:rFonts w:ascii="Arial" w:hAnsi="Arial"/>
          <w:snapToGrid w:val="0"/>
          <w:sz w:val="20"/>
        </w:rPr>
        <w:tab/>
        <w:t>c) Habitacional densidad baja.</w:t>
      </w:r>
      <w:r w:rsidRPr="006C2E7A">
        <w:rPr>
          <w:rFonts w:ascii="Arial" w:hAnsi="Arial"/>
          <w:snapToGrid w:val="0"/>
          <w:sz w:val="20"/>
        </w:rPr>
        <w:tab/>
      </w:r>
      <w:r w:rsidRPr="006C2E7A">
        <w:rPr>
          <w:rFonts w:ascii="Arial" w:hAnsi="Arial"/>
          <w:snapToGrid w:val="0"/>
          <w:sz w:val="20"/>
        </w:rPr>
        <w:tab/>
        <w:t>0.16</w:t>
      </w:r>
    </w:p>
    <w:p w:rsidR="004A55C9" w:rsidRPr="006C2E7A" w:rsidRDefault="004A55C9" w:rsidP="004A55C9">
      <w:pPr>
        <w:widowControl w:val="0"/>
        <w:tabs>
          <w:tab w:val="left" w:pos="426"/>
          <w:tab w:val="left" w:pos="851"/>
          <w:tab w:val="left" w:pos="1260"/>
          <w:tab w:val="left" w:pos="1980"/>
          <w:tab w:val="right" w:leader="dot" w:pos="7920"/>
          <w:tab w:val="right" w:pos="9360"/>
        </w:tabs>
        <w:ind w:left="180" w:right="-520"/>
        <w:jc w:val="both"/>
        <w:rPr>
          <w:rFonts w:ascii="Arial" w:hAnsi="Arial"/>
          <w:snapToGrid w:val="0"/>
          <w:sz w:val="20"/>
        </w:rPr>
      </w:pPr>
      <w:r w:rsidRPr="006C2E7A">
        <w:rPr>
          <w:rFonts w:ascii="Arial" w:hAnsi="Arial"/>
          <w:snapToGrid w:val="0"/>
          <w:sz w:val="20"/>
        </w:rPr>
        <w:t xml:space="preserve">    d) Habitación campestre o aislada  </w:t>
      </w:r>
      <w:r w:rsidRPr="006C2E7A">
        <w:rPr>
          <w:rFonts w:ascii="Arial" w:hAnsi="Arial"/>
          <w:snapToGrid w:val="0"/>
          <w:sz w:val="20"/>
        </w:rPr>
        <w:tab/>
      </w:r>
      <w:r w:rsidRPr="006C2E7A">
        <w:rPr>
          <w:rFonts w:ascii="Arial" w:hAnsi="Arial"/>
          <w:snapToGrid w:val="0"/>
          <w:sz w:val="20"/>
        </w:rPr>
        <w:tab/>
        <w:t>0.10</w:t>
      </w:r>
    </w:p>
    <w:p w:rsidR="004A55C9" w:rsidRPr="006C2E7A" w:rsidRDefault="004A55C9" w:rsidP="004A55C9">
      <w:pPr>
        <w:widowControl w:val="0"/>
        <w:tabs>
          <w:tab w:val="left" w:pos="426"/>
          <w:tab w:val="left" w:pos="851"/>
          <w:tab w:val="left" w:pos="1260"/>
          <w:tab w:val="right" w:leader="dot" w:pos="7920"/>
          <w:tab w:val="right" w:pos="9360"/>
        </w:tabs>
        <w:ind w:right="-520"/>
        <w:jc w:val="both"/>
        <w:rPr>
          <w:rFonts w:ascii="Arial" w:hAnsi="Arial"/>
          <w:snapToGrid w:val="0"/>
          <w:sz w:val="20"/>
        </w:rPr>
      </w:pPr>
      <w:r w:rsidRPr="006C2E7A">
        <w:rPr>
          <w:rFonts w:ascii="Arial" w:hAnsi="Arial"/>
          <w:snapToGrid w:val="0"/>
          <w:sz w:val="20"/>
        </w:rPr>
        <w:tab/>
        <w:t>e) Turístico.</w:t>
      </w:r>
      <w:r w:rsidRPr="006C2E7A">
        <w:rPr>
          <w:rFonts w:ascii="Arial" w:hAnsi="Arial"/>
          <w:snapToGrid w:val="0"/>
          <w:sz w:val="20"/>
        </w:rPr>
        <w:tab/>
      </w:r>
      <w:r w:rsidRPr="006C2E7A">
        <w:rPr>
          <w:rFonts w:ascii="Arial" w:hAnsi="Arial"/>
          <w:snapToGrid w:val="0"/>
          <w:sz w:val="20"/>
        </w:rPr>
        <w:tab/>
        <w:t>0.24</w:t>
      </w:r>
    </w:p>
    <w:p w:rsidR="004A55C9" w:rsidRPr="006C2E7A" w:rsidRDefault="004A55C9" w:rsidP="004A55C9">
      <w:pPr>
        <w:widowControl w:val="0"/>
        <w:tabs>
          <w:tab w:val="left" w:pos="426"/>
          <w:tab w:val="left" w:pos="851"/>
          <w:tab w:val="left" w:pos="1260"/>
          <w:tab w:val="left" w:pos="1800"/>
          <w:tab w:val="left" w:pos="1980"/>
          <w:tab w:val="right" w:leader="dot" w:pos="7920"/>
          <w:tab w:val="right" w:pos="9360"/>
        </w:tabs>
        <w:ind w:right="-520"/>
        <w:jc w:val="both"/>
        <w:rPr>
          <w:rFonts w:ascii="Arial" w:hAnsi="Arial"/>
          <w:snapToGrid w:val="0"/>
          <w:sz w:val="20"/>
        </w:rPr>
      </w:pPr>
      <w:r w:rsidRPr="006C2E7A">
        <w:rPr>
          <w:rFonts w:ascii="Arial" w:hAnsi="Arial"/>
          <w:snapToGrid w:val="0"/>
          <w:sz w:val="20"/>
        </w:rPr>
        <w:tab/>
        <w:t>f) Comercio y servicios</w:t>
      </w:r>
      <w:r w:rsidRPr="006C2E7A">
        <w:rPr>
          <w:rFonts w:ascii="Arial" w:hAnsi="Arial"/>
          <w:snapToGrid w:val="0"/>
          <w:sz w:val="20"/>
        </w:rPr>
        <w:tab/>
      </w:r>
      <w:r w:rsidRPr="006C2E7A">
        <w:rPr>
          <w:rFonts w:ascii="Arial" w:hAnsi="Arial"/>
          <w:snapToGrid w:val="0"/>
          <w:sz w:val="20"/>
        </w:rPr>
        <w:tab/>
        <w:t>0.14</w:t>
      </w:r>
    </w:p>
    <w:p w:rsidR="004A55C9" w:rsidRPr="006C2E7A" w:rsidRDefault="004A55C9" w:rsidP="004A55C9">
      <w:pPr>
        <w:widowControl w:val="0"/>
        <w:tabs>
          <w:tab w:val="left" w:pos="426"/>
          <w:tab w:val="left" w:pos="851"/>
          <w:tab w:val="left" w:pos="1260"/>
          <w:tab w:val="left" w:pos="1440"/>
          <w:tab w:val="left" w:pos="1800"/>
          <w:tab w:val="left" w:pos="1980"/>
          <w:tab w:val="right" w:leader="dot" w:pos="7920"/>
          <w:tab w:val="right" w:pos="9360"/>
        </w:tabs>
        <w:ind w:right="-520"/>
        <w:jc w:val="both"/>
        <w:rPr>
          <w:rFonts w:ascii="Arial" w:hAnsi="Arial"/>
          <w:snapToGrid w:val="0"/>
          <w:sz w:val="20"/>
        </w:rPr>
      </w:pPr>
      <w:r w:rsidRPr="006C2E7A">
        <w:rPr>
          <w:rFonts w:ascii="Arial" w:hAnsi="Arial"/>
          <w:snapToGrid w:val="0"/>
          <w:sz w:val="20"/>
        </w:rPr>
        <w:tab/>
        <w:t>g) Oficinas administrativas</w:t>
      </w:r>
      <w:r w:rsidRPr="006C2E7A">
        <w:rPr>
          <w:rFonts w:ascii="Arial" w:hAnsi="Arial"/>
          <w:snapToGrid w:val="0"/>
          <w:sz w:val="20"/>
        </w:rPr>
        <w:tab/>
      </w:r>
      <w:r w:rsidRPr="006C2E7A">
        <w:rPr>
          <w:rFonts w:ascii="Arial" w:hAnsi="Arial"/>
          <w:snapToGrid w:val="0"/>
          <w:sz w:val="20"/>
        </w:rPr>
        <w:tab/>
        <w:t>0.16</w:t>
      </w:r>
    </w:p>
    <w:p w:rsidR="004A55C9" w:rsidRPr="006C2E7A" w:rsidRDefault="004A55C9" w:rsidP="004A55C9">
      <w:pPr>
        <w:widowControl w:val="0"/>
        <w:tabs>
          <w:tab w:val="left" w:pos="426"/>
          <w:tab w:val="left" w:pos="851"/>
          <w:tab w:val="left" w:pos="1260"/>
          <w:tab w:val="left" w:pos="1800"/>
          <w:tab w:val="left" w:pos="1980"/>
          <w:tab w:val="right" w:leader="dot" w:pos="7920"/>
          <w:tab w:val="right" w:pos="9360"/>
        </w:tabs>
        <w:ind w:left="360" w:right="-520"/>
        <w:jc w:val="both"/>
        <w:rPr>
          <w:rFonts w:ascii="Arial" w:hAnsi="Arial"/>
          <w:snapToGrid w:val="0"/>
          <w:sz w:val="20"/>
        </w:rPr>
      </w:pPr>
      <w:r w:rsidRPr="006C2E7A">
        <w:rPr>
          <w:rFonts w:ascii="Arial" w:hAnsi="Arial"/>
          <w:snapToGrid w:val="0"/>
          <w:sz w:val="20"/>
        </w:rPr>
        <w:t xml:space="preserve"> h) Abastos, almacenamientos y talleres especiales</w:t>
      </w:r>
      <w:r w:rsidRPr="006C2E7A">
        <w:rPr>
          <w:rFonts w:ascii="Arial" w:hAnsi="Arial"/>
          <w:snapToGrid w:val="0"/>
          <w:sz w:val="20"/>
        </w:rPr>
        <w:tab/>
      </w:r>
      <w:r w:rsidRPr="006C2E7A">
        <w:rPr>
          <w:rFonts w:ascii="Arial" w:hAnsi="Arial"/>
          <w:snapToGrid w:val="0"/>
          <w:sz w:val="20"/>
        </w:rPr>
        <w:tab/>
        <w:t>0.19</w:t>
      </w:r>
    </w:p>
    <w:p w:rsidR="004A55C9" w:rsidRPr="006C2E7A" w:rsidRDefault="004A55C9" w:rsidP="004A55C9">
      <w:pPr>
        <w:widowControl w:val="0"/>
        <w:numPr>
          <w:ilvl w:val="0"/>
          <w:numId w:val="11"/>
        </w:numPr>
        <w:tabs>
          <w:tab w:val="left" w:pos="426"/>
          <w:tab w:val="left" w:pos="851"/>
          <w:tab w:val="left" w:pos="1260"/>
          <w:tab w:val="left" w:pos="1800"/>
          <w:tab w:val="left" w:pos="1980"/>
          <w:tab w:val="right" w:leader="dot" w:pos="7920"/>
          <w:tab w:val="right" w:pos="9360"/>
        </w:tabs>
        <w:ind w:right="-520"/>
        <w:jc w:val="both"/>
        <w:rPr>
          <w:rFonts w:ascii="Arial" w:hAnsi="Arial"/>
          <w:snapToGrid w:val="0"/>
          <w:sz w:val="20"/>
        </w:rPr>
      </w:pPr>
      <w:r w:rsidRPr="006C2E7A">
        <w:rPr>
          <w:rFonts w:ascii="Arial" w:hAnsi="Arial"/>
          <w:snapToGrid w:val="0"/>
          <w:sz w:val="20"/>
        </w:rPr>
        <w:t>Manufacturas y usos industriales:</w:t>
      </w:r>
    </w:p>
    <w:p w:rsidR="004A55C9" w:rsidRPr="006C2E7A" w:rsidRDefault="004A55C9" w:rsidP="004A55C9">
      <w:pPr>
        <w:widowControl w:val="0"/>
        <w:tabs>
          <w:tab w:val="left" w:pos="426"/>
          <w:tab w:val="left" w:pos="851"/>
          <w:tab w:val="left" w:pos="1260"/>
          <w:tab w:val="left" w:pos="1800"/>
          <w:tab w:val="left" w:pos="1980"/>
          <w:tab w:val="right" w:leader="dot" w:pos="7920"/>
          <w:tab w:val="right" w:pos="9360"/>
        </w:tabs>
        <w:ind w:left="420" w:right="-520"/>
        <w:jc w:val="both"/>
        <w:rPr>
          <w:rFonts w:ascii="Arial" w:hAnsi="Arial"/>
          <w:snapToGrid w:val="0"/>
          <w:sz w:val="20"/>
        </w:rPr>
      </w:pPr>
      <w:r w:rsidRPr="006C2E7A">
        <w:rPr>
          <w:rFonts w:ascii="Arial" w:hAnsi="Arial"/>
          <w:snapToGrid w:val="0"/>
          <w:sz w:val="20"/>
        </w:rPr>
        <w:tab/>
      </w:r>
      <w:r w:rsidRPr="006C2E7A">
        <w:rPr>
          <w:rFonts w:ascii="Arial" w:hAnsi="Arial"/>
          <w:snapToGrid w:val="0"/>
          <w:sz w:val="20"/>
        </w:rPr>
        <w:tab/>
        <w:t>1.- Industria ligera de bajo impacto</w:t>
      </w:r>
      <w:r w:rsidRPr="006C2E7A">
        <w:rPr>
          <w:rFonts w:ascii="Arial" w:hAnsi="Arial"/>
          <w:snapToGrid w:val="0"/>
          <w:sz w:val="20"/>
        </w:rPr>
        <w:tab/>
      </w:r>
      <w:r w:rsidRPr="006C2E7A">
        <w:rPr>
          <w:rFonts w:ascii="Arial" w:hAnsi="Arial"/>
          <w:snapToGrid w:val="0"/>
          <w:sz w:val="20"/>
        </w:rPr>
        <w:tab/>
        <w:t>0.06</w:t>
      </w:r>
    </w:p>
    <w:p w:rsidR="004A55C9" w:rsidRPr="006C2E7A" w:rsidRDefault="004A55C9" w:rsidP="004A55C9">
      <w:pPr>
        <w:widowControl w:val="0"/>
        <w:tabs>
          <w:tab w:val="left" w:pos="426"/>
          <w:tab w:val="left" w:pos="851"/>
          <w:tab w:val="left" w:pos="1260"/>
          <w:tab w:val="left" w:pos="1800"/>
          <w:tab w:val="left" w:pos="1980"/>
          <w:tab w:val="left" w:pos="2160"/>
          <w:tab w:val="right" w:leader="dot" w:pos="7920"/>
          <w:tab w:val="right" w:pos="9360"/>
        </w:tabs>
        <w:ind w:right="-520"/>
        <w:jc w:val="both"/>
        <w:rPr>
          <w:rFonts w:ascii="Arial" w:hAnsi="Arial"/>
          <w:snapToGrid w:val="0"/>
          <w:sz w:val="20"/>
        </w:rPr>
      </w:pPr>
      <w:r w:rsidRPr="006C2E7A">
        <w:rPr>
          <w:rFonts w:ascii="Arial" w:hAnsi="Arial"/>
          <w:snapToGrid w:val="0"/>
          <w:sz w:val="20"/>
        </w:rPr>
        <w:tab/>
      </w:r>
      <w:r w:rsidRPr="006C2E7A">
        <w:rPr>
          <w:rFonts w:ascii="Arial" w:hAnsi="Arial"/>
          <w:snapToGrid w:val="0"/>
          <w:sz w:val="20"/>
        </w:rPr>
        <w:tab/>
        <w:t>2.- Industria de mediano impacto</w:t>
      </w:r>
      <w:r w:rsidRPr="006C2E7A">
        <w:rPr>
          <w:rFonts w:ascii="Arial" w:hAnsi="Arial"/>
          <w:snapToGrid w:val="0"/>
          <w:sz w:val="20"/>
        </w:rPr>
        <w:tab/>
      </w:r>
      <w:r w:rsidRPr="006C2E7A">
        <w:rPr>
          <w:rFonts w:ascii="Arial" w:hAnsi="Arial"/>
          <w:snapToGrid w:val="0"/>
          <w:sz w:val="20"/>
        </w:rPr>
        <w:tab/>
        <w:t>0.06</w:t>
      </w:r>
    </w:p>
    <w:p w:rsidR="004A55C9" w:rsidRPr="006C2E7A" w:rsidRDefault="004A55C9" w:rsidP="004A55C9">
      <w:pPr>
        <w:widowControl w:val="0"/>
        <w:tabs>
          <w:tab w:val="left" w:pos="426"/>
          <w:tab w:val="left" w:pos="851"/>
          <w:tab w:val="left" w:pos="1260"/>
          <w:tab w:val="left" w:pos="1800"/>
          <w:tab w:val="left" w:pos="1980"/>
          <w:tab w:val="right" w:leader="dot" w:pos="7920"/>
          <w:tab w:val="right" w:pos="9360"/>
        </w:tabs>
        <w:ind w:right="-520"/>
        <w:jc w:val="both"/>
        <w:rPr>
          <w:rFonts w:ascii="Arial" w:hAnsi="Arial"/>
          <w:snapToGrid w:val="0"/>
          <w:sz w:val="20"/>
        </w:rPr>
      </w:pPr>
      <w:r w:rsidRPr="006C2E7A">
        <w:rPr>
          <w:rFonts w:ascii="Arial" w:hAnsi="Arial"/>
          <w:snapToGrid w:val="0"/>
          <w:sz w:val="20"/>
        </w:rPr>
        <w:tab/>
      </w:r>
      <w:r w:rsidRPr="006C2E7A">
        <w:rPr>
          <w:rFonts w:ascii="Arial" w:hAnsi="Arial"/>
          <w:snapToGrid w:val="0"/>
          <w:sz w:val="20"/>
        </w:rPr>
        <w:tab/>
        <w:t>3.- Industria pesada de alto impacto y riesgo</w:t>
      </w:r>
      <w:r w:rsidRPr="006C2E7A">
        <w:rPr>
          <w:rFonts w:ascii="Arial" w:hAnsi="Arial"/>
          <w:snapToGrid w:val="0"/>
          <w:sz w:val="20"/>
        </w:rPr>
        <w:tab/>
      </w:r>
      <w:r w:rsidRPr="006C2E7A">
        <w:rPr>
          <w:rFonts w:ascii="Arial" w:hAnsi="Arial"/>
          <w:snapToGrid w:val="0"/>
          <w:sz w:val="20"/>
        </w:rPr>
        <w:tab/>
        <w:t xml:space="preserve"> 0.06</w:t>
      </w:r>
    </w:p>
    <w:p w:rsidR="004A55C9" w:rsidRPr="006C2E7A" w:rsidRDefault="004A55C9" w:rsidP="004A55C9">
      <w:pPr>
        <w:widowControl w:val="0"/>
        <w:tabs>
          <w:tab w:val="left" w:pos="426"/>
          <w:tab w:val="left" w:pos="851"/>
          <w:tab w:val="left" w:pos="1260"/>
          <w:tab w:val="right" w:leader="dot" w:pos="7920"/>
          <w:tab w:val="right" w:pos="9360"/>
        </w:tabs>
        <w:ind w:right="-520"/>
        <w:jc w:val="both"/>
        <w:rPr>
          <w:rFonts w:ascii="Arial" w:hAnsi="Arial"/>
          <w:snapToGrid w:val="0"/>
          <w:sz w:val="20"/>
        </w:rPr>
      </w:pPr>
      <w:r w:rsidRPr="006C2E7A">
        <w:rPr>
          <w:rFonts w:ascii="Arial" w:hAnsi="Arial"/>
          <w:snapToGrid w:val="0"/>
          <w:sz w:val="20"/>
        </w:rPr>
        <w:t xml:space="preserve">       j) Otros</w:t>
      </w:r>
      <w:r w:rsidRPr="006C2E7A">
        <w:rPr>
          <w:rFonts w:ascii="Arial" w:hAnsi="Arial"/>
          <w:snapToGrid w:val="0"/>
          <w:sz w:val="20"/>
        </w:rPr>
        <w:tab/>
      </w:r>
      <w:r w:rsidRPr="006C2E7A">
        <w:rPr>
          <w:rFonts w:ascii="Arial" w:hAnsi="Arial"/>
          <w:snapToGrid w:val="0"/>
          <w:sz w:val="20"/>
        </w:rPr>
        <w:tab/>
        <w:t xml:space="preserve">   </w:t>
      </w:r>
      <w:r w:rsidRPr="006C2E7A">
        <w:rPr>
          <w:rFonts w:ascii="Arial" w:hAnsi="Arial"/>
          <w:snapToGrid w:val="0"/>
          <w:sz w:val="20"/>
        </w:rPr>
        <w:tab/>
        <w:t xml:space="preserve">de </w:t>
      </w:r>
      <w:smartTag w:uri="urn:schemas-microsoft-com:office:smarttags" w:element="metricconverter">
        <w:smartTagPr>
          <w:attr w:name="ProductID" w:val="0.05 a"/>
        </w:smartTagPr>
        <w:r w:rsidRPr="006C2E7A">
          <w:rPr>
            <w:rFonts w:ascii="Arial" w:hAnsi="Arial"/>
            <w:snapToGrid w:val="0"/>
            <w:sz w:val="20"/>
          </w:rPr>
          <w:t>0.05 a</w:t>
        </w:r>
      </w:smartTag>
      <w:r w:rsidRPr="006C2E7A">
        <w:rPr>
          <w:rFonts w:ascii="Arial" w:hAnsi="Arial"/>
          <w:snapToGrid w:val="0"/>
          <w:sz w:val="20"/>
        </w:rPr>
        <w:t xml:space="preserve"> 0.24</w:t>
      </w:r>
    </w:p>
    <w:p w:rsidR="004A55C9" w:rsidRPr="006C2E7A" w:rsidRDefault="004A55C9" w:rsidP="004A55C9">
      <w:pPr>
        <w:widowControl w:val="0"/>
        <w:tabs>
          <w:tab w:val="left" w:pos="426"/>
          <w:tab w:val="left" w:pos="851"/>
          <w:tab w:val="left" w:pos="1260"/>
          <w:tab w:val="right" w:pos="5954"/>
          <w:tab w:val="right" w:leader="dot" w:pos="7380"/>
          <w:tab w:val="right" w:pos="8460"/>
          <w:tab w:val="right" w:pos="8505"/>
        </w:tabs>
        <w:ind w:right="-520"/>
        <w:jc w:val="both"/>
        <w:rPr>
          <w:rFonts w:ascii="Arial" w:hAnsi="Arial"/>
          <w:snapToGrid w:val="0"/>
          <w:sz w:val="20"/>
        </w:rPr>
      </w:pPr>
    </w:p>
    <w:p w:rsidR="004A55C9" w:rsidRPr="006C2E7A" w:rsidRDefault="004A55C9" w:rsidP="004A55C9">
      <w:pPr>
        <w:widowControl w:val="0"/>
        <w:tabs>
          <w:tab w:val="left" w:pos="426"/>
          <w:tab w:val="left" w:pos="851"/>
          <w:tab w:val="right" w:pos="5954"/>
          <w:tab w:val="right" w:leader="dot" w:pos="7380"/>
          <w:tab w:val="right" w:pos="8460"/>
          <w:tab w:val="right" w:pos="8505"/>
        </w:tabs>
        <w:ind w:left="540" w:right="560"/>
        <w:jc w:val="both"/>
        <w:rPr>
          <w:rFonts w:ascii="Arial" w:hAnsi="Arial"/>
          <w:snapToGrid w:val="0"/>
          <w:sz w:val="20"/>
        </w:rPr>
      </w:pPr>
      <w:r w:rsidRPr="006C2E7A">
        <w:rPr>
          <w:rFonts w:ascii="Arial" w:hAnsi="Arial"/>
          <w:snapToGrid w:val="0"/>
          <w:sz w:val="20"/>
        </w:rPr>
        <w:t>Las áreas de estacionamiento comprendidas en las categorías de los incisos e), f), g), h) e i), se considera en el cobro, con el 10 % de las mismas tarifas, de acuerdo a la superficie habilitada para este servicio.</w:t>
      </w:r>
    </w:p>
    <w:p w:rsidR="004A55C9" w:rsidRPr="006C2E7A" w:rsidRDefault="004A55C9" w:rsidP="004A55C9">
      <w:pPr>
        <w:widowControl w:val="0"/>
        <w:tabs>
          <w:tab w:val="left" w:pos="426"/>
          <w:tab w:val="left" w:pos="851"/>
          <w:tab w:val="right" w:pos="5954"/>
          <w:tab w:val="right" w:leader="dot" w:pos="7380"/>
          <w:tab w:val="right" w:pos="8460"/>
          <w:tab w:val="right" w:pos="8505"/>
        </w:tabs>
        <w:ind w:right="-520"/>
        <w:jc w:val="both"/>
        <w:rPr>
          <w:rFonts w:ascii="Arial" w:hAnsi="Arial"/>
          <w:snapToGrid w:val="0"/>
          <w:sz w:val="20"/>
        </w:rPr>
      </w:pPr>
    </w:p>
    <w:p w:rsidR="004A55C9" w:rsidRPr="006C2E7A" w:rsidRDefault="004A55C9" w:rsidP="004A55C9">
      <w:pPr>
        <w:widowControl w:val="0"/>
        <w:tabs>
          <w:tab w:val="left" w:pos="426"/>
          <w:tab w:val="left" w:pos="851"/>
          <w:tab w:val="right" w:pos="5954"/>
          <w:tab w:val="right" w:leader="dot" w:pos="7380"/>
          <w:tab w:val="right" w:pos="8222"/>
          <w:tab w:val="right" w:pos="8460"/>
          <w:tab w:val="right" w:pos="8505"/>
        </w:tabs>
        <w:ind w:left="426" w:right="560" w:hanging="426"/>
        <w:jc w:val="both"/>
        <w:rPr>
          <w:rFonts w:ascii="Arial" w:hAnsi="Arial"/>
          <w:snapToGrid w:val="0"/>
          <w:sz w:val="20"/>
        </w:rPr>
      </w:pPr>
      <w:r w:rsidRPr="006C2E7A">
        <w:rPr>
          <w:rFonts w:ascii="Arial" w:hAnsi="Arial"/>
          <w:b/>
          <w:bCs/>
          <w:snapToGrid w:val="0"/>
          <w:sz w:val="20"/>
        </w:rPr>
        <w:t>VII.-</w:t>
      </w:r>
      <w:r w:rsidRPr="006C2E7A">
        <w:rPr>
          <w:rFonts w:ascii="Arial" w:hAnsi="Arial"/>
          <w:snapToGrid w:val="0"/>
          <w:sz w:val="20"/>
        </w:rPr>
        <w:t xml:space="preserve"> Por la supervisión de las obras de urbanización se cobrará el 2 % del valor catastral del predio.</w:t>
      </w:r>
    </w:p>
    <w:p w:rsidR="004A55C9" w:rsidRPr="006C2E7A" w:rsidRDefault="004A55C9" w:rsidP="004A55C9">
      <w:pPr>
        <w:widowControl w:val="0"/>
        <w:tabs>
          <w:tab w:val="left" w:pos="426"/>
          <w:tab w:val="left" w:pos="851"/>
          <w:tab w:val="right" w:pos="5954"/>
          <w:tab w:val="right" w:leader="dot" w:pos="7380"/>
          <w:tab w:val="right" w:pos="8222"/>
          <w:tab w:val="right" w:pos="8460"/>
          <w:tab w:val="right" w:pos="8505"/>
        </w:tabs>
        <w:ind w:left="426" w:right="560" w:hanging="426"/>
        <w:jc w:val="both"/>
        <w:rPr>
          <w:rFonts w:ascii="Arial" w:hAnsi="Arial"/>
          <w:snapToGrid w:val="0"/>
          <w:sz w:val="20"/>
        </w:rPr>
      </w:pPr>
    </w:p>
    <w:p w:rsidR="004A55C9" w:rsidRPr="006C2E7A" w:rsidRDefault="004A55C9" w:rsidP="004A55C9">
      <w:pPr>
        <w:pStyle w:val="XX"/>
        <w:tabs>
          <w:tab w:val="clear" w:pos="368"/>
          <w:tab w:val="right" w:leader="dot" w:pos="7380"/>
          <w:tab w:val="right" w:pos="8460"/>
        </w:tabs>
        <w:ind w:left="0" w:right="560" w:firstLine="0"/>
        <w:rPr>
          <w:b w:val="0"/>
          <w:color w:val="auto"/>
          <w:sz w:val="20"/>
        </w:rPr>
      </w:pPr>
      <w:r w:rsidRPr="006C2E7A">
        <w:rPr>
          <w:b w:val="0"/>
          <w:color w:val="auto"/>
          <w:sz w:val="20"/>
        </w:rPr>
        <w:t>En caso de que el promotor no asigne supervisor para los trabajos de urbanización, el Ayuntamiento realizará la supervisión de las obras. En este caso, el promotor pagará al Ayuntamiento aplicando la tasa del 4 por ciento del valor catastral del predio.</w:t>
      </w:r>
    </w:p>
    <w:p w:rsidR="004A55C9" w:rsidRPr="006C2E7A" w:rsidRDefault="004A55C9" w:rsidP="004A55C9">
      <w:pPr>
        <w:widowControl w:val="0"/>
        <w:tabs>
          <w:tab w:val="left" w:pos="426"/>
          <w:tab w:val="left" w:pos="851"/>
          <w:tab w:val="right" w:pos="5954"/>
          <w:tab w:val="right" w:leader="dot" w:pos="7088"/>
          <w:tab w:val="right" w:leader="dot" w:pos="7380"/>
          <w:tab w:val="right" w:pos="8222"/>
          <w:tab w:val="right" w:pos="8460"/>
          <w:tab w:val="right" w:pos="8505"/>
        </w:tabs>
        <w:ind w:left="426" w:right="560" w:hanging="426"/>
        <w:jc w:val="both"/>
        <w:rPr>
          <w:rFonts w:ascii="Arial" w:hAnsi="Arial"/>
          <w:snapToGrid w:val="0"/>
          <w:sz w:val="20"/>
        </w:rPr>
      </w:pPr>
    </w:p>
    <w:p w:rsidR="004A55C9" w:rsidRPr="006C2E7A" w:rsidRDefault="004A55C9" w:rsidP="004A55C9">
      <w:pPr>
        <w:widowControl w:val="0"/>
        <w:tabs>
          <w:tab w:val="left" w:pos="426"/>
          <w:tab w:val="left" w:pos="851"/>
          <w:tab w:val="right" w:pos="5954"/>
          <w:tab w:val="right" w:leader="dot" w:pos="7380"/>
          <w:tab w:val="right" w:pos="8222"/>
          <w:tab w:val="right" w:pos="8460"/>
          <w:tab w:val="right" w:pos="8505"/>
        </w:tabs>
        <w:ind w:left="540" w:right="560" w:hanging="540"/>
        <w:jc w:val="both"/>
        <w:rPr>
          <w:rFonts w:ascii="Arial" w:hAnsi="Arial"/>
          <w:snapToGrid w:val="0"/>
          <w:sz w:val="20"/>
        </w:rPr>
      </w:pPr>
      <w:r w:rsidRPr="006C2E7A">
        <w:rPr>
          <w:rFonts w:ascii="Arial" w:hAnsi="Arial"/>
          <w:b/>
          <w:bCs/>
          <w:snapToGrid w:val="0"/>
          <w:sz w:val="20"/>
        </w:rPr>
        <w:t>VIII.-</w:t>
      </w:r>
      <w:r w:rsidRPr="006C2E7A">
        <w:rPr>
          <w:rFonts w:ascii="Arial" w:hAnsi="Arial"/>
          <w:snapToGrid w:val="0"/>
          <w:sz w:val="20"/>
        </w:rPr>
        <w:t xml:space="preserve"> Por la incorporación municipal de predios rústicos interurbanos a zona urbana, de conformidad con el artículo 297 de la Ley de Asentamientos Humanos, se pagará el monto que se determine en función del estudio técnico elaborado por el departamento de desarrollo urbano, por lote:</w:t>
      </w:r>
    </w:p>
    <w:p w:rsidR="004A55C9" w:rsidRPr="006C2E7A" w:rsidRDefault="004A55C9" w:rsidP="004A55C9">
      <w:pPr>
        <w:pStyle w:val="unico"/>
        <w:tabs>
          <w:tab w:val="clear" w:pos="6038"/>
          <w:tab w:val="right" w:leader="dot" w:pos="7920"/>
          <w:tab w:val="right" w:pos="9360"/>
        </w:tabs>
        <w:spacing w:before="120"/>
        <w:ind w:left="369" w:right="-520"/>
        <w:rPr>
          <w:rFonts w:ascii="Arial" w:hAnsi="Arial"/>
          <w:color w:val="auto"/>
          <w:sz w:val="20"/>
        </w:rPr>
      </w:pPr>
      <w:r w:rsidRPr="006C2E7A">
        <w:rPr>
          <w:rFonts w:ascii="Arial" w:hAnsi="Arial"/>
          <w:color w:val="auto"/>
          <w:sz w:val="20"/>
        </w:rPr>
        <w:lastRenderedPageBreak/>
        <w:t>a) Habitacional densidad alta</w:t>
      </w:r>
      <w:r w:rsidRPr="006C2E7A">
        <w:rPr>
          <w:rFonts w:ascii="Arial" w:hAnsi="Arial"/>
          <w:color w:val="auto"/>
          <w:sz w:val="20"/>
        </w:rPr>
        <w:tab/>
      </w:r>
      <w:r w:rsidRPr="006C2E7A">
        <w:rPr>
          <w:rFonts w:ascii="Arial" w:hAnsi="Arial"/>
          <w:color w:val="auto"/>
          <w:sz w:val="20"/>
        </w:rPr>
        <w:tab/>
        <w:t>0.08</w:t>
      </w:r>
    </w:p>
    <w:p w:rsidR="004A55C9" w:rsidRPr="006C2E7A" w:rsidRDefault="004A55C9" w:rsidP="004A55C9">
      <w:pPr>
        <w:pStyle w:val="unico"/>
        <w:tabs>
          <w:tab w:val="clear" w:pos="6038"/>
          <w:tab w:val="right" w:leader="dot" w:pos="7920"/>
          <w:tab w:val="right" w:pos="9360"/>
        </w:tabs>
        <w:spacing w:before="120"/>
        <w:ind w:left="369" w:right="-520"/>
        <w:rPr>
          <w:rFonts w:ascii="Arial" w:hAnsi="Arial"/>
          <w:color w:val="auto"/>
          <w:sz w:val="20"/>
        </w:rPr>
      </w:pPr>
      <w:r w:rsidRPr="006C2E7A">
        <w:rPr>
          <w:rFonts w:ascii="Arial" w:hAnsi="Arial"/>
          <w:color w:val="auto"/>
          <w:sz w:val="20"/>
        </w:rPr>
        <w:t>b) Habitacional densidad media.</w:t>
      </w:r>
      <w:r w:rsidRPr="006C2E7A">
        <w:rPr>
          <w:rFonts w:ascii="Arial" w:hAnsi="Arial"/>
          <w:color w:val="auto"/>
          <w:sz w:val="20"/>
        </w:rPr>
        <w:tab/>
      </w:r>
      <w:r w:rsidRPr="006C2E7A">
        <w:rPr>
          <w:rFonts w:ascii="Arial" w:hAnsi="Arial"/>
          <w:color w:val="auto"/>
          <w:sz w:val="20"/>
        </w:rPr>
        <w:tab/>
        <w:t>0.11</w:t>
      </w:r>
    </w:p>
    <w:p w:rsidR="004A55C9" w:rsidRPr="006C2E7A" w:rsidRDefault="004A55C9" w:rsidP="004A55C9">
      <w:pPr>
        <w:pStyle w:val="unico"/>
        <w:tabs>
          <w:tab w:val="clear" w:pos="6038"/>
          <w:tab w:val="right" w:leader="dot" w:pos="7920"/>
          <w:tab w:val="right" w:pos="9360"/>
        </w:tabs>
        <w:spacing w:before="120"/>
        <w:ind w:left="369" w:right="-520"/>
        <w:rPr>
          <w:rFonts w:ascii="Arial" w:hAnsi="Arial"/>
          <w:color w:val="auto"/>
          <w:sz w:val="20"/>
        </w:rPr>
      </w:pPr>
      <w:r w:rsidRPr="006C2E7A">
        <w:rPr>
          <w:rFonts w:ascii="Arial" w:hAnsi="Arial"/>
          <w:color w:val="auto"/>
          <w:sz w:val="20"/>
        </w:rPr>
        <w:t>c) Habitacional densidad baja</w:t>
      </w:r>
      <w:r w:rsidRPr="006C2E7A">
        <w:rPr>
          <w:rFonts w:ascii="Arial" w:hAnsi="Arial"/>
          <w:color w:val="auto"/>
          <w:sz w:val="20"/>
        </w:rPr>
        <w:tab/>
      </w:r>
      <w:r w:rsidRPr="006C2E7A">
        <w:rPr>
          <w:rFonts w:ascii="Arial" w:hAnsi="Arial"/>
          <w:color w:val="auto"/>
          <w:sz w:val="20"/>
        </w:rPr>
        <w:tab/>
        <w:t>0.25</w:t>
      </w:r>
    </w:p>
    <w:p w:rsidR="004A55C9" w:rsidRPr="006C2E7A" w:rsidRDefault="004A55C9" w:rsidP="004A55C9">
      <w:pPr>
        <w:pStyle w:val="unico"/>
        <w:tabs>
          <w:tab w:val="clear" w:pos="6038"/>
          <w:tab w:val="right" w:leader="dot" w:pos="7920"/>
          <w:tab w:val="right" w:pos="9360"/>
        </w:tabs>
        <w:spacing w:before="120"/>
        <w:ind w:left="369" w:right="-520"/>
        <w:rPr>
          <w:rFonts w:ascii="Arial" w:hAnsi="Arial"/>
          <w:color w:val="auto"/>
          <w:sz w:val="20"/>
        </w:rPr>
      </w:pPr>
      <w:r w:rsidRPr="006C2E7A">
        <w:rPr>
          <w:rFonts w:ascii="Arial" w:hAnsi="Arial"/>
          <w:color w:val="auto"/>
          <w:sz w:val="20"/>
        </w:rPr>
        <w:t>d) Habitación campestre o aislada</w:t>
      </w:r>
      <w:r w:rsidRPr="006C2E7A">
        <w:rPr>
          <w:rFonts w:ascii="Arial" w:hAnsi="Arial"/>
          <w:color w:val="auto"/>
          <w:sz w:val="20"/>
        </w:rPr>
        <w:tab/>
      </w:r>
      <w:r w:rsidRPr="006C2E7A">
        <w:rPr>
          <w:rFonts w:ascii="Arial" w:hAnsi="Arial"/>
          <w:color w:val="auto"/>
          <w:sz w:val="20"/>
        </w:rPr>
        <w:tab/>
        <w:t>0.42</w:t>
      </w:r>
    </w:p>
    <w:p w:rsidR="004A55C9" w:rsidRPr="006C2E7A" w:rsidRDefault="004A55C9" w:rsidP="004A55C9">
      <w:pPr>
        <w:pStyle w:val="unico"/>
        <w:tabs>
          <w:tab w:val="clear" w:pos="6038"/>
          <w:tab w:val="right" w:leader="dot" w:pos="7920"/>
          <w:tab w:val="right" w:pos="9360"/>
        </w:tabs>
        <w:spacing w:before="120"/>
        <w:ind w:left="369" w:right="-520"/>
        <w:rPr>
          <w:rFonts w:ascii="Arial" w:hAnsi="Arial"/>
          <w:color w:val="auto"/>
          <w:sz w:val="20"/>
        </w:rPr>
      </w:pPr>
      <w:r w:rsidRPr="006C2E7A">
        <w:rPr>
          <w:rFonts w:ascii="Arial" w:hAnsi="Arial"/>
          <w:color w:val="auto"/>
          <w:sz w:val="20"/>
        </w:rPr>
        <w:t>e) Turístico</w:t>
      </w:r>
      <w:r w:rsidRPr="006C2E7A">
        <w:rPr>
          <w:rFonts w:ascii="Arial" w:hAnsi="Arial"/>
          <w:color w:val="auto"/>
          <w:sz w:val="20"/>
        </w:rPr>
        <w:tab/>
      </w:r>
      <w:r w:rsidRPr="006C2E7A">
        <w:rPr>
          <w:rFonts w:ascii="Arial" w:hAnsi="Arial"/>
          <w:color w:val="auto"/>
          <w:sz w:val="20"/>
        </w:rPr>
        <w:tab/>
        <w:t>0.42</w:t>
      </w:r>
    </w:p>
    <w:p w:rsidR="004A55C9" w:rsidRPr="006C2E7A" w:rsidRDefault="004A55C9" w:rsidP="004A55C9">
      <w:pPr>
        <w:pStyle w:val="unico"/>
        <w:tabs>
          <w:tab w:val="clear" w:pos="6038"/>
          <w:tab w:val="right" w:leader="dot" w:pos="7920"/>
          <w:tab w:val="right" w:pos="9360"/>
        </w:tabs>
        <w:spacing w:before="120"/>
        <w:ind w:left="369" w:right="-520"/>
        <w:rPr>
          <w:rFonts w:ascii="Arial" w:hAnsi="Arial"/>
          <w:color w:val="auto"/>
          <w:sz w:val="20"/>
        </w:rPr>
      </w:pPr>
      <w:r w:rsidRPr="006C2E7A">
        <w:rPr>
          <w:rFonts w:ascii="Arial" w:hAnsi="Arial"/>
          <w:color w:val="auto"/>
          <w:sz w:val="20"/>
        </w:rPr>
        <w:t>f) Comercio y servicios</w:t>
      </w:r>
      <w:r w:rsidRPr="006C2E7A">
        <w:rPr>
          <w:rFonts w:ascii="Arial" w:hAnsi="Arial"/>
          <w:color w:val="auto"/>
          <w:sz w:val="20"/>
        </w:rPr>
        <w:tab/>
      </w:r>
      <w:r w:rsidRPr="006C2E7A">
        <w:rPr>
          <w:rFonts w:ascii="Arial" w:hAnsi="Arial"/>
          <w:color w:val="auto"/>
          <w:sz w:val="20"/>
        </w:rPr>
        <w:tab/>
        <w:t>0.37</w:t>
      </w:r>
    </w:p>
    <w:p w:rsidR="004A55C9" w:rsidRPr="006C2E7A" w:rsidRDefault="004A55C9" w:rsidP="004A55C9">
      <w:pPr>
        <w:pStyle w:val="unico"/>
        <w:tabs>
          <w:tab w:val="clear" w:pos="6038"/>
          <w:tab w:val="right" w:leader="dot" w:pos="7920"/>
          <w:tab w:val="right" w:pos="9360"/>
        </w:tabs>
        <w:spacing w:before="120"/>
        <w:ind w:left="369" w:right="-520"/>
        <w:rPr>
          <w:rFonts w:ascii="Arial" w:hAnsi="Arial"/>
          <w:color w:val="auto"/>
          <w:sz w:val="20"/>
        </w:rPr>
      </w:pPr>
      <w:r w:rsidRPr="006C2E7A">
        <w:rPr>
          <w:rFonts w:ascii="Arial" w:hAnsi="Arial"/>
          <w:color w:val="auto"/>
          <w:sz w:val="20"/>
        </w:rPr>
        <w:t>g) Oficinas administrativas</w:t>
      </w:r>
      <w:r w:rsidRPr="006C2E7A">
        <w:rPr>
          <w:rFonts w:ascii="Arial" w:hAnsi="Arial"/>
          <w:color w:val="auto"/>
          <w:sz w:val="20"/>
        </w:rPr>
        <w:tab/>
      </w:r>
      <w:r w:rsidRPr="006C2E7A">
        <w:rPr>
          <w:rFonts w:ascii="Arial" w:hAnsi="Arial"/>
          <w:color w:val="auto"/>
          <w:sz w:val="20"/>
        </w:rPr>
        <w:tab/>
        <w:t>0.40</w:t>
      </w:r>
    </w:p>
    <w:p w:rsidR="004A55C9" w:rsidRPr="006C2E7A" w:rsidRDefault="004A55C9" w:rsidP="004A55C9">
      <w:pPr>
        <w:pStyle w:val="unico"/>
        <w:tabs>
          <w:tab w:val="clear" w:pos="6038"/>
          <w:tab w:val="right" w:leader="dot" w:pos="7920"/>
          <w:tab w:val="right" w:pos="9360"/>
        </w:tabs>
        <w:spacing w:before="120"/>
        <w:ind w:left="369" w:right="-520"/>
        <w:rPr>
          <w:rFonts w:ascii="Arial" w:hAnsi="Arial"/>
          <w:color w:val="auto"/>
          <w:sz w:val="20"/>
        </w:rPr>
      </w:pPr>
      <w:r w:rsidRPr="006C2E7A">
        <w:rPr>
          <w:rFonts w:ascii="Arial" w:hAnsi="Arial"/>
          <w:color w:val="auto"/>
          <w:sz w:val="20"/>
        </w:rPr>
        <w:t>h) Abastos, almacenamientos y talleres especiales</w:t>
      </w:r>
      <w:r w:rsidRPr="006C2E7A">
        <w:rPr>
          <w:rFonts w:ascii="Arial" w:hAnsi="Arial"/>
          <w:color w:val="auto"/>
          <w:sz w:val="20"/>
        </w:rPr>
        <w:tab/>
      </w:r>
      <w:r w:rsidRPr="006C2E7A">
        <w:rPr>
          <w:rFonts w:ascii="Arial" w:hAnsi="Arial"/>
          <w:color w:val="auto"/>
          <w:sz w:val="20"/>
        </w:rPr>
        <w:tab/>
        <w:t>0.19</w:t>
      </w:r>
    </w:p>
    <w:p w:rsidR="004A55C9" w:rsidRPr="006C2E7A" w:rsidRDefault="004A55C9" w:rsidP="004A55C9">
      <w:pPr>
        <w:pStyle w:val="unico"/>
        <w:tabs>
          <w:tab w:val="clear" w:pos="6038"/>
          <w:tab w:val="right" w:leader="dot" w:pos="7920"/>
          <w:tab w:val="right" w:pos="9360"/>
        </w:tabs>
        <w:spacing w:before="120"/>
        <w:ind w:left="369" w:right="-520"/>
        <w:rPr>
          <w:rFonts w:ascii="Arial" w:hAnsi="Arial"/>
          <w:color w:val="auto"/>
          <w:sz w:val="20"/>
        </w:rPr>
      </w:pPr>
      <w:r w:rsidRPr="006C2E7A">
        <w:rPr>
          <w:rFonts w:ascii="Arial" w:hAnsi="Arial"/>
          <w:color w:val="auto"/>
          <w:sz w:val="20"/>
        </w:rPr>
        <w:t>i) Manufacturas y usos industriales:</w:t>
      </w:r>
    </w:p>
    <w:p w:rsidR="004A55C9" w:rsidRPr="006C2E7A" w:rsidRDefault="004A55C9" w:rsidP="004A55C9">
      <w:pPr>
        <w:pStyle w:val="unicos"/>
        <w:tabs>
          <w:tab w:val="clear" w:pos="6038"/>
          <w:tab w:val="right" w:leader="dot" w:pos="7920"/>
          <w:tab w:val="right" w:pos="9360"/>
        </w:tabs>
        <w:ind w:right="-520"/>
        <w:rPr>
          <w:rFonts w:ascii="Arial" w:hAnsi="Arial"/>
          <w:sz w:val="20"/>
        </w:rPr>
      </w:pPr>
      <w:r w:rsidRPr="006C2E7A">
        <w:rPr>
          <w:rFonts w:ascii="Arial" w:hAnsi="Arial"/>
          <w:sz w:val="20"/>
        </w:rPr>
        <w:t>1.- Industria ligera de bajo impacto</w:t>
      </w:r>
      <w:r w:rsidRPr="006C2E7A">
        <w:rPr>
          <w:rFonts w:ascii="Arial" w:hAnsi="Arial"/>
          <w:sz w:val="20"/>
        </w:rPr>
        <w:tab/>
      </w:r>
      <w:r w:rsidRPr="006C2E7A">
        <w:rPr>
          <w:rFonts w:ascii="Arial" w:hAnsi="Arial"/>
          <w:sz w:val="20"/>
        </w:rPr>
        <w:tab/>
        <w:t>0.33</w:t>
      </w:r>
    </w:p>
    <w:p w:rsidR="004A55C9" w:rsidRPr="006C2E7A" w:rsidRDefault="004A55C9" w:rsidP="004A55C9">
      <w:pPr>
        <w:pStyle w:val="unicos"/>
        <w:tabs>
          <w:tab w:val="clear" w:pos="6038"/>
          <w:tab w:val="right" w:leader="dot" w:pos="7920"/>
          <w:tab w:val="right" w:pos="9360"/>
        </w:tabs>
        <w:ind w:right="-520"/>
        <w:rPr>
          <w:rFonts w:ascii="Arial" w:hAnsi="Arial"/>
          <w:sz w:val="20"/>
        </w:rPr>
      </w:pPr>
      <w:r w:rsidRPr="006C2E7A">
        <w:rPr>
          <w:rFonts w:ascii="Arial" w:hAnsi="Arial"/>
          <w:sz w:val="20"/>
        </w:rPr>
        <w:t>2.- Industria de mediano impacto</w:t>
      </w:r>
      <w:r w:rsidRPr="006C2E7A">
        <w:rPr>
          <w:rFonts w:ascii="Arial" w:hAnsi="Arial"/>
          <w:sz w:val="20"/>
        </w:rPr>
        <w:tab/>
      </w:r>
      <w:r w:rsidRPr="006C2E7A">
        <w:rPr>
          <w:rFonts w:ascii="Arial" w:hAnsi="Arial"/>
          <w:sz w:val="20"/>
        </w:rPr>
        <w:tab/>
        <w:t>0.33</w:t>
      </w:r>
    </w:p>
    <w:p w:rsidR="004A55C9" w:rsidRPr="006C2E7A" w:rsidRDefault="004A55C9" w:rsidP="004A55C9">
      <w:pPr>
        <w:pStyle w:val="unicos"/>
        <w:tabs>
          <w:tab w:val="clear" w:pos="6038"/>
          <w:tab w:val="right" w:leader="dot" w:pos="7920"/>
          <w:tab w:val="right" w:pos="9360"/>
        </w:tabs>
        <w:ind w:right="-520"/>
        <w:rPr>
          <w:rFonts w:ascii="Arial" w:hAnsi="Arial"/>
          <w:sz w:val="20"/>
        </w:rPr>
      </w:pPr>
      <w:r w:rsidRPr="006C2E7A">
        <w:rPr>
          <w:rFonts w:ascii="Arial" w:hAnsi="Arial"/>
          <w:sz w:val="20"/>
        </w:rPr>
        <w:t>3.- Industria pesada de alto impacto y riesgo</w:t>
      </w:r>
      <w:r w:rsidRPr="006C2E7A">
        <w:rPr>
          <w:rFonts w:ascii="Arial" w:hAnsi="Arial"/>
          <w:sz w:val="20"/>
        </w:rPr>
        <w:tab/>
      </w:r>
      <w:r w:rsidRPr="006C2E7A">
        <w:rPr>
          <w:rFonts w:ascii="Arial" w:hAnsi="Arial"/>
          <w:sz w:val="20"/>
        </w:rPr>
        <w:tab/>
        <w:t xml:space="preserve"> 0.33</w:t>
      </w:r>
    </w:p>
    <w:p w:rsidR="004A55C9" w:rsidRPr="006C2E7A" w:rsidRDefault="004A55C9" w:rsidP="004A55C9">
      <w:pPr>
        <w:pStyle w:val="unico"/>
        <w:tabs>
          <w:tab w:val="clear" w:pos="6038"/>
          <w:tab w:val="right" w:leader="dot" w:pos="7920"/>
          <w:tab w:val="right" w:pos="9360"/>
        </w:tabs>
        <w:ind w:right="-520"/>
        <w:rPr>
          <w:rFonts w:ascii="Arial" w:hAnsi="Arial"/>
          <w:color w:val="auto"/>
          <w:sz w:val="20"/>
        </w:rPr>
      </w:pPr>
      <w:r w:rsidRPr="006C2E7A">
        <w:rPr>
          <w:rFonts w:ascii="Arial" w:hAnsi="Arial"/>
          <w:color w:val="auto"/>
          <w:sz w:val="20"/>
        </w:rPr>
        <w:t>j) Otros</w:t>
      </w:r>
      <w:r w:rsidRPr="006C2E7A">
        <w:rPr>
          <w:rFonts w:ascii="Arial" w:hAnsi="Arial"/>
          <w:color w:val="auto"/>
          <w:sz w:val="20"/>
        </w:rPr>
        <w:tab/>
      </w:r>
      <w:r w:rsidRPr="006C2E7A">
        <w:rPr>
          <w:rFonts w:ascii="Arial" w:hAnsi="Arial"/>
          <w:color w:val="auto"/>
          <w:sz w:val="20"/>
        </w:rPr>
        <w:tab/>
        <w:t xml:space="preserve">de </w:t>
      </w:r>
      <w:smartTag w:uri="urn:schemas-microsoft-com:office:smarttags" w:element="metricconverter">
        <w:smartTagPr>
          <w:attr w:name="ProductID" w:val="0.08 a"/>
        </w:smartTagPr>
        <w:r w:rsidRPr="006C2E7A">
          <w:rPr>
            <w:rFonts w:ascii="Arial" w:hAnsi="Arial"/>
            <w:color w:val="auto"/>
            <w:sz w:val="20"/>
          </w:rPr>
          <w:t>0.08 a</w:t>
        </w:r>
      </w:smartTag>
      <w:r w:rsidRPr="006C2E7A">
        <w:rPr>
          <w:rFonts w:ascii="Arial" w:hAnsi="Arial"/>
          <w:color w:val="auto"/>
          <w:sz w:val="20"/>
        </w:rPr>
        <w:t xml:space="preserve"> 0.42</w:t>
      </w:r>
    </w:p>
    <w:p w:rsidR="004A55C9" w:rsidRPr="006C2E7A" w:rsidRDefault="004A55C9" w:rsidP="004A55C9">
      <w:pPr>
        <w:pStyle w:val="XX"/>
        <w:tabs>
          <w:tab w:val="clear" w:pos="6038"/>
          <w:tab w:val="right" w:leader="dot" w:pos="7380"/>
          <w:tab w:val="right" w:pos="8460"/>
          <w:tab w:val="right" w:pos="8505"/>
        </w:tabs>
        <w:ind w:right="-520"/>
        <w:rPr>
          <w:color w:val="auto"/>
          <w:sz w:val="20"/>
        </w:rPr>
      </w:pPr>
    </w:p>
    <w:p w:rsidR="004A55C9" w:rsidRPr="006C2E7A" w:rsidRDefault="004A55C9" w:rsidP="004A55C9">
      <w:pPr>
        <w:pStyle w:val="pp"/>
        <w:tabs>
          <w:tab w:val="clear" w:pos="6038"/>
          <w:tab w:val="right" w:leader="dot" w:pos="7938"/>
        </w:tabs>
        <w:ind w:right="560"/>
        <w:jc w:val="left"/>
        <w:rPr>
          <w:rFonts w:ascii="Arial" w:hAnsi="Arial"/>
          <w:color w:val="auto"/>
          <w:sz w:val="20"/>
        </w:rPr>
      </w:pPr>
      <w:r w:rsidRPr="006C2E7A">
        <w:rPr>
          <w:rFonts w:ascii="Arial" w:hAnsi="Arial"/>
          <w:b/>
          <w:color w:val="auto"/>
          <w:sz w:val="20"/>
        </w:rPr>
        <w:t xml:space="preserve">IX. </w:t>
      </w:r>
      <w:r w:rsidRPr="006C2E7A">
        <w:rPr>
          <w:rFonts w:ascii="Arial" w:hAnsi="Arial"/>
          <w:color w:val="auto"/>
          <w:sz w:val="20"/>
        </w:rPr>
        <w:t>Por la expedición del certificado de habitabilidad de las construcciones, edificaciones e instalaciones:</w:t>
      </w:r>
    </w:p>
    <w:p w:rsidR="004A55C9" w:rsidRPr="006C2E7A" w:rsidRDefault="004A55C9" w:rsidP="004A55C9">
      <w:pPr>
        <w:pStyle w:val="pp"/>
        <w:tabs>
          <w:tab w:val="clear" w:pos="6038"/>
          <w:tab w:val="right" w:leader="dot" w:pos="7938"/>
          <w:tab w:val="right" w:pos="9356"/>
        </w:tabs>
        <w:ind w:right="-520"/>
        <w:jc w:val="left"/>
        <w:rPr>
          <w:rFonts w:ascii="Arial" w:hAnsi="Arial"/>
          <w:color w:val="auto"/>
          <w:sz w:val="20"/>
        </w:rPr>
      </w:pPr>
      <w:r w:rsidRPr="006C2E7A">
        <w:rPr>
          <w:rFonts w:ascii="Arial" w:hAnsi="Arial"/>
          <w:b/>
          <w:color w:val="auto"/>
          <w:sz w:val="20"/>
        </w:rPr>
        <w:tab/>
        <w:t xml:space="preserve">      </w:t>
      </w:r>
      <w:r w:rsidRPr="006C2E7A">
        <w:rPr>
          <w:rFonts w:ascii="Arial" w:hAnsi="Arial"/>
          <w:color w:val="auto"/>
          <w:sz w:val="20"/>
        </w:rPr>
        <w:t xml:space="preserve">1.- Hasta </w:t>
      </w:r>
      <w:smartTag w:uri="urn:schemas-microsoft-com:office:smarttags" w:element="metricconverter">
        <w:smartTagPr>
          <w:attr w:name="ProductID" w:val="500.00 M2"/>
        </w:smartTagPr>
        <w:r w:rsidRPr="006C2E7A">
          <w:rPr>
            <w:rFonts w:ascii="Arial" w:hAnsi="Arial"/>
            <w:color w:val="auto"/>
            <w:sz w:val="20"/>
          </w:rPr>
          <w:t>500.00 M2</w:t>
        </w:r>
      </w:smartTag>
      <w:r w:rsidRPr="006C2E7A">
        <w:rPr>
          <w:rFonts w:ascii="Arial" w:hAnsi="Arial"/>
          <w:color w:val="auto"/>
          <w:sz w:val="20"/>
        </w:rPr>
        <w:tab/>
      </w:r>
      <w:r w:rsidRPr="006C2E7A">
        <w:rPr>
          <w:rFonts w:ascii="Arial" w:hAnsi="Arial"/>
          <w:color w:val="auto"/>
          <w:sz w:val="20"/>
        </w:rPr>
        <w:tab/>
        <w:t>1.00</w:t>
      </w:r>
    </w:p>
    <w:p w:rsidR="004A55C9" w:rsidRPr="006C2E7A" w:rsidRDefault="004A55C9" w:rsidP="004A55C9">
      <w:pPr>
        <w:pStyle w:val="pp"/>
        <w:tabs>
          <w:tab w:val="clear" w:pos="6038"/>
          <w:tab w:val="right" w:leader="dot" w:pos="7938"/>
          <w:tab w:val="right" w:pos="9356"/>
        </w:tabs>
        <w:ind w:right="-520"/>
        <w:jc w:val="left"/>
        <w:rPr>
          <w:rFonts w:ascii="Arial" w:hAnsi="Arial"/>
          <w:color w:val="auto"/>
          <w:sz w:val="20"/>
        </w:rPr>
      </w:pPr>
      <w:r w:rsidRPr="006C2E7A">
        <w:rPr>
          <w:rFonts w:ascii="Arial" w:hAnsi="Arial"/>
          <w:color w:val="auto"/>
          <w:sz w:val="20"/>
        </w:rPr>
        <w:t xml:space="preserve">     </w:t>
      </w:r>
      <w:r w:rsidRPr="006C2E7A">
        <w:rPr>
          <w:rFonts w:ascii="Arial" w:hAnsi="Arial"/>
          <w:color w:val="auto"/>
          <w:sz w:val="20"/>
        </w:rPr>
        <w:tab/>
        <w:t xml:space="preserve">      2.- De </w:t>
      </w:r>
      <w:smartTag w:uri="urn:schemas-microsoft-com:office:smarttags" w:element="metricconverter">
        <w:smartTagPr>
          <w:attr w:name="ProductID" w:val="500.00 a"/>
        </w:smartTagPr>
        <w:r w:rsidRPr="006C2E7A">
          <w:rPr>
            <w:rFonts w:ascii="Arial" w:hAnsi="Arial"/>
            <w:color w:val="auto"/>
            <w:sz w:val="20"/>
          </w:rPr>
          <w:t>500.00 a</w:t>
        </w:r>
      </w:smartTag>
      <w:r w:rsidRPr="006C2E7A">
        <w:rPr>
          <w:rFonts w:ascii="Arial" w:hAnsi="Arial"/>
          <w:color w:val="auto"/>
          <w:sz w:val="20"/>
        </w:rPr>
        <w:t xml:space="preserve"> </w:t>
      </w:r>
      <w:smartTag w:uri="urn:schemas-microsoft-com:office:smarttags" w:element="metricconverter">
        <w:smartTagPr>
          <w:attr w:name="ProductID" w:val="1000.00 M2"/>
        </w:smartTagPr>
        <w:r w:rsidRPr="006C2E7A">
          <w:rPr>
            <w:rFonts w:ascii="Arial" w:hAnsi="Arial"/>
            <w:color w:val="auto"/>
            <w:sz w:val="20"/>
          </w:rPr>
          <w:t>1000.00 M2</w:t>
        </w:r>
      </w:smartTag>
      <w:r w:rsidRPr="006C2E7A">
        <w:rPr>
          <w:rFonts w:ascii="Arial" w:hAnsi="Arial"/>
          <w:color w:val="auto"/>
          <w:sz w:val="20"/>
        </w:rPr>
        <w:tab/>
      </w:r>
      <w:r w:rsidRPr="006C2E7A">
        <w:rPr>
          <w:rFonts w:ascii="Arial" w:hAnsi="Arial"/>
          <w:color w:val="auto"/>
          <w:sz w:val="20"/>
        </w:rPr>
        <w:tab/>
        <w:t>5.00</w:t>
      </w:r>
    </w:p>
    <w:p w:rsidR="004A55C9" w:rsidRPr="006C2E7A" w:rsidRDefault="004A55C9" w:rsidP="004A55C9">
      <w:pPr>
        <w:pStyle w:val="pp"/>
        <w:tabs>
          <w:tab w:val="clear" w:pos="6038"/>
          <w:tab w:val="right" w:leader="dot" w:pos="7938"/>
          <w:tab w:val="right" w:pos="9356"/>
        </w:tabs>
        <w:ind w:right="-520"/>
        <w:jc w:val="left"/>
        <w:rPr>
          <w:rFonts w:ascii="Arial" w:hAnsi="Arial"/>
          <w:color w:val="auto"/>
          <w:sz w:val="20"/>
        </w:rPr>
      </w:pPr>
      <w:r w:rsidRPr="006C2E7A">
        <w:rPr>
          <w:rFonts w:ascii="Arial" w:hAnsi="Arial"/>
          <w:color w:val="auto"/>
          <w:sz w:val="20"/>
        </w:rPr>
        <w:tab/>
        <w:t xml:space="preserve">      3.- Más de </w:t>
      </w:r>
      <w:smartTag w:uri="urn:schemas-microsoft-com:office:smarttags" w:element="metricconverter">
        <w:smartTagPr>
          <w:attr w:name="ProductID" w:val="1000.00 M2"/>
        </w:smartTagPr>
        <w:r w:rsidRPr="006C2E7A">
          <w:rPr>
            <w:rFonts w:ascii="Arial" w:hAnsi="Arial"/>
            <w:color w:val="auto"/>
            <w:sz w:val="20"/>
          </w:rPr>
          <w:t>1000.00 M2</w:t>
        </w:r>
      </w:smartTag>
      <w:r w:rsidRPr="006C2E7A">
        <w:rPr>
          <w:rFonts w:ascii="Arial" w:hAnsi="Arial"/>
          <w:color w:val="auto"/>
          <w:sz w:val="20"/>
        </w:rPr>
        <w:tab/>
      </w:r>
      <w:r w:rsidRPr="006C2E7A">
        <w:rPr>
          <w:rFonts w:ascii="Arial" w:hAnsi="Arial"/>
          <w:color w:val="auto"/>
          <w:sz w:val="20"/>
        </w:rPr>
        <w:tab/>
        <w:t>20.00</w:t>
      </w:r>
    </w:p>
    <w:p w:rsidR="004A55C9" w:rsidRPr="006C2E7A" w:rsidRDefault="004A55C9" w:rsidP="004A55C9">
      <w:pPr>
        <w:widowControl w:val="0"/>
        <w:tabs>
          <w:tab w:val="left" w:pos="426"/>
          <w:tab w:val="left" w:pos="851"/>
          <w:tab w:val="right" w:pos="5954"/>
          <w:tab w:val="right" w:leader="dot" w:pos="7380"/>
          <w:tab w:val="right" w:pos="8460"/>
          <w:tab w:val="right" w:pos="8505"/>
        </w:tabs>
        <w:ind w:right="-520"/>
        <w:jc w:val="both"/>
        <w:rPr>
          <w:rFonts w:ascii="Arial" w:hAnsi="Arial"/>
          <w:snapToGrid w:val="0"/>
          <w:sz w:val="20"/>
        </w:rPr>
      </w:pPr>
    </w:p>
    <w:p w:rsidR="004A55C9" w:rsidRPr="006C2E7A" w:rsidRDefault="004A55C9" w:rsidP="004A55C9">
      <w:pPr>
        <w:tabs>
          <w:tab w:val="right" w:leader="dot" w:pos="7380"/>
          <w:tab w:val="right" w:pos="8460"/>
        </w:tabs>
        <w:ind w:right="-520"/>
        <w:jc w:val="both"/>
        <w:rPr>
          <w:rFonts w:ascii="Arial" w:hAnsi="Arial"/>
          <w:sz w:val="20"/>
        </w:rPr>
      </w:pPr>
      <w:r w:rsidRPr="006C2E7A">
        <w:rPr>
          <w:rFonts w:ascii="Arial" w:hAnsi="Arial"/>
          <w:b/>
          <w:snapToGrid w:val="0"/>
          <w:sz w:val="20"/>
        </w:rPr>
        <w:t>ARTICULO 69.-</w:t>
      </w:r>
      <w:r w:rsidRPr="006C2E7A">
        <w:rPr>
          <w:rFonts w:ascii="Arial" w:hAnsi="Arial"/>
          <w:b/>
          <w:sz w:val="20"/>
        </w:rPr>
        <w:t xml:space="preserve"> </w:t>
      </w:r>
      <w:r w:rsidRPr="006C2E7A">
        <w:rPr>
          <w:rFonts w:ascii="Arial" w:hAnsi="Arial"/>
          <w:sz w:val="20"/>
        </w:rPr>
        <w:t>Las personas físicas o morales que pretendan inscribirse o refrendar su inscripción como perito de obra y proyectos y, perito corresponsable de obras de urbanización y edificación, así como peritos urbanos y en edificación, deberán obtener la autorización correspondiente y pagar los derechos conforme a las siguientes tarifas:</w:t>
      </w:r>
    </w:p>
    <w:p w:rsidR="004A55C9" w:rsidRPr="006C2E7A" w:rsidRDefault="004A55C9" w:rsidP="004A55C9">
      <w:pPr>
        <w:tabs>
          <w:tab w:val="right" w:leader="dot" w:pos="7380"/>
          <w:tab w:val="right" w:pos="8460"/>
        </w:tabs>
        <w:ind w:right="-520"/>
        <w:jc w:val="both"/>
        <w:rPr>
          <w:rFonts w:ascii="Arial" w:hAnsi="Arial"/>
          <w:sz w:val="20"/>
        </w:rPr>
      </w:pPr>
    </w:p>
    <w:p w:rsidR="004A55C9" w:rsidRPr="006C2E7A" w:rsidRDefault="004A55C9" w:rsidP="004A55C9">
      <w:pPr>
        <w:widowControl w:val="0"/>
        <w:tabs>
          <w:tab w:val="left" w:pos="426"/>
          <w:tab w:val="left" w:pos="851"/>
          <w:tab w:val="right" w:leader="dot" w:pos="7380"/>
          <w:tab w:val="right" w:pos="8460"/>
        </w:tabs>
        <w:ind w:left="540" w:right="740" w:hanging="540"/>
        <w:jc w:val="both"/>
        <w:rPr>
          <w:rFonts w:ascii="Arial" w:hAnsi="Arial"/>
          <w:snapToGrid w:val="0"/>
          <w:sz w:val="20"/>
        </w:rPr>
      </w:pPr>
      <w:r w:rsidRPr="006C2E7A">
        <w:rPr>
          <w:rFonts w:ascii="Arial" w:hAnsi="Arial"/>
          <w:b/>
          <w:bCs/>
          <w:snapToGrid w:val="0"/>
          <w:sz w:val="20"/>
        </w:rPr>
        <w:t>I.-</w:t>
      </w:r>
      <w:r w:rsidRPr="006C2E7A">
        <w:rPr>
          <w:rFonts w:ascii="Arial" w:hAnsi="Arial"/>
          <w:sz w:val="20"/>
        </w:rPr>
        <w:t xml:space="preserve"> Inscripción de directores responsables, corresponsables de obra y peritos urbanos y en edificación, en la dependencia municipal competente, con vigencia de un año, a partir del registro, de acuerdo con la siguiente clasificación</w:t>
      </w:r>
      <w:r w:rsidRPr="006C2E7A">
        <w:rPr>
          <w:rFonts w:ascii="Arial" w:hAnsi="Arial"/>
          <w:snapToGrid w:val="0"/>
          <w:sz w:val="20"/>
        </w:rPr>
        <w:t>:</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t>a) Perito obras y proyectos (persona física)</w:t>
      </w:r>
      <w:r w:rsidRPr="006C2E7A">
        <w:rPr>
          <w:rFonts w:ascii="Arial" w:hAnsi="Arial"/>
          <w:snapToGrid w:val="0"/>
          <w:sz w:val="20"/>
        </w:rPr>
        <w:tab/>
      </w:r>
      <w:r w:rsidRPr="006C2E7A">
        <w:rPr>
          <w:rFonts w:ascii="Arial" w:hAnsi="Arial"/>
          <w:snapToGrid w:val="0"/>
          <w:sz w:val="20"/>
        </w:rPr>
        <w:tab/>
        <w:t xml:space="preserve"> 56.05</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t>b) Perito obras y proyectos (persona moral)</w:t>
      </w:r>
      <w:r w:rsidRPr="006C2E7A">
        <w:rPr>
          <w:rFonts w:ascii="Arial" w:hAnsi="Arial"/>
          <w:snapToGrid w:val="0"/>
          <w:sz w:val="20"/>
        </w:rPr>
        <w:tab/>
      </w:r>
      <w:r w:rsidRPr="006C2E7A">
        <w:rPr>
          <w:rFonts w:ascii="Arial" w:hAnsi="Arial"/>
          <w:snapToGrid w:val="0"/>
          <w:sz w:val="20"/>
        </w:rPr>
        <w:tab/>
        <w:t>112.08</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t>c) Perito corresponsable (persona física)</w:t>
      </w:r>
      <w:r w:rsidRPr="006C2E7A">
        <w:rPr>
          <w:rFonts w:ascii="Arial" w:hAnsi="Arial"/>
          <w:snapToGrid w:val="0"/>
          <w:sz w:val="20"/>
        </w:rPr>
        <w:tab/>
      </w:r>
      <w:r w:rsidRPr="006C2E7A">
        <w:rPr>
          <w:rFonts w:ascii="Arial" w:hAnsi="Arial"/>
          <w:snapToGrid w:val="0"/>
          <w:sz w:val="20"/>
        </w:rPr>
        <w:tab/>
        <w:t>56.05</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t>d) Perito corresponsable (persona moral)</w:t>
      </w:r>
      <w:r w:rsidRPr="006C2E7A">
        <w:rPr>
          <w:rFonts w:ascii="Arial" w:hAnsi="Arial"/>
          <w:snapToGrid w:val="0"/>
          <w:sz w:val="20"/>
        </w:rPr>
        <w:tab/>
      </w:r>
      <w:r w:rsidRPr="006C2E7A">
        <w:rPr>
          <w:rFonts w:ascii="Arial" w:hAnsi="Arial"/>
          <w:snapToGrid w:val="0"/>
          <w:sz w:val="20"/>
        </w:rPr>
        <w:tab/>
        <w:t>112.08</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t>e) Perito urbano............................................................................</w:t>
      </w:r>
      <w:r w:rsidRPr="006C2E7A">
        <w:rPr>
          <w:rFonts w:ascii="Arial" w:hAnsi="Arial"/>
          <w:snapToGrid w:val="0"/>
          <w:sz w:val="20"/>
        </w:rPr>
        <w:tab/>
      </w:r>
      <w:r w:rsidRPr="006C2E7A">
        <w:rPr>
          <w:rFonts w:ascii="Arial" w:hAnsi="Arial"/>
          <w:snapToGrid w:val="0"/>
          <w:sz w:val="20"/>
        </w:rPr>
        <w:tab/>
        <w:t xml:space="preserve">     200.00</w:t>
      </w:r>
    </w:p>
    <w:p w:rsidR="004A55C9" w:rsidRPr="006C2E7A" w:rsidRDefault="004A55C9" w:rsidP="004A55C9">
      <w:pPr>
        <w:widowControl w:val="0"/>
        <w:tabs>
          <w:tab w:val="left" w:pos="426"/>
          <w:tab w:val="left" w:pos="851"/>
          <w:tab w:val="right" w:leader="dot" w:pos="7920"/>
          <w:tab w:val="right" w:pos="9360"/>
        </w:tabs>
        <w:ind w:right="-520"/>
        <w:rPr>
          <w:rFonts w:ascii="Arial" w:hAnsi="Arial"/>
          <w:snapToGrid w:val="0"/>
          <w:sz w:val="20"/>
        </w:rPr>
      </w:pPr>
      <w:r w:rsidRPr="006C2E7A">
        <w:rPr>
          <w:rFonts w:ascii="Arial" w:hAnsi="Arial"/>
          <w:snapToGrid w:val="0"/>
          <w:sz w:val="20"/>
        </w:rPr>
        <w:tab/>
        <w:t>f) Perito en edificación.............................................................................</w:t>
      </w:r>
      <w:r w:rsidRPr="006C2E7A">
        <w:rPr>
          <w:rFonts w:ascii="Arial" w:hAnsi="Arial"/>
          <w:snapToGrid w:val="0"/>
          <w:sz w:val="20"/>
        </w:rPr>
        <w:tab/>
      </w:r>
      <w:r w:rsidRPr="006C2E7A">
        <w:rPr>
          <w:rFonts w:ascii="Arial" w:hAnsi="Arial"/>
          <w:snapToGrid w:val="0"/>
          <w:sz w:val="20"/>
        </w:rPr>
        <w:tab/>
        <w:t xml:space="preserve">         200.00</w:t>
      </w:r>
    </w:p>
    <w:p w:rsidR="004A55C9" w:rsidRPr="006C2E7A" w:rsidRDefault="004A55C9" w:rsidP="004A55C9">
      <w:pPr>
        <w:widowControl w:val="0"/>
        <w:tabs>
          <w:tab w:val="left" w:pos="426"/>
          <w:tab w:val="left" w:pos="851"/>
          <w:tab w:val="right" w:leader="dot" w:pos="7920"/>
          <w:tab w:val="right" w:pos="8460"/>
          <w:tab w:val="right" w:leader="dot" w:pos="9360"/>
        </w:tabs>
        <w:ind w:right="-520"/>
        <w:rPr>
          <w:rFonts w:ascii="Arial" w:hAnsi="Arial"/>
          <w:sz w:val="20"/>
        </w:rPr>
      </w:pPr>
    </w:p>
    <w:p w:rsidR="004A55C9" w:rsidRPr="006C2E7A" w:rsidRDefault="004A55C9" w:rsidP="004A55C9">
      <w:pPr>
        <w:widowControl w:val="0"/>
        <w:tabs>
          <w:tab w:val="left" w:pos="426"/>
          <w:tab w:val="left" w:pos="851"/>
          <w:tab w:val="right" w:leader="dot" w:pos="5471"/>
          <w:tab w:val="right" w:pos="6210"/>
          <w:tab w:val="right" w:leader="dot" w:pos="7920"/>
          <w:tab w:val="right" w:pos="8460"/>
          <w:tab w:val="right" w:leader="dot" w:pos="9360"/>
        </w:tabs>
        <w:ind w:right="-520"/>
        <w:jc w:val="both"/>
        <w:rPr>
          <w:rFonts w:ascii="Arial" w:hAnsi="Arial"/>
          <w:snapToGrid w:val="0"/>
          <w:sz w:val="20"/>
        </w:rPr>
      </w:pPr>
      <w:r w:rsidRPr="006C2E7A">
        <w:rPr>
          <w:rFonts w:ascii="Arial" w:hAnsi="Arial"/>
          <w:snapToGrid w:val="0"/>
          <w:sz w:val="20"/>
        </w:rPr>
        <w:t>Por renovación a los registros se causara el 50% del costo dela tarifa en vigor.</w:t>
      </w:r>
    </w:p>
    <w:p w:rsidR="004A55C9" w:rsidRPr="006C2E7A" w:rsidRDefault="004A55C9" w:rsidP="004A55C9">
      <w:pPr>
        <w:widowControl w:val="0"/>
        <w:tabs>
          <w:tab w:val="left" w:pos="426"/>
          <w:tab w:val="left" w:pos="851"/>
          <w:tab w:val="right" w:leader="dot" w:pos="5471"/>
          <w:tab w:val="right" w:pos="6096"/>
          <w:tab w:val="right" w:leader="dot" w:pos="7920"/>
          <w:tab w:val="right" w:pos="8460"/>
          <w:tab w:val="right" w:leader="dot" w:pos="9360"/>
        </w:tabs>
        <w:ind w:right="-520"/>
        <w:jc w:val="both"/>
        <w:rPr>
          <w:rFonts w:ascii="Arial" w:hAnsi="Arial"/>
          <w:b/>
          <w:snapToGrid w:val="0"/>
          <w:sz w:val="20"/>
        </w:rPr>
      </w:pPr>
    </w:p>
    <w:p w:rsidR="004A55C9" w:rsidRPr="006C2E7A" w:rsidRDefault="004A55C9" w:rsidP="004A55C9">
      <w:pPr>
        <w:widowControl w:val="0"/>
        <w:tabs>
          <w:tab w:val="left" w:pos="426"/>
          <w:tab w:val="left" w:pos="851"/>
          <w:tab w:val="right" w:leader="dot" w:pos="5580"/>
          <w:tab w:val="right" w:leader="dot" w:pos="7920"/>
          <w:tab w:val="right" w:pos="9360"/>
        </w:tabs>
        <w:ind w:left="360" w:right="560" w:hanging="360"/>
        <w:jc w:val="both"/>
        <w:rPr>
          <w:rFonts w:ascii="Arial" w:hAnsi="Arial"/>
          <w:snapToGrid w:val="0"/>
          <w:sz w:val="20"/>
        </w:rPr>
      </w:pPr>
      <w:r w:rsidRPr="006C2E7A">
        <w:rPr>
          <w:rFonts w:ascii="Arial" w:hAnsi="Arial"/>
          <w:b/>
          <w:snapToGrid w:val="0"/>
          <w:sz w:val="20"/>
        </w:rPr>
        <w:t>II.-</w:t>
      </w:r>
      <w:r w:rsidRPr="006C2E7A">
        <w:rPr>
          <w:rFonts w:ascii="Arial" w:hAnsi="Arial"/>
          <w:snapToGrid w:val="0"/>
          <w:sz w:val="20"/>
        </w:rPr>
        <w:t xml:space="preserve"> Inscripción al padrón de contratistas en la dependencia municipal competente del Ayuntamiento, con vigencia de un año calendario </w:t>
      </w:r>
      <w:r w:rsidRPr="006C2E7A">
        <w:rPr>
          <w:rFonts w:ascii="Arial" w:hAnsi="Arial"/>
          <w:snapToGrid w:val="0"/>
          <w:sz w:val="20"/>
        </w:rPr>
        <w:tab/>
        <w:t xml:space="preserve">....  </w:t>
      </w:r>
      <w:r w:rsidRPr="006C2E7A">
        <w:rPr>
          <w:rFonts w:ascii="Arial" w:hAnsi="Arial"/>
          <w:snapToGrid w:val="0"/>
          <w:sz w:val="20"/>
        </w:rPr>
        <w:tab/>
      </w:r>
      <w:r w:rsidRPr="006C2E7A">
        <w:rPr>
          <w:rFonts w:ascii="Arial" w:hAnsi="Arial"/>
          <w:snapToGrid w:val="0"/>
          <w:sz w:val="20"/>
        </w:rPr>
        <w:tab/>
        <w:t>10.00</w:t>
      </w:r>
    </w:p>
    <w:p w:rsidR="004A55C9" w:rsidRPr="006C2E7A" w:rsidRDefault="004A55C9" w:rsidP="004A55C9">
      <w:pPr>
        <w:widowControl w:val="0"/>
        <w:tabs>
          <w:tab w:val="left" w:pos="426"/>
          <w:tab w:val="left" w:pos="851"/>
          <w:tab w:val="right" w:leader="dot" w:pos="5471"/>
          <w:tab w:val="right" w:pos="6210"/>
          <w:tab w:val="right" w:leader="dot" w:pos="7380"/>
          <w:tab w:val="right" w:pos="8460"/>
        </w:tabs>
        <w:ind w:right="-520"/>
        <w:jc w:val="both"/>
        <w:rPr>
          <w:rFonts w:ascii="Arial" w:hAnsi="Arial"/>
          <w:snapToGrid w:val="0"/>
          <w:sz w:val="20"/>
        </w:rPr>
      </w:pPr>
    </w:p>
    <w:p w:rsidR="004A55C9" w:rsidRPr="006C2E7A" w:rsidRDefault="004A55C9" w:rsidP="004A55C9">
      <w:pPr>
        <w:widowControl w:val="0"/>
        <w:tabs>
          <w:tab w:val="left" w:pos="426"/>
          <w:tab w:val="left" w:pos="851"/>
          <w:tab w:val="right" w:leader="dot" w:pos="5471"/>
          <w:tab w:val="right" w:pos="6210"/>
          <w:tab w:val="right" w:leader="dot" w:pos="7380"/>
          <w:tab w:val="right" w:pos="8460"/>
        </w:tabs>
        <w:ind w:right="-520"/>
        <w:jc w:val="both"/>
        <w:rPr>
          <w:rFonts w:ascii="Arial" w:hAnsi="Arial"/>
          <w:snapToGrid w:val="0"/>
          <w:sz w:val="20"/>
        </w:rPr>
      </w:pPr>
      <w:r w:rsidRPr="006C2E7A">
        <w:rPr>
          <w:rFonts w:ascii="Arial" w:hAnsi="Arial"/>
          <w:snapToGrid w:val="0"/>
          <w:sz w:val="20"/>
        </w:rPr>
        <w:t>Por refrendos de los registros, dentro del período autorizado, se causará 50 por ciento del costo de la tarifa en vigor.</w:t>
      </w:r>
    </w:p>
    <w:p w:rsidR="004A55C9" w:rsidRPr="006C2E7A" w:rsidRDefault="004A55C9" w:rsidP="004A55C9">
      <w:pPr>
        <w:tabs>
          <w:tab w:val="right" w:leader="dot" w:pos="7380"/>
          <w:tab w:val="right" w:pos="8460"/>
        </w:tabs>
        <w:ind w:right="-520"/>
        <w:jc w:val="both"/>
        <w:rPr>
          <w:rFonts w:ascii="Arial" w:hAnsi="Arial"/>
          <w:b/>
          <w:snapToGrid w:val="0"/>
          <w:sz w:val="20"/>
        </w:rPr>
      </w:pPr>
    </w:p>
    <w:p w:rsidR="004A55C9" w:rsidRPr="006C2E7A" w:rsidRDefault="004A55C9" w:rsidP="004A55C9">
      <w:pPr>
        <w:tabs>
          <w:tab w:val="right" w:leader="dot" w:pos="7380"/>
          <w:tab w:val="right" w:pos="8460"/>
        </w:tabs>
        <w:ind w:right="-520"/>
        <w:jc w:val="both"/>
        <w:rPr>
          <w:rFonts w:ascii="Arial" w:hAnsi="Arial"/>
          <w:snapToGrid w:val="0"/>
          <w:sz w:val="20"/>
        </w:rPr>
      </w:pPr>
      <w:r w:rsidRPr="006C2E7A">
        <w:rPr>
          <w:rFonts w:ascii="Arial" w:hAnsi="Arial"/>
          <w:b/>
          <w:snapToGrid w:val="0"/>
          <w:sz w:val="20"/>
        </w:rPr>
        <w:t xml:space="preserve">ARTICULO 70.- </w:t>
      </w:r>
      <w:r w:rsidRPr="006C2E7A">
        <w:rPr>
          <w:rFonts w:ascii="Arial" w:hAnsi="Arial"/>
          <w:snapToGrid w:val="0"/>
          <w:sz w:val="20"/>
        </w:rPr>
        <w:t xml:space="preserve">Los ejecutores de obras que por contrato otorguen los ayuntamientos, quedan obligados a aportar por concepto de derecho de inspección y vigilancia, el 5 al millar del monto de cada una de las estimaciones, cuyos importes serán retenidos por la Tesorería Municipal y destinados a la construcción y mantenimiento de áreas recreativas. </w:t>
      </w:r>
    </w:p>
    <w:p w:rsidR="004A55C9" w:rsidRPr="006C2E7A" w:rsidRDefault="004A55C9" w:rsidP="004A55C9">
      <w:pPr>
        <w:widowControl w:val="0"/>
        <w:tabs>
          <w:tab w:val="left" w:pos="426"/>
          <w:tab w:val="left" w:pos="851"/>
          <w:tab w:val="right" w:leader="dot" w:pos="5471"/>
          <w:tab w:val="right" w:pos="6210"/>
          <w:tab w:val="right" w:leader="dot" w:pos="7380"/>
          <w:tab w:val="right" w:pos="8460"/>
        </w:tabs>
        <w:ind w:right="-520"/>
        <w:jc w:val="center"/>
        <w:rPr>
          <w:rFonts w:ascii="Arial" w:hAnsi="Arial"/>
          <w:b/>
          <w:snapToGrid w:val="0"/>
          <w:sz w:val="20"/>
        </w:rPr>
      </w:pPr>
    </w:p>
    <w:p w:rsidR="004A55C9" w:rsidRPr="006C2E7A" w:rsidRDefault="004A55C9" w:rsidP="004A55C9">
      <w:pPr>
        <w:widowControl w:val="0"/>
        <w:tabs>
          <w:tab w:val="left" w:pos="426"/>
          <w:tab w:val="left" w:pos="851"/>
          <w:tab w:val="right" w:leader="dot" w:pos="5471"/>
          <w:tab w:val="right" w:pos="6210"/>
          <w:tab w:val="right" w:leader="dot" w:pos="7380"/>
          <w:tab w:val="right" w:pos="8460"/>
        </w:tabs>
        <w:ind w:right="-520"/>
        <w:jc w:val="center"/>
        <w:rPr>
          <w:rFonts w:ascii="Arial" w:hAnsi="Arial"/>
          <w:b/>
          <w:snapToGrid w:val="0"/>
          <w:sz w:val="20"/>
        </w:rPr>
      </w:pPr>
      <w:r w:rsidRPr="006C2E7A">
        <w:rPr>
          <w:rFonts w:ascii="Arial" w:hAnsi="Arial"/>
          <w:b/>
          <w:snapToGrid w:val="0"/>
          <w:sz w:val="20"/>
        </w:rPr>
        <w:t>A) ANUNCIOS Y PUBLICIDAD</w:t>
      </w:r>
    </w:p>
    <w:p w:rsidR="004A55C9" w:rsidRPr="006C2E7A" w:rsidRDefault="004A55C9" w:rsidP="004A55C9">
      <w:pPr>
        <w:widowControl w:val="0"/>
        <w:tabs>
          <w:tab w:val="left" w:pos="426"/>
          <w:tab w:val="left" w:pos="851"/>
          <w:tab w:val="right" w:leader="dot" w:pos="5471"/>
          <w:tab w:val="right" w:pos="6210"/>
          <w:tab w:val="right" w:leader="dot" w:pos="7380"/>
          <w:tab w:val="right" w:pos="8460"/>
        </w:tabs>
        <w:ind w:right="-520"/>
        <w:jc w:val="center"/>
        <w:rPr>
          <w:rFonts w:ascii="Arial" w:hAnsi="Arial"/>
          <w:b/>
          <w:snapToGrid w:val="0"/>
          <w:sz w:val="20"/>
        </w:rPr>
      </w:pPr>
    </w:p>
    <w:p w:rsidR="004A55C9" w:rsidRPr="006C2E7A" w:rsidRDefault="004A55C9" w:rsidP="004A55C9">
      <w:pPr>
        <w:widowControl w:val="0"/>
        <w:tabs>
          <w:tab w:val="right" w:leader="dot" w:pos="7380"/>
          <w:tab w:val="right" w:pos="8460"/>
        </w:tabs>
        <w:ind w:right="-520"/>
        <w:jc w:val="both"/>
        <w:rPr>
          <w:rFonts w:ascii="Arial" w:hAnsi="Arial"/>
          <w:snapToGrid w:val="0"/>
          <w:sz w:val="20"/>
        </w:rPr>
      </w:pPr>
      <w:r w:rsidRPr="006C2E7A">
        <w:rPr>
          <w:rFonts w:ascii="Arial" w:hAnsi="Arial"/>
          <w:b/>
          <w:snapToGrid w:val="0"/>
          <w:sz w:val="20"/>
        </w:rPr>
        <w:t xml:space="preserve">ARTICULO 71.- </w:t>
      </w:r>
      <w:r w:rsidRPr="006C2E7A">
        <w:rPr>
          <w:rFonts w:ascii="Arial" w:hAnsi="Arial"/>
          <w:snapToGrid w:val="0"/>
          <w:sz w:val="20"/>
        </w:rPr>
        <w:t xml:space="preserve">Es objeto de este derecho, el uso o tenencia de anuncios y carteles en la vía o sitios </w:t>
      </w:r>
      <w:r w:rsidRPr="006C2E7A">
        <w:rPr>
          <w:rFonts w:ascii="Arial" w:hAnsi="Arial"/>
          <w:snapToGrid w:val="0"/>
          <w:sz w:val="20"/>
        </w:rPr>
        <w:lastRenderedPageBreak/>
        <w:t>públicos o visibles desde las vías públicas que se encuentren instalados fuera del domicilio comercial así como la realización de cualquier tipo de publicidad comercial, industrial o de servicios, excepto las que se realicen por medios de comunicación impresos o electrónicos.</w:t>
      </w:r>
    </w:p>
    <w:p w:rsidR="004A55C9" w:rsidRPr="006C2E7A" w:rsidRDefault="004A55C9" w:rsidP="004A55C9">
      <w:pPr>
        <w:widowControl w:val="0"/>
        <w:tabs>
          <w:tab w:val="right" w:leader="dot" w:pos="7380"/>
          <w:tab w:val="right" w:pos="8460"/>
        </w:tabs>
        <w:ind w:right="-520"/>
        <w:jc w:val="both"/>
        <w:rPr>
          <w:rFonts w:ascii="Arial" w:hAnsi="Arial"/>
          <w:b/>
          <w:snapToGrid w:val="0"/>
          <w:sz w:val="20"/>
        </w:rPr>
      </w:pPr>
    </w:p>
    <w:p w:rsidR="004A55C9" w:rsidRPr="006C2E7A" w:rsidRDefault="004A55C9" w:rsidP="004A55C9">
      <w:pPr>
        <w:widowControl w:val="0"/>
        <w:tabs>
          <w:tab w:val="right" w:leader="dot" w:pos="7380"/>
          <w:tab w:val="right" w:pos="8460"/>
        </w:tabs>
        <w:ind w:right="-520"/>
        <w:jc w:val="both"/>
        <w:rPr>
          <w:rFonts w:ascii="Arial" w:hAnsi="Arial"/>
          <w:b/>
          <w:snapToGrid w:val="0"/>
          <w:sz w:val="20"/>
        </w:rPr>
      </w:pPr>
      <w:r w:rsidRPr="006C2E7A">
        <w:rPr>
          <w:rFonts w:ascii="Arial" w:hAnsi="Arial"/>
          <w:b/>
          <w:snapToGrid w:val="0"/>
          <w:sz w:val="20"/>
        </w:rPr>
        <w:t xml:space="preserve">ARTICULO 72.- </w:t>
      </w:r>
      <w:r w:rsidRPr="006C2E7A">
        <w:rPr>
          <w:rFonts w:ascii="Arial" w:hAnsi="Arial"/>
          <w:snapToGrid w:val="0"/>
          <w:sz w:val="20"/>
        </w:rPr>
        <w:t>Son sujetos de estos derechos las personas físicas o morales que realicen la publicidad, así como los propietarios o poseedores de</w:t>
      </w:r>
      <w:r w:rsidRPr="006C2E7A">
        <w:rPr>
          <w:rFonts w:ascii="Arial" w:hAnsi="Arial"/>
          <w:b/>
          <w:snapToGrid w:val="0"/>
          <w:sz w:val="20"/>
        </w:rPr>
        <w:t xml:space="preserve"> </w:t>
      </w:r>
      <w:r w:rsidRPr="006C2E7A">
        <w:rPr>
          <w:rFonts w:ascii="Arial" w:hAnsi="Arial"/>
          <w:snapToGrid w:val="0"/>
          <w:sz w:val="20"/>
        </w:rPr>
        <w:t>los bienes muebles e inmuebles sobre los cuales se fijen anuncios o carteles o se realice la publicidad.</w:t>
      </w:r>
    </w:p>
    <w:p w:rsidR="004A55C9" w:rsidRPr="006C2E7A" w:rsidRDefault="004A55C9" w:rsidP="004A55C9">
      <w:pPr>
        <w:widowControl w:val="0"/>
        <w:tabs>
          <w:tab w:val="right" w:leader="dot" w:pos="7380"/>
          <w:tab w:val="right" w:pos="8460"/>
        </w:tabs>
        <w:ind w:right="-520"/>
        <w:jc w:val="both"/>
        <w:rPr>
          <w:rFonts w:ascii="Arial" w:hAnsi="Arial"/>
          <w:b/>
          <w:snapToGrid w:val="0"/>
          <w:sz w:val="20"/>
        </w:rPr>
      </w:pPr>
    </w:p>
    <w:p w:rsidR="004A55C9" w:rsidRPr="006C2E7A" w:rsidRDefault="004A55C9" w:rsidP="004A55C9">
      <w:pPr>
        <w:widowControl w:val="0"/>
        <w:tabs>
          <w:tab w:val="right" w:leader="dot" w:pos="7380"/>
          <w:tab w:val="right" w:pos="8460"/>
        </w:tabs>
        <w:ind w:right="-520"/>
        <w:jc w:val="both"/>
        <w:rPr>
          <w:rFonts w:ascii="Arial" w:hAnsi="Arial"/>
          <w:snapToGrid w:val="0"/>
          <w:sz w:val="20"/>
        </w:rPr>
      </w:pPr>
      <w:r w:rsidRPr="006C2E7A">
        <w:rPr>
          <w:rFonts w:ascii="Arial" w:hAnsi="Arial"/>
          <w:b/>
          <w:snapToGrid w:val="0"/>
          <w:sz w:val="20"/>
        </w:rPr>
        <w:t xml:space="preserve">ARTICULO 73.- </w:t>
      </w:r>
      <w:r w:rsidRPr="006C2E7A">
        <w:rPr>
          <w:rFonts w:ascii="Arial" w:hAnsi="Arial"/>
          <w:snapToGrid w:val="0"/>
          <w:sz w:val="20"/>
        </w:rPr>
        <w:t>Son responsables solidarios del pago de estos derechos, las personas físicas o morales a quienes se anuncien o a quienes cuyos productos o actividades sean anunciadas o publicitadas.</w:t>
      </w:r>
    </w:p>
    <w:p w:rsidR="004A55C9" w:rsidRPr="006C2E7A" w:rsidRDefault="004A55C9" w:rsidP="004A55C9">
      <w:pPr>
        <w:widowControl w:val="0"/>
        <w:tabs>
          <w:tab w:val="right" w:leader="dot" w:pos="7380"/>
          <w:tab w:val="right" w:pos="8460"/>
        </w:tabs>
        <w:ind w:right="-520"/>
        <w:jc w:val="both"/>
        <w:rPr>
          <w:rFonts w:ascii="Arial" w:hAnsi="Arial"/>
          <w:b/>
          <w:snapToGrid w:val="0"/>
          <w:sz w:val="20"/>
        </w:rPr>
      </w:pPr>
    </w:p>
    <w:p w:rsidR="004A55C9" w:rsidRPr="006C2E7A" w:rsidRDefault="004A55C9" w:rsidP="004A55C9">
      <w:pPr>
        <w:widowControl w:val="0"/>
        <w:tabs>
          <w:tab w:val="right" w:leader="dot" w:pos="7380"/>
          <w:tab w:val="right" w:pos="8460"/>
        </w:tabs>
        <w:ind w:right="-520"/>
        <w:jc w:val="both"/>
        <w:rPr>
          <w:rFonts w:ascii="Arial" w:hAnsi="Arial"/>
          <w:snapToGrid w:val="0"/>
          <w:sz w:val="20"/>
        </w:rPr>
      </w:pPr>
      <w:r w:rsidRPr="006C2E7A">
        <w:rPr>
          <w:rFonts w:ascii="Arial" w:hAnsi="Arial"/>
          <w:b/>
          <w:snapToGrid w:val="0"/>
          <w:sz w:val="20"/>
        </w:rPr>
        <w:t xml:space="preserve">ARTICULO 74.- </w:t>
      </w:r>
      <w:r w:rsidRPr="006C2E7A">
        <w:rPr>
          <w:rFonts w:ascii="Arial" w:hAnsi="Arial"/>
          <w:snapToGrid w:val="0"/>
          <w:sz w:val="20"/>
        </w:rPr>
        <w:t>Es base para el cálculo de los derechos a que se refiere este capítulo, el número de metros cuadrados del espacio destinado a la colocación del anuncio, así como el tiempo de realización para el caso de publicidad sonora.</w:t>
      </w:r>
    </w:p>
    <w:p w:rsidR="004A55C9" w:rsidRPr="006C2E7A" w:rsidRDefault="004A55C9" w:rsidP="004A55C9">
      <w:pPr>
        <w:widowControl w:val="0"/>
        <w:tabs>
          <w:tab w:val="right" w:leader="dot" w:pos="7380"/>
          <w:tab w:val="right" w:pos="8460"/>
        </w:tabs>
        <w:ind w:right="-520"/>
        <w:jc w:val="both"/>
        <w:rPr>
          <w:rFonts w:ascii="Arial" w:hAnsi="Arial"/>
          <w:snapToGrid w:val="0"/>
          <w:sz w:val="20"/>
        </w:rPr>
      </w:pPr>
    </w:p>
    <w:p w:rsidR="004A55C9" w:rsidRPr="006C2E7A" w:rsidRDefault="004A55C9" w:rsidP="004A55C9">
      <w:pPr>
        <w:widowControl w:val="0"/>
        <w:tabs>
          <w:tab w:val="left" w:pos="426"/>
          <w:tab w:val="left" w:pos="851"/>
          <w:tab w:val="right" w:leader="dot" w:pos="5471"/>
          <w:tab w:val="right" w:pos="6210"/>
          <w:tab w:val="right" w:leader="dot" w:pos="7380"/>
          <w:tab w:val="right" w:pos="8460"/>
        </w:tabs>
        <w:ind w:right="-520"/>
        <w:jc w:val="both"/>
        <w:rPr>
          <w:rFonts w:ascii="Arial" w:hAnsi="Arial"/>
          <w:snapToGrid w:val="0"/>
          <w:sz w:val="20"/>
        </w:rPr>
      </w:pPr>
      <w:r w:rsidRPr="006C2E7A">
        <w:rPr>
          <w:rFonts w:ascii="Arial" w:hAnsi="Arial"/>
          <w:b/>
          <w:bCs/>
          <w:snapToGrid w:val="0"/>
          <w:sz w:val="20"/>
        </w:rPr>
        <w:t xml:space="preserve">ARTÍCULO 75.- </w:t>
      </w:r>
      <w:r w:rsidRPr="006C2E7A">
        <w:rPr>
          <w:rFonts w:ascii="Arial" w:hAnsi="Arial"/>
          <w:snapToGrid w:val="0"/>
          <w:sz w:val="20"/>
        </w:rPr>
        <w:t>Para la realización de los actos de publicidad referidos en el artículo 71 de esta ley se requerirá tener previamente la licencia o autorización respectiva; tratándose de negocios ya establecidos deberán solicitar el refrendo durante los meses enero y febrero del ejercicio que se trate.</w:t>
      </w:r>
    </w:p>
    <w:p w:rsidR="004A55C9" w:rsidRPr="006C2E7A" w:rsidRDefault="004A55C9" w:rsidP="004A55C9">
      <w:pPr>
        <w:widowControl w:val="0"/>
        <w:tabs>
          <w:tab w:val="left" w:pos="426"/>
          <w:tab w:val="left" w:pos="851"/>
          <w:tab w:val="right" w:leader="dot" w:pos="5471"/>
          <w:tab w:val="right" w:pos="6210"/>
          <w:tab w:val="right" w:leader="dot" w:pos="7380"/>
          <w:tab w:val="right" w:pos="8460"/>
        </w:tabs>
        <w:ind w:right="-520"/>
        <w:jc w:val="both"/>
        <w:rPr>
          <w:rFonts w:ascii="Arial" w:hAnsi="Arial"/>
          <w:snapToGrid w:val="0"/>
          <w:sz w:val="20"/>
        </w:rPr>
      </w:pPr>
    </w:p>
    <w:p w:rsidR="004A55C9" w:rsidRPr="006C2E7A" w:rsidRDefault="004A55C9" w:rsidP="004A55C9">
      <w:pPr>
        <w:widowControl w:val="0"/>
        <w:tabs>
          <w:tab w:val="right" w:leader="dot" w:pos="7380"/>
          <w:tab w:val="right" w:pos="8460"/>
        </w:tabs>
        <w:ind w:right="-520"/>
        <w:jc w:val="both"/>
        <w:rPr>
          <w:rFonts w:ascii="Arial" w:hAnsi="Arial"/>
          <w:snapToGrid w:val="0"/>
          <w:sz w:val="20"/>
        </w:rPr>
      </w:pPr>
      <w:r w:rsidRPr="006C2E7A">
        <w:rPr>
          <w:rFonts w:ascii="Arial" w:hAnsi="Arial"/>
          <w:b/>
          <w:snapToGrid w:val="0"/>
          <w:sz w:val="20"/>
        </w:rPr>
        <w:t xml:space="preserve">ARTICULO 76.- </w:t>
      </w:r>
      <w:r w:rsidRPr="006C2E7A">
        <w:rPr>
          <w:rFonts w:ascii="Arial" w:hAnsi="Arial"/>
          <w:snapToGrid w:val="0"/>
          <w:sz w:val="20"/>
        </w:rPr>
        <w:t>Los derechos a que se refiere el presente sección se pagarán de conformidad con las siguientes tarifas:</w:t>
      </w:r>
    </w:p>
    <w:p w:rsidR="004A55C9" w:rsidRPr="006C2E7A" w:rsidRDefault="004A55C9" w:rsidP="004A55C9">
      <w:pPr>
        <w:widowControl w:val="0"/>
        <w:tabs>
          <w:tab w:val="right" w:leader="dot" w:pos="7380"/>
          <w:tab w:val="right" w:pos="8460"/>
        </w:tabs>
        <w:ind w:right="-520"/>
        <w:jc w:val="both"/>
        <w:rPr>
          <w:rFonts w:ascii="Arial" w:hAnsi="Arial"/>
          <w:b/>
          <w:snapToGrid w:val="0"/>
          <w:sz w:val="20"/>
        </w:rPr>
      </w:pPr>
    </w:p>
    <w:p w:rsidR="004A55C9" w:rsidRPr="006C2E7A" w:rsidRDefault="004A55C9" w:rsidP="004A55C9">
      <w:pPr>
        <w:pStyle w:val="TT"/>
        <w:tabs>
          <w:tab w:val="right" w:leader="dot" w:pos="7380"/>
          <w:tab w:val="right" w:pos="8460"/>
        </w:tabs>
        <w:ind w:right="-520"/>
        <w:rPr>
          <w:rFonts w:ascii="Arial" w:hAnsi="Arial"/>
          <w:sz w:val="20"/>
        </w:rPr>
      </w:pPr>
      <w:r w:rsidRPr="006C2E7A">
        <w:rPr>
          <w:rFonts w:ascii="Arial" w:hAnsi="Arial"/>
          <w:b/>
          <w:bCs/>
          <w:sz w:val="20"/>
        </w:rPr>
        <w:t>A</w:t>
      </w:r>
      <w:r w:rsidRPr="006C2E7A">
        <w:rPr>
          <w:rFonts w:ascii="Arial" w:hAnsi="Arial"/>
          <w:sz w:val="20"/>
        </w:rPr>
        <w:t>.- PUBLICIDAD PERMANENTE, POR ANUALIDAD:</w:t>
      </w:r>
    </w:p>
    <w:p w:rsidR="004A55C9" w:rsidRPr="006C2E7A" w:rsidRDefault="004A55C9" w:rsidP="004A55C9">
      <w:pPr>
        <w:pStyle w:val="primer"/>
        <w:tabs>
          <w:tab w:val="clear" w:pos="7088"/>
          <w:tab w:val="clear" w:pos="8222"/>
          <w:tab w:val="left" w:leader="dot" w:pos="7938"/>
          <w:tab w:val="right" w:pos="9360"/>
        </w:tabs>
        <w:ind w:right="-520"/>
        <w:jc w:val="both"/>
      </w:pPr>
      <w:r w:rsidRPr="006C2E7A">
        <w:tab/>
        <w:t>1.-</w:t>
      </w:r>
      <w:r w:rsidRPr="006C2E7A">
        <w:tab/>
        <w:t xml:space="preserve">Pintado con superficie hasta </w:t>
      </w:r>
      <w:smartTag w:uri="urn:schemas-microsoft-com:office:smarttags" w:element="metricconverter">
        <w:smartTagPr>
          <w:attr w:name="ProductID" w:val="2.00 m2"/>
        </w:smartTagPr>
        <w:r w:rsidRPr="006C2E7A">
          <w:t>2.00 m2</w:t>
        </w:r>
      </w:smartTag>
      <w:r w:rsidRPr="006C2E7A">
        <w:t xml:space="preserve"> opaco</w:t>
      </w:r>
      <w:r w:rsidRPr="006C2E7A">
        <w:tab/>
      </w:r>
      <w:r w:rsidRPr="006C2E7A">
        <w:tab/>
        <w:t xml:space="preserve"> 2.00</w:t>
      </w:r>
    </w:p>
    <w:p w:rsidR="004A55C9" w:rsidRPr="006C2E7A" w:rsidRDefault="004A55C9" w:rsidP="004A55C9">
      <w:pPr>
        <w:pStyle w:val="primer"/>
        <w:tabs>
          <w:tab w:val="clear" w:pos="7088"/>
          <w:tab w:val="clear" w:pos="8222"/>
          <w:tab w:val="left" w:leader="dot" w:pos="7938"/>
          <w:tab w:val="right" w:pos="9360"/>
        </w:tabs>
        <w:ind w:right="-520"/>
        <w:jc w:val="both"/>
      </w:pPr>
      <w:r w:rsidRPr="006C2E7A">
        <w:tab/>
        <w:t>2.-</w:t>
      </w:r>
      <w:r w:rsidRPr="006C2E7A">
        <w:tab/>
        <w:t xml:space="preserve">Pintado con superficie mayor de </w:t>
      </w:r>
      <w:smartTag w:uri="urn:schemas-microsoft-com:office:smarttags" w:element="metricconverter">
        <w:smartTagPr>
          <w:attr w:name="ProductID" w:val="2.00 m2"/>
        </w:smartTagPr>
        <w:r w:rsidRPr="006C2E7A">
          <w:t>2.00 m2</w:t>
        </w:r>
      </w:smartTag>
      <w:r w:rsidRPr="006C2E7A">
        <w:t xml:space="preserve"> y hasta </w:t>
      </w:r>
      <w:smartTag w:uri="urn:schemas-microsoft-com:office:smarttags" w:element="metricconverter">
        <w:smartTagPr>
          <w:attr w:name="ProductID" w:val="4.00 m2"/>
        </w:smartTagPr>
        <w:r w:rsidRPr="006C2E7A">
          <w:t>4.00 m2</w:t>
        </w:r>
      </w:smartTag>
      <w:r w:rsidRPr="006C2E7A">
        <w:t xml:space="preserve"> opaco</w:t>
      </w:r>
      <w:r w:rsidRPr="006C2E7A">
        <w:tab/>
      </w:r>
      <w:r w:rsidRPr="006C2E7A">
        <w:tab/>
        <w:t xml:space="preserve"> 4.00</w:t>
      </w:r>
    </w:p>
    <w:p w:rsidR="004A55C9" w:rsidRPr="006C2E7A" w:rsidRDefault="004A55C9" w:rsidP="004A55C9">
      <w:pPr>
        <w:pStyle w:val="primer"/>
        <w:tabs>
          <w:tab w:val="clear" w:pos="7088"/>
          <w:tab w:val="clear" w:pos="8222"/>
          <w:tab w:val="left" w:leader="dot" w:pos="7938"/>
          <w:tab w:val="right" w:pos="9360"/>
        </w:tabs>
        <w:ind w:right="-520"/>
        <w:jc w:val="both"/>
      </w:pPr>
      <w:r w:rsidRPr="006C2E7A">
        <w:tab/>
        <w:t>3.-</w:t>
      </w:r>
      <w:r w:rsidRPr="006C2E7A">
        <w:tab/>
        <w:t xml:space="preserve">Pintado con superficie mayor de </w:t>
      </w:r>
      <w:smartTag w:uri="urn:schemas-microsoft-com:office:smarttags" w:element="metricconverter">
        <w:smartTagPr>
          <w:attr w:name="ProductID" w:val="4.00 m2"/>
        </w:smartTagPr>
        <w:r w:rsidRPr="006C2E7A">
          <w:t>4.00 m2</w:t>
        </w:r>
      </w:smartTag>
      <w:r w:rsidRPr="006C2E7A">
        <w:t xml:space="preserve"> opaco</w:t>
      </w:r>
      <w:r w:rsidRPr="006C2E7A">
        <w:tab/>
      </w:r>
      <w:r w:rsidRPr="006C2E7A">
        <w:tab/>
        <w:t xml:space="preserve"> 6.00</w:t>
      </w:r>
    </w:p>
    <w:p w:rsidR="004A55C9" w:rsidRPr="006C2E7A" w:rsidRDefault="004A55C9" w:rsidP="004A55C9">
      <w:pPr>
        <w:pStyle w:val="primer"/>
        <w:tabs>
          <w:tab w:val="clear" w:pos="7088"/>
          <w:tab w:val="clear" w:pos="8222"/>
          <w:tab w:val="left" w:leader="dot" w:pos="7938"/>
          <w:tab w:val="right" w:pos="9360"/>
        </w:tabs>
        <w:ind w:right="-520"/>
        <w:jc w:val="both"/>
      </w:pPr>
      <w:r w:rsidRPr="006C2E7A">
        <w:tab/>
        <w:t>4.-</w:t>
      </w:r>
      <w:r w:rsidRPr="006C2E7A">
        <w:tab/>
        <w:t xml:space="preserve">Adosado con superficie hasta </w:t>
      </w:r>
      <w:smartTag w:uri="urn:schemas-microsoft-com:office:smarttags" w:element="metricconverter">
        <w:smartTagPr>
          <w:attr w:name="ProductID" w:val="2.00 m2"/>
        </w:smartTagPr>
        <w:r w:rsidRPr="006C2E7A">
          <w:t>2.00 m2</w:t>
        </w:r>
      </w:smartTag>
      <w:r w:rsidRPr="006C2E7A">
        <w:t xml:space="preserve"> opaco</w:t>
      </w:r>
      <w:r w:rsidRPr="006C2E7A">
        <w:tab/>
      </w:r>
      <w:r w:rsidRPr="006C2E7A">
        <w:tab/>
        <w:t>1.00</w:t>
      </w:r>
    </w:p>
    <w:p w:rsidR="004A55C9" w:rsidRPr="006C2E7A" w:rsidRDefault="004A55C9" w:rsidP="004A55C9">
      <w:pPr>
        <w:pStyle w:val="primer"/>
        <w:tabs>
          <w:tab w:val="clear" w:pos="7088"/>
          <w:tab w:val="clear" w:pos="8222"/>
          <w:tab w:val="left" w:leader="dot" w:pos="7938"/>
          <w:tab w:val="right" w:pos="9360"/>
        </w:tabs>
        <w:ind w:right="-520"/>
        <w:jc w:val="both"/>
      </w:pPr>
      <w:r w:rsidRPr="006C2E7A">
        <w:tab/>
        <w:t xml:space="preserve">5.-Adosado con superficie de </w:t>
      </w:r>
      <w:smartTag w:uri="urn:schemas-microsoft-com:office:smarttags" w:element="metricconverter">
        <w:smartTagPr>
          <w:attr w:name="ProductID" w:val="2.00 m2"/>
        </w:smartTagPr>
        <w:r w:rsidRPr="006C2E7A">
          <w:t>2.00 m2</w:t>
        </w:r>
      </w:smartTag>
      <w:r w:rsidRPr="006C2E7A">
        <w:t xml:space="preserve"> y hasta </w:t>
      </w:r>
      <w:smartTag w:uri="urn:schemas-microsoft-com:office:smarttags" w:element="metricconverter">
        <w:smartTagPr>
          <w:attr w:name="ProductID" w:val="4.00 m2"/>
        </w:smartTagPr>
        <w:r w:rsidRPr="006C2E7A">
          <w:t>4.00 m2</w:t>
        </w:r>
      </w:smartTag>
      <w:r w:rsidRPr="006C2E7A">
        <w:t xml:space="preserve"> opaco</w:t>
      </w:r>
      <w:r w:rsidRPr="006C2E7A">
        <w:tab/>
      </w:r>
      <w:r w:rsidRPr="006C2E7A">
        <w:tab/>
        <w:t xml:space="preserve"> 2.00</w:t>
      </w:r>
    </w:p>
    <w:p w:rsidR="004A55C9" w:rsidRPr="006C2E7A" w:rsidRDefault="004A55C9" w:rsidP="004A55C9">
      <w:pPr>
        <w:pStyle w:val="primer"/>
        <w:tabs>
          <w:tab w:val="clear" w:pos="7088"/>
          <w:tab w:val="clear" w:pos="8222"/>
          <w:tab w:val="left" w:leader="dot" w:pos="7938"/>
          <w:tab w:val="right" w:pos="9360"/>
        </w:tabs>
        <w:ind w:right="-520"/>
        <w:jc w:val="both"/>
      </w:pPr>
      <w:r w:rsidRPr="006C2E7A">
        <w:tab/>
        <w:t xml:space="preserve">6.-Adosado con superficie mayor de </w:t>
      </w:r>
      <w:smartTag w:uri="urn:schemas-microsoft-com:office:smarttags" w:element="metricconverter">
        <w:smartTagPr>
          <w:attr w:name="ProductID" w:val="4.00 m2"/>
        </w:smartTagPr>
        <w:r w:rsidRPr="006C2E7A">
          <w:t>4.00 m2</w:t>
        </w:r>
      </w:smartTag>
      <w:r w:rsidRPr="006C2E7A">
        <w:t xml:space="preserve"> opaco</w:t>
      </w:r>
      <w:r w:rsidRPr="006C2E7A">
        <w:tab/>
      </w:r>
      <w:r w:rsidRPr="006C2E7A">
        <w:tab/>
        <w:t>4.00</w:t>
      </w:r>
    </w:p>
    <w:p w:rsidR="004A55C9" w:rsidRPr="006C2E7A" w:rsidRDefault="004A55C9" w:rsidP="004A55C9">
      <w:pPr>
        <w:pStyle w:val="primer"/>
        <w:tabs>
          <w:tab w:val="clear" w:pos="7088"/>
          <w:tab w:val="clear" w:pos="8222"/>
          <w:tab w:val="left" w:leader="dot" w:pos="7938"/>
          <w:tab w:val="right" w:pos="9360"/>
        </w:tabs>
        <w:ind w:right="-520"/>
        <w:jc w:val="both"/>
      </w:pPr>
      <w:r w:rsidRPr="006C2E7A">
        <w:tab/>
        <w:t xml:space="preserve">7.-Colgante o voladizo con superficie hasta </w:t>
      </w:r>
      <w:smartTag w:uri="urn:schemas-microsoft-com:office:smarttags" w:element="metricconverter">
        <w:smartTagPr>
          <w:attr w:name="ProductID" w:val="2.00 m2"/>
        </w:smartTagPr>
        <w:r w:rsidRPr="006C2E7A">
          <w:t>2.00 m2</w:t>
        </w:r>
      </w:smartTag>
      <w:r w:rsidRPr="006C2E7A">
        <w:t xml:space="preserve"> opaco</w:t>
      </w:r>
      <w:r w:rsidRPr="006C2E7A">
        <w:tab/>
      </w:r>
      <w:r w:rsidRPr="006C2E7A">
        <w:tab/>
        <w:t>1.00</w:t>
      </w:r>
    </w:p>
    <w:p w:rsidR="004A55C9" w:rsidRPr="006C2E7A" w:rsidRDefault="004A55C9" w:rsidP="004A55C9">
      <w:pPr>
        <w:pStyle w:val="primer"/>
        <w:tabs>
          <w:tab w:val="clear" w:pos="7088"/>
          <w:tab w:val="clear" w:pos="8222"/>
          <w:tab w:val="left" w:leader="dot" w:pos="7938"/>
          <w:tab w:val="right" w:pos="9360"/>
        </w:tabs>
        <w:ind w:right="-520"/>
        <w:jc w:val="both"/>
      </w:pPr>
      <w:r w:rsidRPr="006C2E7A">
        <w:tab/>
        <w:t xml:space="preserve">8.-Colgante o voladizo con superficie mayor de </w:t>
      </w:r>
      <w:smartTag w:uri="urn:schemas-microsoft-com:office:smarttags" w:element="metricconverter">
        <w:smartTagPr>
          <w:attr w:name="ProductID" w:val="2.00 m2"/>
        </w:smartTagPr>
        <w:r w:rsidRPr="006C2E7A">
          <w:t>2.00 m2</w:t>
        </w:r>
      </w:smartTag>
      <w:r w:rsidRPr="006C2E7A">
        <w:t xml:space="preserve"> y hasta  </w:t>
      </w:r>
      <w:smartTag w:uri="urn:schemas-microsoft-com:office:smarttags" w:element="metricconverter">
        <w:smartTagPr>
          <w:attr w:name="ProductID" w:val="4.00 m2"/>
        </w:smartTagPr>
        <w:r w:rsidRPr="006C2E7A">
          <w:t>4.00 m2</w:t>
        </w:r>
      </w:smartTag>
      <w:r w:rsidRPr="006C2E7A">
        <w:t xml:space="preserve"> opaco</w:t>
      </w:r>
      <w:r w:rsidRPr="006C2E7A">
        <w:tab/>
      </w:r>
      <w:r w:rsidRPr="006C2E7A">
        <w:tab/>
        <w:t>2.00</w:t>
      </w:r>
    </w:p>
    <w:p w:rsidR="004A55C9" w:rsidRPr="006C2E7A" w:rsidRDefault="004A55C9" w:rsidP="004A55C9">
      <w:pPr>
        <w:pStyle w:val="primer"/>
        <w:tabs>
          <w:tab w:val="clear" w:pos="7088"/>
          <w:tab w:val="clear" w:pos="8222"/>
          <w:tab w:val="left" w:leader="dot" w:pos="7938"/>
          <w:tab w:val="right" w:pos="9360"/>
        </w:tabs>
        <w:ind w:right="-520"/>
        <w:jc w:val="both"/>
      </w:pPr>
      <w:r w:rsidRPr="006C2E7A">
        <w:tab/>
        <w:t xml:space="preserve">9.-Colgante o voladizo con superficie mayor de </w:t>
      </w:r>
      <w:smartTag w:uri="urn:schemas-microsoft-com:office:smarttags" w:element="metricconverter">
        <w:smartTagPr>
          <w:attr w:name="ProductID" w:val="4.00 m2"/>
        </w:smartTagPr>
        <w:r w:rsidRPr="006C2E7A">
          <w:t>4.00 m2</w:t>
        </w:r>
      </w:smartTag>
      <w:r w:rsidRPr="006C2E7A">
        <w:t xml:space="preserve"> opaco</w:t>
      </w:r>
      <w:r w:rsidRPr="006C2E7A">
        <w:tab/>
      </w:r>
      <w:r w:rsidRPr="006C2E7A">
        <w:tab/>
        <w:t>4.00</w:t>
      </w:r>
    </w:p>
    <w:p w:rsidR="004A55C9" w:rsidRPr="006C2E7A" w:rsidRDefault="004A55C9" w:rsidP="004A55C9">
      <w:pPr>
        <w:pStyle w:val="primer"/>
        <w:tabs>
          <w:tab w:val="clear" w:pos="7088"/>
          <w:tab w:val="clear" w:pos="8222"/>
          <w:tab w:val="left" w:leader="dot" w:pos="7938"/>
          <w:tab w:val="right" w:pos="9360"/>
        </w:tabs>
        <w:ind w:right="-520"/>
        <w:jc w:val="both"/>
      </w:pPr>
      <w:r w:rsidRPr="006C2E7A">
        <w:tab/>
        <w:t xml:space="preserve">10.-Adosado con superficie de hasta </w:t>
      </w:r>
      <w:smartTag w:uri="urn:schemas-microsoft-com:office:smarttags" w:element="metricconverter">
        <w:smartTagPr>
          <w:attr w:name="ProductID" w:val="2.00 m2"/>
        </w:smartTagPr>
        <w:r w:rsidRPr="006C2E7A">
          <w:t>2.00 m2</w:t>
        </w:r>
      </w:smartTag>
      <w:r w:rsidRPr="006C2E7A">
        <w:t xml:space="preserve"> luminoso</w:t>
      </w:r>
      <w:r w:rsidRPr="006C2E7A">
        <w:tab/>
      </w:r>
      <w:r w:rsidRPr="006C2E7A">
        <w:tab/>
        <w:t>2.00</w:t>
      </w:r>
    </w:p>
    <w:p w:rsidR="004A55C9" w:rsidRPr="006C2E7A" w:rsidRDefault="004A55C9" w:rsidP="004A55C9">
      <w:pPr>
        <w:pStyle w:val="primer"/>
        <w:tabs>
          <w:tab w:val="clear" w:pos="7088"/>
          <w:tab w:val="clear" w:pos="8222"/>
          <w:tab w:val="left" w:leader="dot" w:pos="7938"/>
          <w:tab w:val="right" w:pos="9360"/>
        </w:tabs>
        <w:ind w:right="-520"/>
        <w:jc w:val="both"/>
      </w:pPr>
      <w:r w:rsidRPr="006C2E7A">
        <w:tab/>
        <w:t xml:space="preserve">11.-Adosado con superficie mayor de </w:t>
      </w:r>
      <w:smartTag w:uri="urn:schemas-microsoft-com:office:smarttags" w:element="metricconverter">
        <w:smartTagPr>
          <w:attr w:name="ProductID" w:val="2.00 m2"/>
        </w:smartTagPr>
        <w:r w:rsidRPr="006C2E7A">
          <w:t>2.00 m2</w:t>
        </w:r>
      </w:smartTag>
      <w:r w:rsidRPr="006C2E7A">
        <w:t xml:space="preserve"> y hasta </w:t>
      </w:r>
      <w:smartTag w:uri="urn:schemas-microsoft-com:office:smarttags" w:element="metricconverter">
        <w:smartTagPr>
          <w:attr w:name="ProductID" w:val="4 m2"/>
        </w:smartTagPr>
        <w:r w:rsidRPr="006C2E7A">
          <w:t>4 m2</w:t>
        </w:r>
      </w:smartTag>
      <w:r w:rsidRPr="006C2E7A">
        <w:t xml:space="preserve"> luminoso   </w:t>
      </w:r>
      <w:r w:rsidRPr="006C2E7A">
        <w:tab/>
      </w:r>
      <w:r w:rsidRPr="006C2E7A">
        <w:tab/>
        <w:t>4.00</w:t>
      </w:r>
    </w:p>
    <w:p w:rsidR="004A55C9" w:rsidRPr="006C2E7A" w:rsidRDefault="004A55C9" w:rsidP="004A55C9">
      <w:pPr>
        <w:pStyle w:val="primer"/>
        <w:tabs>
          <w:tab w:val="clear" w:pos="7088"/>
          <w:tab w:val="clear" w:pos="8222"/>
          <w:tab w:val="left" w:leader="dot" w:pos="7938"/>
          <w:tab w:val="right" w:pos="9360"/>
        </w:tabs>
        <w:ind w:right="-520"/>
        <w:jc w:val="both"/>
      </w:pPr>
      <w:r w:rsidRPr="006C2E7A">
        <w:tab/>
        <w:t xml:space="preserve">12.-Adosado con superficie mayor de </w:t>
      </w:r>
      <w:smartTag w:uri="urn:schemas-microsoft-com:office:smarttags" w:element="metricconverter">
        <w:smartTagPr>
          <w:attr w:name="ProductID" w:val="4.00 m2"/>
        </w:smartTagPr>
        <w:r w:rsidRPr="006C2E7A">
          <w:t>4.00 m2</w:t>
        </w:r>
      </w:smartTag>
      <w:r w:rsidRPr="006C2E7A">
        <w:t xml:space="preserve"> luminoso</w:t>
      </w:r>
      <w:r w:rsidRPr="006C2E7A">
        <w:tab/>
      </w:r>
      <w:r w:rsidRPr="006C2E7A">
        <w:tab/>
        <w:t xml:space="preserve"> 6.00</w:t>
      </w:r>
    </w:p>
    <w:p w:rsidR="004A55C9" w:rsidRPr="006C2E7A" w:rsidRDefault="004A55C9" w:rsidP="004A55C9">
      <w:pPr>
        <w:pStyle w:val="primer"/>
        <w:tabs>
          <w:tab w:val="clear" w:pos="7088"/>
          <w:tab w:val="clear" w:pos="8222"/>
          <w:tab w:val="left" w:leader="dot" w:pos="7938"/>
          <w:tab w:val="right" w:pos="9360"/>
        </w:tabs>
        <w:ind w:right="-520"/>
        <w:jc w:val="both"/>
      </w:pPr>
      <w:r w:rsidRPr="006C2E7A">
        <w:tab/>
        <w:t xml:space="preserve">13.-Colgante o voladizo con superficie de hasta </w:t>
      </w:r>
      <w:smartTag w:uri="urn:schemas-microsoft-com:office:smarttags" w:element="metricconverter">
        <w:smartTagPr>
          <w:attr w:name="ProductID" w:val="2.00 m2"/>
        </w:smartTagPr>
        <w:r w:rsidRPr="006C2E7A">
          <w:t>2.00 m2</w:t>
        </w:r>
      </w:smartTag>
      <w:r w:rsidRPr="006C2E7A">
        <w:t xml:space="preserve"> luminoso </w:t>
      </w:r>
      <w:r w:rsidRPr="006C2E7A">
        <w:tab/>
      </w:r>
      <w:r w:rsidRPr="006C2E7A">
        <w:tab/>
        <w:t>2.00</w:t>
      </w:r>
    </w:p>
    <w:p w:rsidR="004A55C9" w:rsidRPr="006C2E7A" w:rsidRDefault="004A55C9" w:rsidP="004A55C9">
      <w:pPr>
        <w:pStyle w:val="primer"/>
        <w:tabs>
          <w:tab w:val="clear" w:pos="7088"/>
          <w:tab w:val="clear" w:pos="8222"/>
          <w:tab w:val="left" w:leader="dot" w:pos="7938"/>
          <w:tab w:val="right" w:pos="9360"/>
        </w:tabs>
        <w:ind w:right="-520"/>
        <w:jc w:val="both"/>
      </w:pPr>
      <w:r w:rsidRPr="006C2E7A">
        <w:tab/>
        <w:t xml:space="preserve">14.-Colgante o voladizo con superficie de </w:t>
      </w:r>
      <w:smartTag w:uri="urn:schemas-microsoft-com:office:smarttags" w:element="metricconverter">
        <w:smartTagPr>
          <w:attr w:name="ProductID" w:val="2.00 m2"/>
        </w:smartTagPr>
        <w:r w:rsidRPr="006C2E7A">
          <w:t>2.00 m2</w:t>
        </w:r>
      </w:smartTag>
      <w:r w:rsidRPr="006C2E7A">
        <w:t xml:space="preserve"> y hasta </w:t>
      </w:r>
      <w:smartTag w:uri="urn:schemas-microsoft-com:office:smarttags" w:element="metricconverter">
        <w:smartTagPr>
          <w:attr w:name="ProductID" w:val="4.00 m2"/>
        </w:smartTagPr>
        <w:r w:rsidRPr="006C2E7A">
          <w:t>4.00 m2</w:t>
        </w:r>
      </w:smartTag>
      <w:r w:rsidRPr="006C2E7A">
        <w:t xml:space="preserve">  luminoso</w:t>
      </w:r>
      <w:r w:rsidRPr="006C2E7A">
        <w:tab/>
      </w:r>
      <w:r w:rsidRPr="006C2E7A">
        <w:tab/>
        <w:t xml:space="preserve"> 4.00</w:t>
      </w:r>
    </w:p>
    <w:p w:rsidR="004A55C9" w:rsidRPr="006C2E7A" w:rsidRDefault="004A55C9" w:rsidP="004A55C9">
      <w:pPr>
        <w:pStyle w:val="primer"/>
        <w:tabs>
          <w:tab w:val="clear" w:pos="7088"/>
          <w:tab w:val="clear" w:pos="8222"/>
          <w:tab w:val="left" w:leader="dot" w:pos="7938"/>
          <w:tab w:val="right" w:pos="9360"/>
        </w:tabs>
        <w:ind w:right="-520"/>
        <w:jc w:val="both"/>
      </w:pPr>
      <w:r w:rsidRPr="006C2E7A">
        <w:tab/>
        <w:t xml:space="preserve">15.- Colgante o voladizo con superficie mayor de </w:t>
      </w:r>
      <w:smartTag w:uri="urn:schemas-microsoft-com:office:smarttags" w:element="metricconverter">
        <w:smartTagPr>
          <w:attr w:name="ProductID" w:val="4.00 m2"/>
        </w:smartTagPr>
        <w:r w:rsidRPr="006C2E7A">
          <w:t>4.00 m2</w:t>
        </w:r>
      </w:smartTag>
      <w:r w:rsidRPr="006C2E7A">
        <w:t xml:space="preserve"> luminoso</w:t>
      </w:r>
      <w:r w:rsidRPr="006C2E7A">
        <w:tab/>
      </w:r>
      <w:r w:rsidRPr="006C2E7A">
        <w:tab/>
        <w:t xml:space="preserve"> 6.00</w:t>
      </w:r>
    </w:p>
    <w:p w:rsidR="004A55C9" w:rsidRPr="006C2E7A" w:rsidRDefault="004A55C9" w:rsidP="004A55C9">
      <w:pPr>
        <w:pStyle w:val="primer"/>
        <w:tabs>
          <w:tab w:val="clear" w:pos="7088"/>
          <w:tab w:val="clear" w:pos="8222"/>
          <w:tab w:val="left" w:leader="dot" w:pos="7938"/>
          <w:tab w:val="right" w:pos="9360"/>
        </w:tabs>
        <w:ind w:right="-520"/>
        <w:jc w:val="both"/>
      </w:pPr>
      <w:r w:rsidRPr="006C2E7A">
        <w:tab/>
        <w:t xml:space="preserve">16.- Autosoportado tipo paleta con superficie de hasta </w:t>
      </w:r>
      <w:smartTag w:uri="urn:schemas-microsoft-com:office:smarttags" w:element="metricconverter">
        <w:smartTagPr>
          <w:attr w:name="ProductID" w:val="3.00 m2"/>
        </w:smartTagPr>
        <w:r w:rsidRPr="006C2E7A">
          <w:t>3.00 m2</w:t>
        </w:r>
      </w:smartTag>
      <w:r w:rsidRPr="006C2E7A">
        <w:t xml:space="preserve"> opaco</w:t>
      </w:r>
      <w:r w:rsidRPr="006C2E7A">
        <w:tab/>
      </w:r>
      <w:r w:rsidRPr="006C2E7A">
        <w:tab/>
        <w:t>4.00</w:t>
      </w:r>
    </w:p>
    <w:p w:rsidR="004A55C9" w:rsidRPr="006C2E7A" w:rsidRDefault="004A55C9" w:rsidP="004A55C9">
      <w:pPr>
        <w:pStyle w:val="primer"/>
        <w:tabs>
          <w:tab w:val="clear" w:pos="7088"/>
          <w:tab w:val="clear" w:pos="8222"/>
          <w:tab w:val="left" w:leader="dot" w:pos="7938"/>
          <w:tab w:val="right" w:pos="9360"/>
        </w:tabs>
        <w:ind w:right="-520"/>
        <w:jc w:val="both"/>
      </w:pPr>
      <w:r w:rsidRPr="006C2E7A">
        <w:tab/>
        <w:t xml:space="preserve">17.- Autosoportado tipo paleta de mas de </w:t>
      </w:r>
      <w:smartTag w:uri="urn:schemas-microsoft-com:office:smarttags" w:element="metricconverter">
        <w:smartTagPr>
          <w:attr w:name="ProductID" w:val="3.00 m2"/>
        </w:smartTagPr>
        <w:r w:rsidRPr="006C2E7A">
          <w:t>3.00 m2</w:t>
        </w:r>
      </w:smartTag>
      <w:r w:rsidRPr="006C2E7A">
        <w:t xml:space="preserve"> y hasta </w:t>
      </w:r>
      <w:smartTag w:uri="urn:schemas-microsoft-com:office:smarttags" w:element="metricconverter">
        <w:smartTagPr>
          <w:attr w:name="ProductID" w:val="8.00 m2"/>
        </w:smartTagPr>
        <w:r w:rsidRPr="006C2E7A">
          <w:t>8.00 m2</w:t>
        </w:r>
      </w:smartTag>
      <w:r w:rsidRPr="006C2E7A">
        <w:t xml:space="preserve">  opaco</w:t>
      </w:r>
      <w:r w:rsidRPr="006C2E7A">
        <w:tab/>
      </w:r>
      <w:r w:rsidRPr="006C2E7A">
        <w:tab/>
        <w:t xml:space="preserve"> 12.00</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tab/>
        <w:t xml:space="preserve"> 18.- Autosoportado tipo paleta de mas de </w:t>
      </w:r>
      <w:smartTag w:uri="urn:schemas-microsoft-com:office:smarttags" w:element="metricconverter">
        <w:smartTagPr>
          <w:attr w:name="ProductID" w:val="8.00 m2"/>
        </w:smartTagPr>
        <w:r w:rsidRPr="006C2E7A">
          <w:t>8.00 m2</w:t>
        </w:r>
      </w:smartTag>
      <w:r w:rsidRPr="006C2E7A">
        <w:t xml:space="preserve"> y hasta </w:t>
      </w:r>
      <w:smartTag w:uri="urn:schemas-microsoft-com:office:smarttags" w:element="metricconverter">
        <w:smartTagPr>
          <w:attr w:name="ProductID" w:val="12.00 m2"/>
        </w:smartTagPr>
        <w:r w:rsidRPr="006C2E7A">
          <w:t>12.00 m2</w:t>
        </w:r>
      </w:smartTag>
      <w:r w:rsidRPr="006C2E7A">
        <w:t xml:space="preserve">  opaco</w:t>
      </w:r>
      <w:r w:rsidRPr="006C2E7A">
        <w:tab/>
      </w:r>
      <w:r w:rsidRPr="006C2E7A">
        <w:tab/>
        <w:t xml:space="preserve"> 18.00</w:t>
      </w:r>
    </w:p>
    <w:p w:rsidR="004A55C9" w:rsidRPr="006C2E7A" w:rsidRDefault="004A55C9" w:rsidP="004A55C9">
      <w:pPr>
        <w:pStyle w:val="unico"/>
        <w:tabs>
          <w:tab w:val="clear" w:pos="368"/>
          <w:tab w:val="clear" w:pos="6038"/>
          <w:tab w:val="left" w:pos="360"/>
          <w:tab w:val="left" w:pos="426"/>
          <w:tab w:val="left" w:pos="567"/>
          <w:tab w:val="left" w:leader="dot" w:pos="7938"/>
          <w:tab w:val="right" w:leader="dot" w:pos="8222"/>
          <w:tab w:val="right" w:pos="9072"/>
          <w:tab w:val="right" w:leader="dot" w:pos="9360"/>
        </w:tabs>
        <w:ind w:left="851" w:right="-520" w:hanging="483"/>
        <w:jc w:val="left"/>
        <w:rPr>
          <w:rFonts w:ascii="Arial" w:hAnsi="Arial"/>
          <w:color w:val="auto"/>
          <w:sz w:val="20"/>
        </w:rPr>
      </w:pPr>
      <w:r w:rsidRPr="006C2E7A">
        <w:rPr>
          <w:color w:val="auto"/>
        </w:rPr>
        <w:tab/>
      </w:r>
      <w:r w:rsidRPr="006C2E7A">
        <w:rPr>
          <w:rFonts w:ascii="Arial" w:hAnsi="Arial"/>
          <w:color w:val="auto"/>
          <w:sz w:val="20"/>
        </w:rPr>
        <w:t xml:space="preserve">19.- Autosoportado tipo paleta con más de 12.00  M2 opaco </w:t>
      </w:r>
    </w:p>
    <w:p w:rsidR="004A55C9" w:rsidRPr="006C2E7A" w:rsidRDefault="004A55C9" w:rsidP="004A55C9">
      <w:pPr>
        <w:pStyle w:val="unico"/>
        <w:tabs>
          <w:tab w:val="clear" w:pos="368"/>
          <w:tab w:val="clear" w:pos="6038"/>
          <w:tab w:val="left" w:pos="360"/>
          <w:tab w:val="left" w:pos="426"/>
          <w:tab w:val="left" w:pos="567"/>
          <w:tab w:val="left" w:leader="dot" w:pos="7938"/>
          <w:tab w:val="right" w:leader="dot" w:pos="8222"/>
          <w:tab w:val="right" w:pos="9072"/>
          <w:tab w:val="right" w:leader="dot" w:pos="9360"/>
        </w:tabs>
        <w:ind w:left="851" w:right="-520" w:hanging="483"/>
        <w:jc w:val="right"/>
        <w:rPr>
          <w:rFonts w:ascii="Arial" w:hAnsi="Arial"/>
          <w:color w:val="auto"/>
          <w:sz w:val="20"/>
        </w:rPr>
      </w:pPr>
      <w:r w:rsidRPr="006C2E7A">
        <w:rPr>
          <w:rFonts w:ascii="Arial" w:hAnsi="Arial"/>
          <w:color w:val="auto"/>
          <w:sz w:val="20"/>
        </w:rPr>
        <w:t>Más el 10 por ciento por metro excedente del numeral anterior.</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tab/>
      </w:r>
      <w:r w:rsidRPr="006C2E7A">
        <w:tab/>
        <w:t xml:space="preserve">20.- Autosoportado tipo bandera con superficie de hasta </w:t>
      </w:r>
      <w:smartTag w:uri="urn:schemas-microsoft-com:office:smarttags" w:element="metricconverter">
        <w:smartTagPr>
          <w:attr w:name="ProductID" w:val="3.00 m2"/>
        </w:smartTagPr>
        <w:r w:rsidRPr="006C2E7A">
          <w:t>3.00 m2</w:t>
        </w:r>
      </w:smartTag>
      <w:r w:rsidRPr="006C2E7A">
        <w:t xml:space="preserve">  opaco</w:t>
      </w:r>
      <w:r w:rsidRPr="006C2E7A">
        <w:tab/>
      </w:r>
      <w:r w:rsidRPr="006C2E7A">
        <w:tab/>
        <w:t xml:space="preserve"> 4.00</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tab/>
      </w:r>
      <w:r w:rsidRPr="006C2E7A">
        <w:tab/>
        <w:t>21.- Autosoportado tipo bandera de más de 3.00 y hasta 8.00m2 opaco</w:t>
      </w:r>
      <w:r w:rsidRPr="006C2E7A">
        <w:tab/>
      </w:r>
      <w:r w:rsidRPr="006C2E7A">
        <w:tab/>
        <w:t>12.00</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tab/>
      </w:r>
      <w:r w:rsidRPr="006C2E7A">
        <w:tab/>
        <w:t xml:space="preserve">22.- Autosoportado tipo bandera de mas de </w:t>
      </w:r>
      <w:smartTag w:uri="urn:schemas-microsoft-com:office:smarttags" w:element="metricconverter">
        <w:smartTagPr>
          <w:attr w:name="ProductID" w:val="8.00 m2"/>
        </w:smartTagPr>
        <w:r w:rsidRPr="006C2E7A">
          <w:t>8.00 m2</w:t>
        </w:r>
      </w:smartTag>
      <w:r w:rsidRPr="006C2E7A">
        <w:t xml:space="preserve"> y hasta </w:t>
      </w:r>
      <w:smartTag w:uri="urn:schemas-microsoft-com:office:smarttags" w:element="metricconverter">
        <w:smartTagPr>
          <w:attr w:name="ProductID" w:val="12.00 m2"/>
        </w:smartTagPr>
        <w:r w:rsidRPr="006C2E7A">
          <w:t>12.00 m2</w:t>
        </w:r>
      </w:smartTag>
      <w:r w:rsidRPr="006C2E7A">
        <w:t xml:space="preserve">  opaco  </w:t>
      </w:r>
      <w:r w:rsidRPr="006C2E7A">
        <w:tab/>
      </w:r>
      <w:r w:rsidRPr="006C2E7A">
        <w:tab/>
        <w:t>18.00</w:t>
      </w:r>
    </w:p>
    <w:p w:rsidR="004A55C9" w:rsidRPr="006C2E7A" w:rsidRDefault="004A55C9" w:rsidP="004A55C9">
      <w:pPr>
        <w:pStyle w:val="unico"/>
        <w:tabs>
          <w:tab w:val="clear" w:pos="368"/>
          <w:tab w:val="clear" w:pos="6038"/>
          <w:tab w:val="left" w:pos="360"/>
          <w:tab w:val="left" w:pos="426"/>
          <w:tab w:val="left" w:pos="567"/>
          <w:tab w:val="left" w:leader="dot" w:pos="7938"/>
          <w:tab w:val="right" w:leader="dot" w:pos="8222"/>
          <w:tab w:val="right" w:pos="9072"/>
          <w:tab w:val="right" w:leader="dot" w:pos="9360"/>
        </w:tabs>
        <w:ind w:left="851" w:right="-520" w:hanging="483"/>
        <w:jc w:val="left"/>
        <w:rPr>
          <w:rFonts w:ascii="Arial" w:hAnsi="Arial"/>
          <w:color w:val="auto"/>
          <w:sz w:val="20"/>
        </w:rPr>
      </w:pPr>
      <w:r w:rsidRPr="006C2E7A">
        <w:rPr>
          <w:color w:val="auto"/>
        </w:rPr>
        <w:tab/>
      </w:r>
      <w:r w:rsidRPr="006C2E7A">
        <w:rPr>
          <w:rFonts w:ascii="Arial" w:hAnsi="Arial"/>
          <w:color w:val="auto"/>
          <w:sz w:val="20"/>
        </w:rPr>
        <w:t xml:space="preserve">23.- Autosoportado tipo bandera con superficie de más de </w:t>
      </w:r>
      <w:smartTag w:uri="urn:schemas-microsoft-com:office:smarttags" w:element="metricconverter">
        <w:smartTagPr>
          <w:attr w:name="ProductID" w:val="12.00 m2"/>
        </w:smartTagPr>
        <w:r w:rsidRPr="006C2E7A">
          <w:rPr>
            <w:rFonts w:ascii="Arial" w:hAnsi="Arial"/>
            <w:color w:val="auto"/>
            <w:sz w:val="20"/>
          </w:rPr>
          <w:t>12.00 M2</w:t>
        </w:r>
      </w:smartTag>
      <w:r w:rsidRPr="006C2E7A">
        <w:rPr>
          <w:rFonts w:ascii="Arial" w:hAnsi="Arial"/>
          <w:color w:val="auto"/>
          <w:sz w:val="20"/>
        </w:rPr>
        <w:t xml:space="preserve"> opaco </w:t>
      </w:r>
    </w:p>
    <w:p w:rsidR="004A55C9" w:rsidRPr="006C2E7A" w:rsidRDefault="004A55C9" w:rsidP="004A55C9">
      <w:pPr>
        <w:pStyle w:val="unico"/>
        <w:tabs>
          <w:tab w:val="clear" w:pos="368"/>
          <w:tab w:val="clear" w:pos="6038"/>
          <w:tab w:val="left" w:pos="360"/>
          <w:tab w:val="left" w:pos="426"/>
          <w:tab w:val="left" w:pos="567"/>
          <w:tab w:val="left" w:leader="dot" w:pos="7938"/>
          <w:tab w:val="right" w:leader="dot" w:pos="8222"/>
          <w:tab w:val="right" w:leader="dot" w:pos="9360"/>
        </w:tabs>
        <w:ind w:left="851" w:right="-520" w:hanging="483"/>
        <w:jc w:val="right"/>
        <w:rPr>
          <w:rFonts w:ascii="Arial" w:hAnsi="Arial"/>
          <w:color w:val="auto"/>
          <w:sz w:val="20"/>
        </w:rPr>
      </w:pPr>
      <w:r w:rsidRPr="006C2E7A">
        <w:rPr>
          <w:rFonts w:ascii="Arial" w:hAnsi="Arial"/>
          <w:color w:val="auto"/>
          <w:sz w:val="20"/>
        </w:rPr>
        <w:t xml:space="preserve">                                                  Más el 10 por ciento  por metro excedente del numeral anterior.</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tab/>
        <w:t xml:space="preserve">24.- Autosoportado tipo paleta con superficie de hasta </w:t>
      </w:r>
      <w:smartTag w:uri="urn:schemas-microsoft-com:office:smarttags" w:element="metricconverter">
        <w:smartTagPr>
          <w:attr w:name="ProductID" w:val="3.00 m2"/>
        </w:smartTagPr>
        <w:r w:rsidRPr="006C2E7A">
          <w:t>3.00 m2</w:t>
        </w:r>
      </w:smartTag>
      <w:r w:rsidRPr="006C2E7A">
        <w:t xml:space="preserve"> luminoso</w:t>
      </w:r>
      <w:r w:rsidRPr="006C2E7A">
        <w:tab/>
      </w:r>
      <w:r w:rsidRPr="006C2E7A">
        <w:tab/>
        <w:t>6.00</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tab/>
        <w:t xml:space="preserve">25.- Autosoportado tipo paleta de mas de </w:t>
      </w:r>
      <w:smartTag w:uri="urn:schemas-microsoft-com:office:smarttags" w:element="metricconverter">
        <w:smartTagPr>
          <w:attr w:name="ProductID" w:val="3.00 m2"/>
        </w:smartTagPr>
        <w:r w:rsidRPr="006C2E7A">
          <w:t>3.00 m2</w:t>
        </w:r>
      </w:smartTag>
      <w:r w:rsidRPr="006C2E7A">
        <w:t xml:space="preserve"> y hasta </w:t>
      </w:r>
      <w:smartTag w:uri="urn:schemas-microsoft-com:office:smarttags" w:element="metricconverter">
        <w:smartTagPr>
          <w:attr w:name="ProductID" w:val="8.00 m2"/>
        </w:smartTagPr>
        <w:r w:rsidRPr="006C2E7A">
          <w:t>8.00 m2</w:t>
        </w:r>
      </w:smartTag>
      <w:r w:rsidRPr="006C2E7A">
        <w:t xml:space="preserve"> luminoso </w:t>
      </w:r>
      <w:r w:rsidRPr="006C2E7A">
        <w:tab/>
      </w:r>
      <w:r w:rsidRPr="006C2E7A">
        <w:tab/>
        <w:t>16.00</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tab/>
        <w:t xml:space="preserve">26.- Autosoportado tipo paleta de mas de </w:t>
      </w:r>
      <w:smartTag w:uri="urn:schemas-microsoft-com:office:smarttags" w:element="metricconverter">
        <w:smartTagPr>
          <w:attr w:name="ProductID" w:val="8.00 m2"/>
        </w:smartTagPr>
        <w:r w:rsidRPr="006C2E7A">
          <w:t>8.00 m2</w:t>
        </w:r>
      </w:smartTag>
      <w:r w:rsidRPr="006C2E7A">
        <w:t xml:space="preserve"> y hasta </w:t>
      </w:r>
      <w:smartTag w:uri="urn:schemas-microsoft-com:office:smarttags" w:element="metricconverter">
        <w:smartTagPr>
          <w:attr w:name="ProductID" w:val="12.00 m2"/>
        </w:smartTagPr>
        <w:r w:rsidRPr="006C2E7A">
          <w:t>12.00 m2</w:t>
        </w:r>
      </w:smartTag>
      <w:r w:rsidRPr="006C2E7A">
        <w:t xml:space="preserve">  luminoso</w:t>
      </w:r>
      <w:r w:rsidRPr="006C2E7A">
        <w:tab/>
      </w:r>
      <w:r w:rsidRPr="006C2E7A">
        <w:tab/>
        <w:t>24.00</w:t>
      </w:r>
    </w:p>
    <w:p w:rsidR="004A55C9" w:rsidRPr="006C2E7A" w:rsidRDefault="004A55C9" w:rsidP="004A55C9">
      <w:pPr>
        <w:pStyle w:val="unico"/>
        <w:tabs>
          <w:tab w:val="clear" w:pos="368"/>
          <w:tab w:val="clear" w:pos="6038"/>
          <w:tab w:val="left" w:pos="360"/>
          <w:tab w:val="left" w:pos="426"/>
          <w:tab w:val="left" w:pos="567"/>
          <w:tab w:val="left" w:leader="dot" w:pos="7938"/>
          <w:tab w:val="right" w:leader="dot" w:pos="8222"/>
          <w:tab w:val="right" w:pos="9072"/>
          <w:tab w:val="right" w:leader="dot" w:pos="9360"/>
        </w:tabs>
        <w:ind w:left="851" w:right="-520" w:hanging="483"/>
        <w:jc w:val="left"/>
        <w:rPr>
          <w:rFonts w:ascii="Arial" w:hAnsi="Arial"/>
          <w:color w:val="auto"/>
          <w:sz w:val="20"/>
        </w:rPr>
      </w:pPr>
      <w:r w:rsidRPr="006C2E7A">
        <w:rPr>
          <w:color w:val="auto"/>
        </w:rPr>
        <w:tab/>
      </w:r>
      <w:r w:rsidRPr="006C2E7A">
        <w:rPr>
          <w:rFonts w:ascii="Arial" w:hAnsi="Arial"/>
          <w:color w:val="auto"/>
          <w:sz w:val="20"/>
        </w:rPr>
        <w:t>27.- Autosoportado tipo paleta con superficie de más de 12.00  M2 luminoso</w:t>
      </w:r>
    </w:p>
    <w:p w:rsidR="004A55C9" w:rsidRPr="006C2E7A" w:rsidRDefault="004A55C9" w:rsidP="004A55C9">
      <w:pPr>
        <w:pStyle w:val="unico"/>
        <w:tabs>
          <w:tab w:val="clear" w:pos="368"/>
          <w:tab w:val="clear" w:pos="6038"/>
          <w:tab w:val="left" w:pos="360"/>
          <w:tab w:val="left" w:pos="426"/>
          <w:tab w:val="left" w:pos="567"/>
          <w:tab w:val="left" w:leader="dot" w:pos="7938"/>
          <w:tab w:val="right" w:leader="dot" w:pos="8222"/>
          <w:tab w:val="right" w:pos="9072"/>
          <w:tab w:val="right" w:leader="dot" w:pos="9360"/>
        </w:tabs>
        <w:ind w:left="851" w:right="-520" w:hanging="483"/>
        <w:jc w:val="right"/>
        <w:rPr>
          <w:rFonts w:ascii="Arial" w:hAnsi="Arial"/>
          <w:color w:val="auto"/>
          <w:sz w:val="20"/>
        </w:rPr>
      </w:pPr>
      <w:r w:rsidRPr="006C2E7A">
        <w:rPr>
          <w:rFonts w:ascii="Arial" w:hAnsi="Arial"/>
          <w:color w:val="auto"/>
          <w:sz w:val="20"/>
        </w:rPr>
        <w:t xml:space="preserve">                                                  Más el 10 por ciento  por metro excedente del numeral anterior.</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tab/>
        <w:t xml:space="preserve">28.- Autosoportado tipo bandera con superficie de hasta </w:t>
      </w:r>
      <w:smartTag w:uri="urn:schemas-microsoft-com:office:smarttags" w:element="metricconverter">
        <w:smartTagPr>
          <w:attr w:name="ProductID" w:val="3.00 m2"/>
        </w:smartTagPr>
        <w:r w:rsidRPr="006C2E7A">
          <w:t>3.00 m2</w:t>
        </w:r>
      </w:smartTag>
      <w:r w:rsidRPr="006C2E7A">
        <w:t xml:space="preserve">  luminoso</w:t>
      </w:r>
      <w:r w:rsidRPr="006C2E7A">
        <w:tab/>
      </w:r>
      <w:r w:rsidRPr="006C2E7A">
        <w:tab/>
        <w:t>6.00</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tab/>
        <w:t xml:space="preserve">29.- Autosoportado tipo bandera de mas de </w:t>
      </w:r>
      <w:smartTag w:uri="urn:schemas-microsoft-com:office:smarttags" w:element="metricconverter">
        <w:smartTagPr>
          <w:attr w:name="ProductID" w:val="3.00 m2"/>
        </w:smartTagPr>
        <w:r w:rsidRPr="006C2E7A">
          <w:t>3.00 m2</w:t>
        </w:r>
      </w:smartTag>
      <w:r w:rsidRPr="006C2E7A">
        <w:t xml:space="preserve"> y hasta </w:t>
      </w:r>
      <w:smartTag w:uri="urn:schemas-microsoft-com:office:smarttags" w:element="metricconverter">
        <w:smartTagPr>
          <w:attr w:name="ProductID" w:val="8.00 m2"/>
        </w:smartTagPr>
        <w:r w:rsidRPr="006C2E7A">
          <w:t>8.00 m2</w:t>
        </w:r>
      </w:smartTag>
      <w:r w:rsidRPr="006C2E7A">
        <w:t xml:space="preserve">  luminoso</w:t>
      </w:r>
      <w:r w:rsidRPr="006C2E7A">
        <w:tab/>
      </w:r>
      <w:r w:rsidRPr="006C2E7A">
        <w:tab/>
        <w:t>16.00</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lastRenderedPageBreak/>
        <w:tab/>
        <w:t xml:space="preserve">30.- Autosoportado tipo bandera de mas de </w:t>
      </w:r>
      <w:smartTag w:uri="urn:schemas-microsoft-com:office:smarttags" w:element="metricconverter">
        <w:smartTagPr>
          <w:attr w:name="ProductID" w:val="8.00 m2"/>
        </w:smartTagPr>
        <w:r w:rsidRPr="006C2E7A">
          <w:t>8.00 m2</w:t>
        </w:r>
      </w:smartTag>
      <w:r w:rsidRPr="006C2E7A">
        <w:t xml:space="preserve"> y hasta </w:t>
      </w:r>
      <w:smartTag w:uri="urn:schemas-microsoft-com:office:smarttags" w:element="metricconverter">
        <w:smartTagPr>
          <w:attr w:name="ProductID" w:val="12 m2"/>
        </w:smartTagPr>
        <w:r w:rsidRPr="006C2E7A">
          <w:t>12 m2</w:t>
        </w:r>
      </w:smartTag>
      <w:r w:rsidRPr="006C2E7A">
        <w:tab/>
      </w:r>
      <w:r w:rsidRPr="006C2E7A">
        <w:tab/>
        <w:t>24.00</w:t>
      </w:r>
    </w:p>
    <w:p w:rsidR="004A55C9" w:rsidRPr="006C2E7A" w:rsidRDefault="004A55C9" w:rsidP="004A55C9">
      <w:pPr>
        <w:pStyle w:val="unico"/>
        <w:tabs>
          <w:tab w:val="clear" w:pos="368"/>
          <w:tab w:val="clear" w:pos="6038"/>
          <w:tab w:val="left" w:pos="360"/>
          <w:tab w:val="left" w:pos="426"/>
          <w:tab w:val="left" w:pos="567"/>
          <w:tab w:val="left" w:leader="dot" w:pos="7938"/>
          <w:tab w:val="right" w:leader="dot" w:pos="8222"/>
          <w:tab w:val="right" w:pos="9072"/>
          <w:tab w:val="right" w:leader="dot" w:pos="9360"/>
        </w:tabs>
        <w:ind w:left="851" w:right="-520" w:hanging="483"/>
        <w:jc w:val="left"/>
        <w:rPr>
          <w:rFonts w:ascii="Arial" w:hAnsi="Arial"/>
          <w:color w:val="auto"/>
          <w:sz w:val="20"/>
        </w:rPr>
      </w:pPr>
      <w:r w:rsidRPr="006C2E7A">
        <w:rPr>
          <w:rFonts w:ascii="Arial" w:hAnsi="Arial"/>
          <w:color w:val="auto"/>
          <w:sz w:val="20"/>
        </w:rPr>
        <w:t xml:space="preserve">31.- Autosoportado tipo bandera con superficie de más de </w:t>
      </w:r>
      <w:smartTag w:uri="urn:schemas-microsoft-com:office:smarttags" w:element="metricconverter">
        <w:smartTagPr>
          <w:attr w:name="ProductID" w:val="12.00 m2"/>
        </w:smartTagPr>
        <w:r w:rsidRPr="006C2E7A">
          <w:rPr>
            <w:rFonts w:ascii="Arial" w:hAnsi="Arial"/>
            <w:color w:val="auto"/>
            <w:sz w:val="20"/>
          </w:rPr>
          <w:t>12.00 M2</w:t>
        </w:r>
      </w:smartTag>
      <w:r w:rsidRPr="006C2E7A">
        <w:rPr>
          <w:rFonts w:ascii="Arial" w:hAnsi="Arial"/>
          <w:color w:val="auto"/>
          <w:sz w:val="20"/>
        </w:rPr>
        <w:t xml:space="preserve"> luminoso</w:t>
      </w:r>
    </w:p>
    <w:p w:rsidR="004A55C9" w:rsidRPr="006C2E7A" w:rsidRDefault="004A55C9" w:rsidP="004A55C9">
      <w:pPr>
        <w:pStyle w:val="unico"/>
        <w:tabs>
          <w:tab w:val="clear" w:pos="368"/>
          <w:tab w:val="clear" w:pos="6038"/>
          <w:tab w:val="left" w:pos="360"/>
          <w:tab w:val="left" w:pos="426"/>
          <w:tab w:val="left" w:pos="567"/>
          <w:tab w:val="left" w:leader="dot" w:pos="7938"/>
          <w:tab w:val="right" w:leader="dot" w:pos="8222"/>
          <w:tab w:val="right" w:pos="9072"/>
          <w:tab w:val="right" w:leader="dot" w:pos="9360"/>
        </w:tabs>
        <w:ind w:left="851" w:right="-520" w:hanging="483"/>
        <w:jc w:val="right"/>
        <w:rPr>
          <w:rFonts w:ascii="Arial" w:hAnsi="Arial"/>
          <w:color w:val="auto"/>
          <w:sz w:val="20"/>
        </w:rPr>
      </w:pPr>
      <w:r w:rsidRPr="006C2E7A">
        <w:rPr>
          <w:rFonts w:ascii="Arial" w:hAnsi="Arial"/>
          <w:color w:val="auto"/>
          <w:sz w:val="20"/>
        </w:rPr>
        <w:t>Más el 10 por ciento por metro excedente del numeral anterior.</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tab/>
        <w:t xml:space="preserve">32.-Estructural en azotea hasta </w:t>
      </w:r>
      <w:smartTag w:uri="urn:schemas-microsoft-com:office:smarttags" w:element="metricconverter">
        <w:smartTagPr>
          <w:attr w:name="ProductID" w:val="35.00 m2"/>
        </w:smartTagPr>
        <w:r w:rsidRPr="006C2E7A">
          <w:t>35.00 m2</w:t>
        </w:r>
      </w:smartTag>
      <w:r w:rsidRPr="006C2E7A">
        <w:tab/>
      </w:r>
      <w:r w:rsidRPr="006C2E7A">
        <w:tab/>
        <w:t>60.00</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tab/>
        <w:t>33.-</w:t>
      </w:r>
      <w:r w:rsidRPr="006C2E7A">
        <w:tab/>
        <w:t xml:space="preserve">Estructural en azotea de más de </w:t>
      </w:r>
      <w:smartTag w:uri="urn:schemas-microsoft-com:office:smarttags" w:element="metricconverter">
        <w:smartTagPr>
          <w:attr w:name="ProductID" w:val="35.00 m2"/>
        </w:smartTagPr>
        <w:r w:rsidRPr="006C2E7A">
          <w:t>35.00 m2</w:t>
        </w:r>
      </w:smartTag>
      <w:r w:rsidRPr="006C2E7A">
        <w:t xml:space="preserve"> y hasta </w:t>
      </w:r>
      <w:smartTag w:uri="urn:schemas-microsoft-com:office:smarttags" w:element="metricconverter">
        <w:smartTagPr>
          <w:attr w:name="ProductID" w:val="60.00 m2"/>
        </w:smartTagPr>
        <w:r w:rsidRPr="006C2E7A">
          <w:t>60.00 m2</w:t>
        </w:r>
      </w:smartTag>
      <w:r w:rsidRPr="006C2E7A">
        <w:tab/>
      </w:r>
      <w:r w:rsidRPr="006C2E7A">
        <w:tab/>
        <w:t>90.00</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tab/>
        <w:t>34.-</w:t>
      </w:r>
      <w:r w:rsidRPr="006C2E7A">
        <w:tab/>
        <w:t xml:space="preserve">Estructural en azotea de más de </w:t>
      </w:r>
      <w:smartTag w:uri="urn:schemas-microsoft-com:office:smarttags" w:element="metricconverter">
        <w:smartTagPr>
          <w:attr w:name="ProductID" w:val="60.00 m2"/>
        </w:smartTagPr>
        <w:r w:rsidRPr="006C2E7A">
          <w:t>60.00 m2</w:t>
        </w:r>
      </w:smartTag>
      <w:r w:rsidRPr="006C2E7A">
        <w:tab/>
      </w:r>
      <w:r w:rsidRPr="006C2E7A">
        <w:tab/>
        <w:t>120.00</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tab/>
        <w:t>35.-</w:t>
      </w:r>
      <w:r w:rsidRPr="006C2E7A">
        <w:tab/>
        <w:t xml:space="preserve">Estructural en piso hasta </w:t>
      </w:r>
      <w:smartTag w:uri="urn:schemas-microsoft-com:office:smarttags" w:element="metricconverter">
        <w:smartTagPr>
          <w:attr w:name="ProductID" w:val="35.00 m2"/>
        </w:smartTagPr>
        <w:r w:rsidRPr="006C2E7A">
          <w:t>35.00 m2</w:t>
        </w:r>
      </w:smartTag>
      <w:r w:rsidRPr="006C2E7A">
        <w:tab/>
      </w:r>
      <w:r w:rsidRPr="006C2E7A">
        <w:tab/>
        <w:t xml:space="preserve"> 60.00</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tab/>
        <w:t>36.-</w:t>
      </w:r>
      <w:r w:rsidRPr="006C2E7A">
        <w:tab/>
        <w:t xml:space="preserve">Estructural en piso de más de </w:t>
      </w:r>
      <w:smartTag w:uri="urn:schemas-microsoft-com:office:smarttags" w:element="metricconverter">
        <w:smartTagPr>
          <w:attr w:name="ProductID" w:val="35.00 m2"/>
        </w:smartTagPr>
        <w:r w:rsidRPr="006C2E7A">
          <w:t>35.00 m2</w:t>
        </w:r>
      </w:smartTag>
      <w:r w:rsidRPr="006C2E7A">
        <w:t xml:space="preserve"> y hasta </w:t>
      </w:r>
      <w:smartTag w:uri="urn:schemas-microsoft-com:office:smarttags" w:element="metricconverter">
        <w:smartTagPr>
          <w:attr w:name="ProductID" w:val="60.00 m2"/>
        </w:smartTagPr>
        <w:r w:rsidRPr="006C2E7A">
          <w:t>60.00 m2</w:t>
        </w:r>
      </w:smartTag>
      <w:r w:rsidRPr="006C2E7A">
        <w:tab/>
      </w:r>
      <w:r w:rsidRPr="006C2E7A">
        <w:tab/>
        <w:t xml:space="preserve"> 90.00</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tab/>
        <w:t>37.-</w:t>
      </w:r>
      <w:r w:rsidRPr="006C2E7A">
        <w:tab/>
        <w:t xml:space="preserve">Estructural en piso de más de </w:t>
      </w:r>
      <w:smartTag w:uri="urn:schemas-microsoft-com:office:smarttags" w:element="metricconverter">
        <w:smartTagPr>
          <w:attr w:name="ProductID" w:val="60.00 m2"/>
        </w:smartTagPr>
        <w:r w:rsidRPr="006C2E7A">
          <w:t>60.00 m2</w:t>
        </w:r>
      </w:smartTag>
      <w:r w:rsidRPr="006C2E7A">
        <w:t xml:space="preserve"> ................................</w:t>
      </w:r>
      <w:r w:rsidRPr="006C2E7A">
        <w:tab/>
      </w:r>
      <w:r w:rsidRPr="006C2E7A">
        <w:tab/>
        <w:t>..    120.00</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tab/>
        <w:t>38.-</w:t>
      </w:r>
      <w:r w:rsidRPr="006C2E7A">
        <w:tab/>
        <w:t xml:space="preserve">Estructural pantalla electrónica hasta </w:t>
      </w:r>
      <w:smartTag w:uri="urn:schemas-microsoft-com:office:smarttags" w:element="metricconverter">
        <w:smartTagPr>
          <w:attr w:name="ProductID" w:val="35.00 m2"/>
        </w:smartTagPr>
        <w:r w:rsidRPr="006C2E7A">
          <w:t>35.00 m2</w:t>
        </w:r>
      </w:smartTag>
      <w:r w:rsidRPr="006C2E7A">
        <w:t>.</w:t>
      </w:r>
      <w:r w:rsidRPr="006C2E7A">
        <w:tab/>
      </w:r>
      <w:r w:rsidRPr="006C2E7A">
        <w:tab/>
        <w:t xml:space="preserve">  52.00</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tab/>
        <w:t>39.-</w:t>
      </w:r>
      <w:r w:rsidRPr="006C2E7A">
        <w:tab/>
        <w:t xml:space="preserve">Estructural pantalla electrónica de más de </w:t>
      </w:r>
      <w:smartTag w:uri="urn:schemas-microsoft-com:office:smarttags" w:element="metricconverter">
        <w:smartTagPr>
          <w:attr w:name="ProductID" w:val="35.00 m2"/>
        </w:smartTagPr>
        <w:r w:rsidRPr="006C2E7A">
          <w:t>35.00 m2</w:t>
        </w:r>
      </w:smartTag>
      <w:r w:rsidRPr="006C2E7A">
        <w:t xml:space="preserve"> y    hasta </w:t>
      </w:r>
      <w:smartTag w:uri="urn:schemas-microsoft-com:office:smarttags" w:element="metricconverter">
        <w:smartTagPr>
          <w:attr w:name="ProductID" w:val="60.00 m2"/>
        </w:smartTagPr>
        <w:r w:rsidRPr="006C2E7A">
          <w:t>60.00 m2</w:t>
        </w:r>
      </w:smartTag>
      <w:r w:rsidRPr="006C2E7A">
        <w:tab/>
      </w:r>
      <w:r w:rsidRPr="006C2E7A">
        <w:tab/>
        <w:t>80.00</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tab/>
        <w:t>40.-</w:t>
      </w:r>
      <w:r w:rsidRPr="006C2E7A">
        <w:tab/>
        <w:t xml:space="preserve">Estructural pantalla electrónica de más de </w:t>
      </w:r>
      <w:smartTag w:uri="urn:schemas-microsoft-com:office:smarttags" w:element="metricconverter">
        <w:smartTagPr>
          <w:attr w:name="ProductID" w:val="60.00 m2"/>
        </w:smartTagPr>
        <w:r w:rsidRPr="006C2E7A">
          <w:t>60.00 m2</w:t>
        </w:r>
      </w:smartTag>
      <w:r w:rsidRPr="006C2E7A">
        <w:t xml:space="preserve"> </w:t>
      </w:r>
      <w:r w:rsidRPr="006C2E7A">
        <w:tab/>
      </w:r>
      <w:r w:rsidRPr="006C2E7A">
        <w:tab/>
        <w:t xml:space="preserve"> 110.00</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tab/>
        <w:t>41.-</w:t>
      </w:r>
      <w:r w:rsidRPr="006C2E7A">
        <w:tab/>
        <w:t>Pintado en caseta telefónica</w:t>
      </w:r>
      <w:r w:rsidRPr="006C2E7A">
        <w:tab/>
      </w:r>
      <w:r w:rsidRPr="006C2E7A">
        <w:tab/>
        <w:t>12.00</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tab/>
        <w:t>42.-</w:t>
      </w:r>
      <w:r w:rsidRPr="006C2E7A">
        <w:tab/>
        <w:t xml:space="preserve">Adosado en caseta telefónica </w:t>
      </w:r>
      <w:r w:rsidRPr="006C2E7A">
        <w:tab/>
      </w:r>
      <w:r w:rsidRPr="006C2E7A">
        <w:tab/>
        <w:t>12.00</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tab/>
        <w:t>43.-</w:t>
      </w:r>
      <w:r w:rsidRPr="006C2E7A">
        <w:tab/>
        <w:t>Pintado en puesto fijo en la vía pública cuando sean ajenos al giro</w:t>
      </w:r>
      <w:r w:rsidRPr="006C2E7A">
        <w:tab/>
      </w:r>
      <w:r w:rsidRPr="006C2E7A">
        <w:tab/>
        <w:t xml:space="preserve"> 2.00</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tab/>
        <w:t>44.-</w:t>
      </w:r>
      <w:r w:rsidRPr="006C2E7A">
        <w:tab/>
        <w:t>Adosado en puesto fijo en la vía pública cuando sean ajenos al giro</w:t>
      </w:r>
      <w:r w:rsidRPr="006C2E7A">
        <w:tab/>
      </w:r>
      <w:r w:rsidRPr="006C2E7A">
        <w:tab/>
        <w:t>2.00</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tab/>
        <w:t>45.-</w:t>
      </w:r>
      <w:r w:rsidRPr="006C2E7A">
        <w:tab/>
        <w:t>Pintado en puesto semifijo en la vía pública cuando sean ajenos   al giro</w:t>
      </w:r>
      <w:r w:rsidRPr="006C2E7A">
        <w:tab/>
      </w:r>
      <w:r w:rsidRPr="006C2E7A">
        <w:tab/>
        <w:t>2.00</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tab/>
        <w:t>46.-</w:t>
      </w:r>
      <w:r w:rsidRPr="006C2E7A">
        <w:tab/>
        <w:t xml:space="preserve">Adosado en puesto semifijo en la vía pública cuando sean ajenos al giro </w:t>
      </w:r>
      <w:r w:rsidRPr="006C2E7A">
        <w:tab/>
      </w:r>
      <w:r w:rsidRPr="006C2E7A">
        <w:tab/>
        <w:t>2.00</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tab/>
        <w:t>47.-</w:t>
      </w:r>
      <w:r w:rsidRPr="006C2E7A">
        <w:tab/>
        <w:t xml:space="preserve">Distribución de volantes y/o folletos en vía pública mediante convenio </w:t>
      </w:r>
      <w:r w:rsidRPr="006C2E7A">
        <w:tab/>
      </w:r>
      <w:r w:rsidRPr="006C2E7A">
        <w:tab/>
        <w:t>100.00</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tab/>
        <w:t>48.-</w:t>
      </w:r>
      <w:r w:rsidRPr="006C2E7A">
        <w:tab/>
        <w:t xml:space="preserve">Autoparlantes sonoros, por vehículo </w:t>
      </w:r>
      <w:r w:rsidRPr="006C2E7A">
        <w:tab/>
      </w:r>
      <w:r w:rsidRPr="006C2E7A">
        <w:tab/>
        <w:t xml:space="preserve">  100.00</w:t>
      </w:r>
    </w:p>
    <w:p w:rsidR="004A55C9" w:rsidRPr="006C2E7A" w:rsidRDefault="004A55C9" w:rsidP="004A55C9">
      <w:pPr>
        <w:pStyle w:val="primer"/>
        <w:tabs>
          <w:tab w:val="clear" w:pos="851"/>
          <w:tab w:val="clear" w:pos="7088"/>
          <w:tab w:val="clear" w:pos="8222"/>
          <w:tab w:val="left" w:pos="360"/>
          <w:tab w:val="left" w:leader="dot" w:pos="7938"/>
          <w:tab w:val="right" w:pos="9360"/>
        </w:tabs>
        <w:ind w:right="-520"/>
        <w:jc w:val="both"/>
      </w:pPr>
      <w:r w:rsidRPr="006C2E7A">
        <w:tab/>
        <w:t>49.-</w:t>
      </w:r>
      <w:r w:rsidRPr="006C2E7A">
        <w:tab/>
        <w:t xml:space="preserve">Otros no especificados  por M2 o por evento, según sea el caso </w:t>
      </w:r>
      <w:r w:rsidRPr="006C2E7A">
        <w:tab/>
      </w:r>
      <w:r w:rsidRPr="006C2E7A">
        <w:tab/>
      </w:r>
      <w:smartTag w:uri="urn:schemas-microsoft-com:office:smarttags" w:element="metricconverter">
        <w:smartTagPr>
          <w:attr w:name="ProductID" w:val="4.00 a"/>
        </w:smartTagPr>
        <w:r w:rsidRPr="006C2E7A">
          <w:t>4.00 a</w:t>
        </w:r>
      </w:smartTag>
      <w:r w:rsidRPr="006C2E7A">
        <w:t xml:space="preserve">  120.00</w:t>
      </w:r>
    </w:p>
    <w:p w:rsidR="004A55C9" w:rsidRPr="006C2E7A" w:rsidRDefault="004A55C9" w:rsidP="004A55C9">
      <w:pPr>
        <w:pStyle w:val="TT"/>
        <w:tabs>
          <w:tab w:val="left" w:leader="dot" w:pos="7938"/>
          <w:tab w:val="right" w:leader="dot" w:pos="9360"/>
        </w:tabs>
        <w:ind w:right="-520"/>
        <w:rPr>
          <w:rFonts w:ascii="Arial" w:hAnsi="Arial"/>
          <w:sz w:val="20"/>
        </w:rPr>
      </w:pPr>
    </w:p>
    <w:p w:rsidR="004A55C9" w:rsidRPr="006C2E7A" w:rsidRDefault="004A55C9" w:rsidP="004A55C9">
      <w:pPr>
        <w:pStyle w:val="TT"/>
        <w:tabs>
          <w:tab w:val="left" w:leader="dot" w:pos="7938"/>
          <w:tab w:val="right" w:leader="dot" w:pos="9360"/>
        </w:tabs>
        <w:ind w:right="-520"/>
        <w:rPr>
          <w:rFonts w:ascii="Arial" w:hAnsi="Arial"/>
          <w:sz w:val="20"/>
        </w:rPr>
      </w:pPr>
      <w:r w:rsidRPr="006C2E7A">
        <w:rPr>
          <w:rFonts w:ascii="Arial" w:hAnsi="Arial"/>
          <w:b/>
          <w:bCs/>
          <w:sz w:val="20"/>
        </w:rPr>
        <w:t>B</w:t>
      </w:r>
      <w:r w:rsidRPr="006C2E7A">
        <w:rPr>
          <w:rFonts w:ascii="Arial" w:hAnsi="Arial"/>
          <w:sz w:val="20"/>
        </w:rPr>
        <w:t>.- PUBLICIDAD TRANSITORIA.</w:t>
      </w:r>
    </w:p>
    <w:p w:rsidR="004A55C9" w:rsidRPr="006C2E7A" w:rsidRDefault="004A55C9" w:rsidP="004A55C9">
      <w:pPr>
        <w:pStyle w:val="primer"/>
        <w:tabs>
          <w:tab w:val="clear" w:pos="7088"/>
          <w:tab w:val="clear" w:pos="8222"/>
          <w:tab w:val="left" w:leader="dot" w:pos="7938"/>
          <w:tab w:val="right" w:pos="9360"/>
        </w:tabs>
        <w:ind w:right="-520"/>
        <w:jc w:val="both"/>
      </w:pPr>
      <w:r w:rsidRPr="006C2E7A">
        <w:tab/>
        <w:t>1.-</w:t>
      </w:r>
      <w:r w:rsidRPr="006C2E7A">
        <w:tab/>
        <w:t xml:space="preserve">Manta con una superficie hasta </w:t>
      </w:r>
      <w:smartTag w:uri="urn:schemas-microsoft-com:office:smarttags" w:element="metricconverter">
        <w:smartTagPr>
          <w:attr w:name="ProductID" w:val="2.00 m2"/>
        </w:smartTagPr>
        <w:r w:rsidRPr="006C2E7A">
          <w:t>2.00 M2</w:t>
        </w:r>
      </w:smartTag>
      <w:r w:rsidRPr="006C2E7A">
        <w:t xml:space="preserve"> 30 días naturales</w:t>
      </w:r>
      <w:r w:rsidRPr="006C2E7A">
        <w:tab/>
      </w:r>
      <w:r w:rsidRPr="006C2E7A">
        <w:tab/>
        <w:t>1.00</w:t>
      </w:r>
    </w:p>
    <w:p w:rsidR="004A55C9" w:rsidRPr="006C2E7A" w:rsidRDefault="004A55C9" w:rsidP="004A55C9">
      <w:pPr>
        <w:pStyle w:val="primer"/>
        <w:tabs>
          <w:tab w:val="clear" w:pos="7088"/>
          <w:tab w:val="clear" w:pos="8222"/>
          <w:tab w:val="left" w:leader="dot" w:pos="7938"/>
          <w:tab w:val="right" w:pos="9360"/>
        </w:tabs>
        <w:ind w:right="-520"/>
        <w:jc w:val="both"/>
      </w:pPr>
      <w:r w:rsidRPr="006C2E7A">
        <w:tab/>
        <w:t xml:space="preserve">2.-Manta con una superficie de </w:t>
      </w:r>
      <w:smartTag w:uri="urn:schemas-microsoft-com:office:smarttags" w:element="metricconverter">
        <w:smartTagPr>
          <w:attr w:name="ProductID" w:val="2.00 m2"/>
        </w:smartTagPr>
        <w:r w:rsidRPr="006C2E7A">
          <w:t>2.00 M2</w:t>
        </w:r>
      </w:smartTag>
      <w:r w:rsidRPr="006C2E7A">
        <w:t xml:space="preserve"> y hasta </w:t>
      </w:r>
      <w:smartTag w:uri="urn:schemas-microsoft-com:office:smarttags" w:element="metricconverter">
        <w:smartTagPr>
          <w:attr w:name="ProductID" w:val="4.00 m2"/>
        </w:smartTagPr>
        <w:r w:rsidRPr="006C2E7A">
          <w:t>4.00 M2</w:t>
        </w:r>
      </w:smartTag>
      <w:r w:rsidRPr="006C2E7A">
        <w:t xml:space="preserve"> hasta  por 30 días  naturales </w:t>
      </w:r>
      <w:r w:rsidRPr="006C2E7A">
        <w:tab/>
        <w:t>2.00</w:t>
      </w:r>
    </w:p>
    <w:p w:rsidR="004A55C9" w:rsidRPr="006C2E7A" w:rsidRDefault="004A55C9" w:rsidP="004A55C9">
      <w:pPr>
        <w:pStyle w:val="primer"/>
        <w:tabs>
          <w:tab w:val="clear" w:pos="7088"/>
          <w:tab w:val="clear" w:pos="8222"/>
          <w:tab w:val="left" w:leader="dot" w:pos="7938"/>
          <w:tab w:val="right" w:pos="9360"/>
        </w:tabs>
        <w:ind w:right="-520"/>
        <w:jc w:val="both"/>
      </w:pPr>
      <w:r w:rsidRPr="006C2E7A">
        <w:tab/>
        <w:t>3.-</w:t>
      </w:r>
      <w:r w:rsidRPr="006C2E7A">
        <w:tab/>
        <w:t xml:space="preserve">Manta con una superficie mayor de </w:t>
      </w:r>
      <w:smartTag w:uri="urn:schemas-microsoft-com:office:smarttags" w:element="metricconverter">
        <w:smartTagPr>
          <w:attr w:name="ProductID" w:val="4.00 m2"/>
        </w:smartTagPr>
        <w:r w:rsidRPr="006C2E7A">
          <w:t>4.00 M2</w:t>
        </w:r>
      </w:smartTag>
      <w:r w:rsidRPr="006C2E7A">
        <w:t xml:space="preserve"> hasta por 30 días naturales</w:t>
      </w:r>
      <w:r w:rsidRPr="006C2E7A">
        <w:tab/>
      </w:r>
      <w:r w:rsidRPr="006C2E7A">
        <w:tab/>
        <w:t>3.00</w:t>
      </w:r>
    </w:p>
    <w:p w:rsidR="004A55C9" w:rsidRPr="006C2E7A" w:rsidRDefault="004A55C9" w:rsidP="004A55C9">
      <w:pPr>
        <w:pStyle w:val="primer"/>
        <w:tabs>
          <w:tab w:val="clear" w:pos="7088"/>
          <w:tab w:val="clear" w:pos="8222"/>
          <w:tab w:val="left" w:leader="dot" w:pos="7938"/>
          <w:tab w:val="right" w:pos="9360"/>
        </w:tabs>
        <w:ind w:right="-520"/>
        <w:jc w:val="both"/>
      </w:pPr>
      <w:r w:rsidRPr="006C2E7A">
        <w:tab/>
        <w:t>4.-</w:t>
      </w:r>
      <w:r w:rsidRPr="006C2E7A">
        <w:tab/>
        <w:t>Distribución de volantes y/o folletos en vía pública cada vez que se solicite</w:t>
      </w:r>
      <w:r w:rsidRPr="006C2E7A">
        <w:tab/>
      </w:r>
      <w:r w:rsidRPr="006C2E7A">
        <w:tab/>
        <w:t>2.00</w:t>
      </w:r>
    </w:p>
    <w:p w:rsidR="004A55C9" w:rsidRPr="006C2E7A" w:rsidRDefault="004A55C9" w:rsidP="004A55C9">
      <w:pPr>
        <w:pStyle w:val="primer"/>
        <w:tabs>
          <w:tab w:val="clear" w:pos="7088"/>
          <w:tab w:val="clear" w:pos="8222"/>
          <w:tab w:val="left" w:leader="dot" w:pos="7938"/>
          <w:tab w:val="right" w:pos="9360"/>
        </w:tabs>
        <w:ind w:right="-520"/>
      </w:pPr>
      <w:r w:rsidRPr="006C2E7A">
        <w:tab/>
        <w:t>5.-</w:t>
      </w:r>
      <w:r w:rsidRPr="006C2E7A">
        <w:tab/>
        <w:t>Carteles publicitarios por promoción</w:t>
      </w:r>
      <w:r w:rsidRPr="006C2E7A">
        <w:tab/>
        <w:t xml:space="preserve"> </w:t>
      </w:r>
      <w:r w:rsidRPr="006C2E7A">
        <w:tab/>
        <w:t xml:space="preserve">      2.00</w:t>
      </w:r>
    </w:p>
    <w:p w:rsidR="004A55C9" w:rsidRPr="006C2E7A" w:rsidRDefault="004A55C9" w:rsidP="004A55C9">
      <w:pPr>
        <w:pStyle w:val="primer"/>
        <w:tabs>
          <w:tab w:val="clear" w:pos="7088"/>
          <w:tab w:val="clear" w:pos="8222"/>
          <w:tab w:val="left" w:leader="dot" w:pos="7938"/>
          <w:tab w:val="right" w:pos="9360"/>
        </w:tabs>
        <w:ind w:right="-520"/>
      </w:pPr>
      <w:r w:rsidRPr="006C2E7A">
        <w:tab/>
        <w:t>6.-</w:t>
      </w:r>
      <w:r w:rsidRPr="006C2E7A">
        <w:tab/>
        <w:t>Autoparlantes sonoros fijos por día</w:t>
      </w:r>
      <w:r w:rsidRPr="006C2E7A">
        <w:tab/>
      </w:r>
      <w:r w:rsidRPr="006C2E7A">
        <w:tab/>
        <w:t xml:space="preserve">       1.00</w:t>
      </w:r>
    </w:p>
    <w:p w:rsidR="004A55C9" w:rsidRPr="006C2E7A" w:rsidRDefault="004A55C9" w:rsidP="004A55C9">
      <w:pPr>
        <w:pStyle w:val="primer"/>
        <w:tabs>
          <w:tab w:val="clear" w:pos="7088"/>
          <w:tab w:val="clear" w:pos="8222"/>
          <w:tab w:val="left" w:leader="dot" w:pos="7938"/>
          <w:tab w:val="right" w:pos="9360"/>
        </w:tabs>
        <w:ind w:right="-520"/>
      </w:pPr>
      <w:r w:rsidRPr="006C2E7A">
        <w:tab/>
        <w:t>7.-</w:t>
      </w:r>
      <w:r w:rsidRPr="006C2E7A">
        <w:tab/>
        <w:t xml:space="preserve">Autoparlantes sonoros móviles por día </w:t>
      </w:r>
      <w:r w:rsidRPr="006C2E7A">
        <w:tab/>
      </w:r>
      <w:r w:rsidRPr="006C2E7A">
        <w:tab/>
        <w:t xml:space="preserve">       1.00</w:t>
      </w:r>
    </w:p>
    <w:p w:rsidR="004A55C9" w:rsidRPr="006C2E7A" w:rsidRDefault="004A55C9" w:rsidP="004A55C9">
      <w:pPr>
        <w:pStyle w:val="primer"/>
        <w:tabs>
          <w:tab w:val="clear" w:pos="7088"/>
          <w:tab w:val="clear" w:pos="8222"/>
          <w:tab w:val="left" w:leader="dot" w:pos="7938"/>
          <w:tab w:val="right" w:pos="9360"/>
        </w:tabs>
        <w:ind w:right="-520"/>
      </w:pPr>
      <w:r w:rsidRPr="006C2E7A">
        <w:tab/>
        <w:t>8.-</w:t>
      </w:r>
      <w:r w:rsidRPr="006C2E7A">
        <w:tab/>
        <w:t xml:space="preserve">Otros no especificados transitorios </w:t>
      </w:r>
      <w:r w:rsidRPr="006C2E7A">
        <w:tab/>
      </w:r>
      <w:r w:rsidRPr="006C2E7A">
        <w:tab/>
        <w:t xml:space="preserve">.de </w:t>
      </w:r>
      <w:smartTag w:uri="urn:schemas-microsoft-com:office:smarttags" w:element="metricconverter">
        <w:smartTagPr>
          <w:attr w:name="ProductID" w:val="1.00 a"/>
        </w:smartTagPr>
        <w:r w:rsidRPr="006C2E7A">
          <w:t>1.00 a</w:t>
        </w:r>
      </w:smartTag>
      <w:r w:rsidRPr="006C2E7A">
        <w:t xml:space="preserve"> 12.00</w:t>
      </w:r>
    </w:p>
    <w:p w:rsidR="004A55C9" w:rsidRPr="006C2E7A" w:rsidRDefault="004A55C9" w:rsidP="004A55C9">
      <w:pPr>
        <w:widowControl w:val="0"/>
        <w:tabs>
          <w:tab w:val="left" w:leader="dot" w:pos="7938"/>
          <w:tab w:val="right" w:leader="dot" w:pos="9360"/>
        </w:tabs>
        <w:ind w:right="-520"/>
        <w:jc w:val="both"/>
        <w:rPr>
          <w:rFonts w:ascii="Arial" w:hAnsi="Arial"/>
          <w:b/>
          <w:snapToGrid w:val="0"/>
          <w:sz w:val="20"/>
        </w:rPr>
      </w:pPr>
    </w:p>
    <w:p w:rsidR="004A55C9" w:rsidRPr="006C2E7A" w:rsidRDefault="004A55C9" w:rsidP="004A55C9">
      <w:pPr>
        <w:widowControl w:val="0"/>
        <w:tabs>
          <w:tab w:val="right" w:leader="dot" w:pos="7380"/>
          <w:tab w:val="right" w:pos="8460"/>
          <w:tab w:val="right" w:pos="8505"/>
          <w:tab w:val="right" w:leader="dot" w:pos="8820"/>
        </w:tabs>
        <w:ind w:right="-520"/>
        <w:jc w:val="both"/>
        <w:rPr>
          <w:rFonts w:ascii="Arial" w:hAnsi="Arial"/>
          <w:snapToGrid w:val="0"/>
          <w:sz w:val="20"/>
        </w:rPr>
      </w:pPr>
      <w:r w:rsidRPr="006C2E7A">
        <w:rPr>
          <w:rFonts w:ascii="Arial" w:hAnsi="Arial"/>
          <w:b/>
          <w:snapToGrid w:val="0"/>
          <w:sz w:val="20"/>
        </w:rPr>
        <w:t xml:space="preserve">ARTICULO 77.- </w:t>
      </w:r>
      <w:r w:rsidRPr="006C2E7A">
        <w:rPr>
          <w:rFonts w:ascii="Arial" w:hAnsi="Arial"/>
          <w:snapToGrid w:val="0"/>
          <w:sz w:val="20"/>
        </w:rPr>
        <w:t>Los derechos señalados en esta sección deberán pagarse en la Tesorería Municipal, previamente a la expedición de la licencia o autorización respectiva. Los derechos por refrendo de la licencia se pagarán en los meses de enero y febrero del año que corresponda.</w:t>
      </w:r>
    </w:p>
    <w:p w:rsidR="004A55C9" w:rsidRPr="006C2E7A" w:rsidRDefault="004A55C9" w:rsidP="004A55C9">
      <w:pPr>
        <w:widowControl w:val="0"/>
        <w:tabs>
          <w:tab w:val="right" w:leader="dot" w:pos="7380"/>
          <w:tab w:val="right" w:pos="8460"/>
          <w:tab w:val="right" w:pos="8505"/>
          <w:tab w:val="right" w:leader="dot" w:pos="8820"/>
        </w:tabs>
        <w:ind w:right="-520"/>
        <w:jc w:val="both"/>
        <w:rPr>
          <w:rFonts w:ascii="Arial" w:hAnsi="Arial"/>
          <w:snapToGrid w:val="0"/>
          <w:sz w:val="20"/>
        </w:rPr>
      </w:pPr>
    </w:p>
    <w:p w:rsidR="004A55C9" w:rsidRPr="006C2E7A" w:rsidRDefault="004A55C9" w:rsidP="004A55C9">
      <w:pPr>
        <w:widowControl w:val="0"/>
        <w:tabs>
          <w:tab w:val="right" w:leader="dot" w:pos="7380"/>
          <w:tab w:val="right" w:pos="8460"/>
          <w:tab w:val="right" w:pos="8505"/>
          <w:tab w:val="right" w:leader="dot" w:pos="8820"/>
        </w:tabs>
        <w:ind w:right="-520"/>
        <w:jc w:val="both"/>
        <w:rPr>
          <w:rFonts w:ascii="Arial" w:hAnsi="Arial"/>
          <w:bCs/>
          <w:iCs/>
          <w:snapToGrid w:val="0"/>
          <w:sz w:val="20"/>
        </w:rPr>
      </w:pPr>
      <w:r w:rsidRPr="006C2E7A">
        <w:rPr>
          <w:rFonts w:ascii="Arial" w:hAnsi="Arial"/>
          <w:b/>
          <w:iCs/>
          <w:snapToGrid w:val="0"/>
          <w:sz w:val="20"/>
        </w:rPr>
        <w:t>ARTICULO 78.-</w:t>
      </w:r>
      <w:r w:rsidRPr="006C2E7A">
        <w:rPr>
          <w:rFonts w:ascii="Arial" w:hAnsi="Arial"/>
          <w:bCs/>
          <w:iCs/>
          <w:snapToGrid w:val="0"/>
          <w:sz w:val="20"/>
        </w:rPr>
        <w:t xml:space="preserve"> No causarán estos derechos:</w:t>
      </w:r>
    </w:p>
    <w:p w:rsidR="004A55C9" w:rsidRPr="006C2E7A" w:rsidRDefault="004A55C9" w:rsidP="004A55C9">
      <w:pPr>
        <w:widowControl w:val="0"/>
        <w:tabs>
          <w:tab w:val="right" w:leader="dot" w:pos="7380"/>
          <w:tab w:val="right" w:pos="8460"/>
          <w:tab w:val="right" w:pos="8505"/>
          <w:tab w:val="right" w:leader="dot" w:pos="8820"/>
        </w:tabs>
        <w:ind w:right="-520"/>
        <w:jc w:val="both"/>
        <w:rPr>
          <w:rFonts w:ascii="Arial" w:hAnsi="Arial"/>
          <w:bCs/>
          <w:iCs/>
          <w:snapToGrid w:val="0"/>
          <w:sz w:val="20"/>
        </w:rPr>
      </w:pPr>
    </w:p>
    <w:p w:rsidR="004A55C9" w:rsidRPr="006C2E7A" w:rsidRDefault="004A55C9" w:rsidP="004A55C9">
      <w:pPr>
        <w:widowControl w:val="0"/>
        <w:tabs>
          <w:tab w:val="right" w:leader="dot" w:pos="7380"/>
          <w:tab w:val="right" w:pos="8460"/>
        </w:tabs>
        <w:ind w:left="540" w:right="-520" w:hanging="540"/>
        <w:jc w:val="both"/>
        <w:rPr>
          <w:rFonts w:ascii="Arial" w:hAnsi="Arial"/>
          <w:bCs/>
          <w:iCs/>
          <w:snapToGrid w:val="0"/>
          <w:sz w:val="20"/>
        </w:rPr>
      </w:pPr>
      <w:r w:rsidRPr="006C2E7A">
        <w:rPr>
          <w:rFonts w:ascii="Arial" w:hAnsi="Arial"/>
          <w:b/>
          <w:iCs/>
          <w:snapToGrid w:val="0"/>
          <w:sz w:val="20"/>
        </w:rPr>
        <w:t>l.</w:t>
      </w:r>
      <w:r w:rsidRPr="006C2E7A">
        <w:rPr>
          <w:rFonts w:ascii="Arial" w:hAnsi="Arial"/>
          <w:b/>
          <w:iCs/>
          <w:snapToGrid w:val="0"/>
          <w:sz w:val="20"/>
        </w:rPr>
        <w:tab/>
      </w:r>
      <w:r w:rsidRPr="006C2E7A">
        <w:rPr>
          <w:rFonts w:ascii="Arial" w:hAnsi="Arial"/>
          <w:bCs/>
          <w:iCs/>
          <w:snapToGrid w:val="0"/>
          <w:sz w:val="20"/>
        </w:rPr>
        <w:t>Las entidades gubernamentales, ya sean centrales o paraestatales.</w:t>
      </w:r>
    </w:p>
    <w:p w:rsidR="004A55C9" w:rsidRPr="006C2E7A" w:rsidRDefault="004A55C9" w:rsidP="004A55C9">
      <w:pPr>
        <w:widowControl w:val="0"/>
        <w:tabs>
          <w:tab w:val="right" w:leader="dot" w:pos="7380"/>
          <w:tab w:val="right" w:pos="8460"/>
        </w:tabs>
        <w:ind w:left="540" w:right="-520" w:hanging="540"/>
        <w:jc w:val="both"/>
        <w:rPr>
          <w:rFonts w:ascii="Arial" w:hAnsi="Arial"/>
          <w:bCs/>
          <w:iCs/>
          <w:snapToGrid w:val="0"/>
          <w:sz w:val="20"/>
        </w:rPr>
      </w:pPr>
      <w:r w:rsidRPr="006C2E7A">
        <w:rPr>
          <w:rFonts w:ascii="Arial" w:hAnsi="Arial"/>
          <w:b/>
          <w:iCs/>
          <w:snapToGrid w:val="0"/>
          <w:sz w:val="20"/>
        </w:rPr>
        <w:t xml:space="preserve">II.-  </w:t>
      </w:r>
      <w:r w:rsidRPr="006C2E7A">
        <w:rPr>
          <w:rFonts w:ascii="Arial" w:hAnsi="Arial"/>
          <w:bCs/>
          <w:iCs/>
          <w:snapToGrid w:val="0"/>
          <w:sz w:val="20"/>
        </w:rPr>
        <w:t>Las organizaciones e instituciones privadas, con fines no lucrativos, científicos o culturales;</w:t>
      </w:r>
    </w:p>
    <w:p w:rsidR="004A55C9" w:rsidRPr="006C2E7A" w:rsidRDefault="004A55C9" w:rsidP="004A55C9">
      <w:pPr>
        <w:widowControl w:val="0"/>
        <w:tabs>
          <w:tab w:val="right" w:leader="dot" w:pos="7380"/>
          <w:tab w:val="right" w:pos="8460"/>
        </w:tabs>
        <w:ind w:left="540" w:right="-520" w:hanging="540"/>
        <w:jc w:val="both"/>
        <w:rPr>
          <w:rFonts w:ascii="Arial" w:hAnsi="Arial"/>
          <w:bCs/>
          <w:iCs/>
          <w:snapToGrid w:val="0"/>
          <w:sz w:val="20"/>
        </w:rPr>
      </w:pPr>
      <w:r w:rsidRPr="006C2E7A">
        <w:rPr>
          <w:rFonts w:ascii="Arial" w:hAnsi="Arial"/>
          <w:b/>
          <w:iCs/>
          <w:snapToGrid w:val="0"/>
          <w:sz w:val="20"/>
        </w:rPr>
        <w:t xml:space="preserve">Ill.-  </w:t>
      </w:r>
      <w:r w:rsidRPr="006C2E7A">
        <w:rPr>
          <w:rFonts w:ascii="Arial" w:hAnsi="Arial"/>
          <w:bCs/>
          <w:iCs/>
          <w:snapToGrid w:val="0"/>
          <w:sz w:val="20"/>
        </w:rPr>
        <w:t>Los partidos políticos;</w:t>
      </w:r>
    </w:p>
    <w:p w:rsidR="004A55C9" w:rsidRPr="006C2E7A" w:rsidRDefault="004A55C9" w:rsidP="004A55C9">
      <w:pPr>
        <w:widowControl w:val="0"/>
        <w:tabs>
          <w:tab w:val="right" w:leader="dot" w:pos="7380"/>
          <w:tab w:val="right" w:pos="8460"/>
        </w:tabs>
        <w:ind w:left="540" w:right="-520" w:hanging="540"/>
        <w:jc w:val="both"/>
        <w:rPr>
          <w:rFonts w:ascii="Arial" w:hAnsi="Arial"/>
          <w:bCs/>
          <w:iCs/>
          <w:snapToGrid w:val="0"/>
          <w:sz w:val="20"/>
        </w:rPr>
      </w:pPr>
      <w:r w:rsidRPr="006C2E7A">
        <w:rPr>
          <w:rFonts w:ascii="Arial" w:hAnsi="Arial"/>
          <w:b/>
          <w:iCs/>
          <w:snapToGrid w:val="0"/>
          <w:sz w:val="20"/>
        </w:rPr>
        <w:t xml:space="preserve">lV.- </w:t>
      </w:r>
      <w:r w:rsidRPr="006C2E7A">
        <w:rPr>
          <w:rFonts w:ascii="Arial" w:hAnsi="Arial"/>
          <w:bCs/>
          <w:iCs/>
          <w:snapToGrid w:val="0"/>
          <w:sz w:val="20"/>
        </w:rPr>
        <w:t>Los anuncios relativos a nombres, denominaciones o razón social de las personas físicas o morales, cuando estén fijados en su establecimiento o vehículo; y</w:t>
      </w:r>
    </w:p>
    <w:p w:rsidR="004A55C9" w:rsidRPr="006C2E7A" w:rsidRDefault="004A55C9" w:rsidP="004A55C9">
      <w:pPr>
        <w:widowControl w:val="0"/>
        <w:tabs>
          <w:tab w:val="right" w:leader="dot" w:pos="7380"/>
          <w:tab w:val="right" w:pos="8460"/>
        </w:tabs>
        <w:ind w:left="540" w:right="-520" w:hanging="540"/>
        <w:jc w:val="both"/>
        <w:rPr>
          <w:rFonts w:ascii="Arial" w:hAnsi="Arial"/>
          <w:bCs/>
          <w:iCs/>
          <w:snapToGrid w:val="0"/>
          <w:sz w:val="20"/>
        </w:rPr>
      </w:pPr>
      <w:r w:rsidRPr="006C2E7A">
        <w:rPr>
          <w:rFonts w:ascii="Arial" w:hAnsi="Arial"/>
          <w:b/>
          <w:iCs/>
          <w:snapToGrid w:val="0"/>
          <w:sz w:val="20"/>
        </w:rPr>
        <w:t xml:space="preserve">V.- </w:t>
      </w:r>
      <w:r w:rsidRPr="006C2E7A">
        <w:rPr>
          <w:rFonts w:ascii="Arial" w:hAnsi="Arial"/>
          <w:bCs/>
          <w:iCs/>
          <w:snapToGrid w:val="0"/>
          <w:sz w:val="20"/>
        </w:rPr>
        <w:t>Los anuncios que identifiquen los productos y marcas que expendan o distribuyan los mismos, independientemente que se encuentren en el interior o exterior del propio establecimiento o de sus vehículos.</w:t>
      </w:r>
    </w:p>
    <w:p w:rsidR="004A55C9" w:rsidRPr="006C2E7A" w:rsidRDefault="004A55C9" w:rsidP="004A55C9">
      <w:pPr>
        <w:widowControl w:val="0"/>
        <w:tabs>
          <w:tab w:val="right" w:leader="dot" w:pos="7380"/>
          <w:tab w:val="right" w:pos="8460"/>
        </w:tabs>
        <w:ind w:left="360" w:right="-520"/>
        <w:jc w:val="both"/>
        <w:rPr>
          <w:rFonts w:ascii="Arial" w:hAnsi="Arial"/>
          <w:bCs/>
          <w:iCs/>
          <w:snapToGrid w:val="0"/>
          <w:sz w:val="20"/>
        </w:rPr>
      </w:pPr>
      <w:r w:rsidRPr="006C2E7A">
        <w:rPr>
          <w:rFonts w:ascii="Arial" w:hAnsi="Arial"/>
          <w:bCs/>
          <w:iCs/>
          <w:snapToGrid w:val="0"/>
          <w:sz w:val="20"/>
        </w:rPr>
        <w:t xml:space="preserve"> </w:t>
      </w:r>
    </w:p>
    <w:p w:rsidR="004A55C9" w:rsidRPr="006C2E7A" w:rsidRDefault="004A55C9" w:rsidP="004A55C9">
      <w:pPr>
        <w:widowControl w:val="0"/>
        <w:tabs>
          <w:tab w:val="right" w:leader="dot" w:pos="7380"/>
          <w:tab w:val="right" w:pos="8460"/>
        </w:tabs>
        <w:ind w:right="-520"/>
        <w:jc w:val="both"/>
        <w:rPr>
          <w:rFonts w:ascii="Arial" w:hAnsi="Arial"/>
          <w:b/>
          <w:bCs/>
          <w:i/>
          <w:iCs/>
          <w:snapToGrid w:val="0"/>
          <w:sz w:val="20"/>
        </w:rPr>
      </w:pPr>
      <w:r w:rsidRPr="006C2E7A">
        <w:rPr>
          <w:rFonts w:ascii="Arial" w:hAnsi="Arial"/>
          <w:bCs/>
          <w:iCs/>
          <w:snapToGrid w:val="0"/>
          <w:sz w:val="20"/>
        </w:rPr>
        <w:t>Cuando los anuncios publiquen productos y marcas distintas a las propias del establecimiento, o los espacios destinados a la colocación de dichos anuncios sean utilizados por personas ajenas a las del establecimiento, serán sujeto de este derecho</w:t>
      </w:r>
      <w:r w:rsidRPr="006C2E7A">
        <w:rPr>
          <w:rFonts w:ascii="Arial" w:hAnsi="Arial"/>
          <w:b/>
          <w:bCs/>
          <w:i/>
          <w:iCs/>
          <w:snapToGrid w:val="0"/>
          <w:sz w:val="20"/>
        </w:rPr>
        <w:t>.</w:t>
      </w:r>
    </w:p>
    <w:p w:rsidR="004A55C9" w:rsidRPr="006C2E7A" w:rsidRDefault="004A55C9" w:rsidP="004A55C9">
      <w:pPr>
        <w:widowControl w:val="0"/>
        <w:tabs>
          <w:tab w:val="right" w:leader="dot" w:pos="7380"/>
          <w:tab w:val="right" w:pos="8460"/>
        </w:tabs>
        <w:ind w:right="-520"/>
        <w:jc w:val="center"/>
        <w:rPr>
          <w:rFonts w:ascii="Arial" w:hAnsi="Arial"/>
          <w:b/>
          <w:snapToGrid w:val="0"/>
          <w:sz w:val="20"/>
        </w:rPr>
      </w:pPr>
    </w:p>
    <w:p w:rsidR="004A55C9" w:rsidRPr="006C2E7A" w:rsidRDefault="004A55C9" w:rsidP="004A55C9">
      <w:pPr>
        <w:widowControl w:val="0"/>
        <w:tabs>
          <w:tab w:val="right" w:leader="dot" w:pos="7380"/>
          <w:tab w:val="right" w:pos="8460"/>
        </w:tabs>
        <w:ind w:right="-520"/>
        <w:jc w:val="center"/>
        <w:rPr>
          <w:rFonts w:ascii="Arial" w:hAnsi="Arial"/>
          <w:b/>
          <w:snapToGrid w:val="0"/>
          <w:sz w:val="20"/>
        </w:rPr>
      </w:pPr>
      <w:r w:rsidRPr="006C2E7A">
        <w:rPr>
          <w:rFonts w:ascii="Arial" w:hAnsi="Arial"/>
          <w:b/>
          <w:snapToGrid w:val="0"/>
          <w:sz w:val="20"/>
        </w:rPr>
        <w:t>B) BEBIDAS ALCOHOLICAS.</w:t>
      </w:r>
    </w:p>
    <w:p w:rsidR="004A55C9" w:rsidRPr="006C2E7A" w:rsidRDefault="004A55C9" w:rsidP="004A55C9">
      <w:pPr>
        <w:widowControl w:val="0"/>
        <w:tabs>
          <w:tab w:val="right" w:leader="dot" w:pos="7380"/>
          <w:tab w:val="right" w:pos="8460"/>
        </w:tabs>
        <w:ind w:right="-520"/>
        <w:jc w:val="center"/>
        <w:rPr>
          <w:rFonts w:ascii="Arial" w:hAnsi="Arial"/>
          <w:b/>
          <w:snapToGrid w:val="0"/>
          <w:sz w:val="20"/>
        </w:rPr>
      </w:pPr>
    </w:p>
    <w:p w:rsidR="004A55C9" w:rsidRPr="006C2E7A" w:rsidRDefault="004A55C9" w:rsidP="004A55C9">
      <w:pPr>
        <w:widowControl w:val="0"/>
        <w:tabs>
          <w:tab w:val="right" w:leader="dot" w:pos="7380"/>
          <w:tab w:val="right" w:pos="8460"/>
        </w:tabs>
        <w:ind w:right="-520"/>
        <w:jc w:val="both"/>
        <w:rPr>
          <w:rFonts w:ascii="Arial" w:hAnsi="Arial"/>
          <w:snapToGrid w:val="0"/>
          <w:sz w:val="20"/>
        </w:rPr>
      </w:pPr>
      <w:r w:rsidRPr="006C2E7A">
        <w:rPr>
          <w:rFonts w:ascii="Arial" w:hAnsi="Arial"/>
          <w:b/>
          <w:snapToGrid w:val="0"/>
          <w:sz w:val="20"/>
        </w:rPr>
        <w:t xml:space="preserve">ARTICULO 79.- </w:t>
      </w:r>
      <w:r w:rsidRPr="006C2E7A">
        <w:rPr>
          <w:rFonts w:ascii="Arial" w:hAnsi="Arial"/>
          <w:snapToGrid w:val="0"/>
          <w:sz w:val="20"/>
        </w:rPr>
        <w:t xml:space="preserve">Causarán los derechos establecidos en esta sección, las personas físicas o morales que obtengan  licencias, permisos o autorizaciones para el funcionamiento de establecimientos o locales, </w:t>
      </w:r>
      <w:r w:rsidRPr="006C2E7A">
        <w:rPr>
          <w:rFonts w:ascii="Arial" w:hAnsi="Arial"/>
          <w:snapToGrid w:val="0"/>
          <w:sz w:val="20"/>
        </w:rPr>
        <w:lastRenderedPageBreak/>
        <w:t>cuyos giros sean la venta de bebidas alcohólicas o la prestación de servicios que incluyan el expendio de dichas bebidas siempre que se efectúen total o parcialmente con el público en general.</w:t>
      </w:r>
    </w:p>
    <w:p w:rsidR="004A55C9" w:rsidRPr="006C2E7A" w:rsidRDefault="004A55C9" w:rsidP="004A55C9">
      <w:pPr>
        <w:widowControl w:val="0"/>
        <w:tabs>
          <w:tab w:val="right" w:leader="dot" w:pos="7380"/>
          <w:tab w:val="right" w:pos="8460"/>
        </w:tabs>
        <w:ind w:right="-520"/>
        <w:jc w:val="both"/>
        <w:rPr>
          <w:rFonts w:ascii="Arial" w:hAnsi="Arial"/>
          <w:b/>
          <w:snapToGrid w:val="0"/>
          <w:sz w:val="20"/>
        </w:rPr>
      </w:pPr>
    </w:p>
    <w:p w:rsidR="004A55C9" w:rsidRPr="006C2E7A" w:rsidRDefault="004A55C9" w:rsidP="004A55C9">
      <w:pPr>
        <w:widowControl w:val="0"/>
        <w:tabs>
          <w:tab w:val="right" w:leader="dot" w:pos="7380"/>
          <w:tab w:val="right" w:pos="8460"/>
        </w:tabs>
        <w:ind w:right="-520"/>
        <w:jc w:val="both"/>
        <w:rPr>
          <w:rFonts w:ascii="Arial" w:hAnsi="Arial"/>
          <w:snapToGrid w:val="0"/>
          <w:sz w:val="20"/>
        </w:rPr>
      </w:pPr>
      <w:r w:rsidRPr="006C2E7A">
        <w:rPr>
          <w:rFonts w:ascii="Arial" w:hAnsi="Arial"/>
          <w:b/>
          <w:snapToGrid w:val="0"/>
          <w:sz w:val="20"/>
        </w:rPr>
        <w:t xml:space="preserve">ARTICULO 80.- </w:t>
      </w:r>
      <w:r w:rsidRPr="006C2E7A">
        <w:rPr>
          <w:rFonts w:ascii="Arial" w:hAnsi="Arial"/>
          <w:snapToGrid w:val="0"/>
          <w:sz w:val="20"/>
        </w:rPr>
        <w:t>Es base para el pago de estos derechos, el tipo de autorización, licencia o permiso que se otorgue, así como el período o número de horas cuando se trate de permisos eventuales o de funcionamiento en horario extraordinario.</w:t>
      </w:r>
    </w:p>
    <w:p w:rsidR="004A55C9" w:rsidRPr="006C2E7A" w:rsidRDefault="004A55C9" w:rsidP="004A55C9">
      <w:pPr>
        <w:widowControl w:val="0"/>
        <w:tabs>
          <w:tab w:val="left" w:pos="426"/>
          <w:tab w:val="left" w:pos="851"/>
          <w:tab w:val="right" w:leader="dot" w:pos="5471"/>
          <w:tab w:val="right" w:pos="6210"/>
          <w:tab w:val="right" w:leader="dot" w:pos="7380"/>
          <w:tab w:val="right" w:pos="8460"/>
        </w:tabs>
        <w:ind w:right="-520"/>
        <w:jc w:val="both"/>
        <w:rPr>
          <w:rFonts w:ascii="Arial" w:hAnsi="Arial"/>
          <w:snapToGrid w:val="0"/>
          <w:sz w:val="20"/>
        </w:rPr>
      </w:pPr>
    </w:p>
    <w:p w:rsidR="004A55C9" w:rsidRPr="006C2E7A" w:rsidRDefault="004A55C9" w:rsidP="004A55C9">
      <w:pPr>
        <w:widowControl w:val="0"/>
        <w:tabs>
          <w:tab w:val="left" w:pos="426"/>
          <w:tab w:val="left" w:pos="851"/>
          <w:tab w:val="right" w:leader="dot" w:pos="5471"/>
          <w:tab w:val="right" w:pos="6210"/>
          <w:tab w:val="right" w:leader="dot" w:pos="7380"/>
          <w:tab w:val="right" w:pos="8460"/>
        </w:tabs>
        <w:ind w:right="-520"/>
        <w:jc w:val="both"/>
        <w:rPr>
          <w:rFonts w:ascii="Arial" w:hAnsi="Arial"/>
          <w:snapToGrid w:val="0"/>
          <w:sz w:val="20"/>
        </w:rPr>
      </w:pPr>
      <w:r w:rsidRPr="006C2E7A">
        <w:rPr>
          <w:rFonts w:ascii="Arial" w:hAnsi="Arial"/>
          <w:snapToGrid w:val="0"/>
          <w:sz w:val="20"/>
        </w:rPr>
        <w:t>Para la apertura de nuevos establecimientos se requerirá tener previamente la licencia o autorización respectiva; tratándose de refrendos se pagarán los derechos correspondientes durante los meses enero y febrero del ejercicio que se trate.</w:t>
      </w:r>
    </w:p>
    <w:p w:rsidR="004A55C9" w:rsidRPr="006C2E7A" w:rsidRDefault="004A55C9" w:rsidP="004A55C9">
      <w:pPr>
        <w:widowControl w:val="0"/>
        <w:tabs>
          <w:tab w:val="right" w:leader="dot" w:pos="7380"/>
          <w:tab w:val="right" w:pos="8460"/>
        </w:tabs>
        <w:ind w:right="-520"/>
        <w:jc w:val="both"/>
        <w:rPr>
          <w:rFonts w:ascii="Arial" w:hAnsi="Arial"/>
          <w:b/>
          <w:snapToGrid w:val="0"/>
          <w:sz w:val="20"/>
        </w:rPr>
      </w:pPr>
    </w:p>
    <w:p w:rsidR="004A55C9" w:rsidRPr="006C2E7A" w:rsidRDefault="004A55C9" w:rsidP="004A55C9">
      <w:pPr>
        <w:widowControl w:val="0"/>
        <w:tabs>
          <w:tab w:val="right" w:leader="dot" w:pos="7380"/>
          <w:tab w:val="right" w:pos="8460"/>
        </w:tabs>
        <w:ind w:right="-520"/>
        <w:jc w:val="both"/>
        <w:rPr>
          <w:rFonts w:ascii="Arial" w:hAnsi="Arial"/>
          <w:b/>
          <w:snapToGrid w:val="0"/>
          <w:sz w:val="20"/>
        </w:rPr>
      </w:pPr>
      <w:r w:rsidRPr="006C2E7A">
        <w:rPr>
          <w:rFonts w:ascii="Arial" w:hAnsi="Arial"/>
          <w:b/>
          <w:snapToGrid w:val="0"/>
          <w:sz w:val="20"/>
        </w:rPr>
        <w:t xml:space="preserve">ARTICULO 81.- </w:t>
      </w:r>
      <w:r w:rsidRPr="006C2E7A">
        <w:rPr>
          <w:rFonts w:ascii="Arial" w:hAnsi="Arial"/>
          <w:snapToGrid w:val="0"/>
          <w:sz w:val="20"/>
        </w:rPr>
        <w:t>Los derechos consignados en la presente sección se pagarán, previo a la expedición de la licencia, autorización o permiso correspondiente, de conformidad con las siguientes tarifas:</w:t>
      </w:r>
    </w:p>
    <w:p w:rsidR="004A55C9" w:rsidRPr="006C2E7A" w:rsidRDefault="004A55C9" w:rsidP="004A55C9">
      <w:pPr>
        <w:widowControl w:val="0"/>
        <w:tabs>
          <w:tab w:val="right" w:leader="dot" w:pos="7380"/>
          <w:tab w:val="right" w:pos="8460"/>
        </w:tabs>
        <w:ind w:right="-520"/>
        <w:jc w:val="both"/>
        <w:rPr>
          <w:rFonts w:ascii="Arial Narrow" w:hAnsi="Arial Narrow"/>
          <w:snapToGrid w:val="0"/>
          <w:sz w:val="18"/>
        </w:rPr>
      </w:pPr>
      <w:r w:rsidRPr="006C2E7A">
        <w:rPr>
          <w:rFonts w:ascii="Arial Narrow" w:hAnsi="Arial Narrow"/>
          <w:snapToGrid w:val="0"/>
          <w:sz w:val="18"/>
        </w:rPr>
        <w:t>(REFORMADO DECRETO 133, P.O. 73, SUP. 3, 22 NOVIEMBRE 2016)</w:t>
      </w:r>
    </w:p>
    <w:p w:rsidR="004A55C9" w:rsidRPr="006C2E7A" w:rsidRDefault="004A55C9" w:rsidP="004A55C9">
      <w:pPr>
        <w:pStyle w:val="primer"/>
        <w:tabs>
          <w:tab w:val="clear" w:pos="7088"/>
          <w:tab w:val="clear" w:pos="8222"/>
          <w:tab w:val="right" w:leader="dot" w:pos="7920"/>
          <w:tab w:val="right" w:pos="9360"/>
        </w:tabs>
        <w:ind w:left="426" w:right="-520" w:hanging="426"/>
        <w:rPr>
          <w:rFonts w:cs="Arial"/>
          <w:sz w:val="22"/>
          <w:szCs w:val="24"/>
        </w:rPr>
      </w:pPr>
      <w:r w:rsidRPr="006C2E7A">
        <w:rPr>
          <w:rFonts w:cs="Arial"/>
          <w:sz w:val="22"/>
          <w:szCs w:val="24"/>
        </w:rPr>
        <w:t>a)</w:t>
      </w:r>
      <w:r w:rsidRPr="006C2E7A">
        <w:rPr>
          <w:rFonts w:cs="Arial"/>
          <w:sz w:val="22"/>
          <w:szCs w:val="24"/>
        </w:rPr>
        <w:tab/>
        <w:t xml:space="preserve">Por la expedición de licencias de funcionamiento, pagarán anualmente en UMA, por cada una:               </w:t>
      </w:r>
    </w:p>
    <w:p w:rsidR="004A55C9" w:rsidRPr="006C2E7A" w:rsidRDefault="004A55C9" w:rsidP="004A55C9">
      <w:pPr>
        <w:pStyle w:val="primer"/>
        <w:tabs>
          <w:tab w:val="clear" w:pos="7088"/>
          <w:tab w:val="clear" w:pos="8222"/>
          <w:tab w:val="right" w:leader="dot" w:pos="7920"/>
          <w:tab w:val="right" w:pos="9360"/>
        </w:tabs>
        <w:ind w:right="-520"/>
      </w:pPr>
      <w:r w:rsidRPr="006C2E7A">
        <w:tab/>
        <w:t xml:space="preserve"> 1.- Abarrotes o minisuper con venta de cerveza en zona urbana</w:t>
      </w:r>
      <w:r w:rsidRPr="006C2E7A">
        <w:tab/>
        <w:t xml:space="preserve">         </w:t>
      </w:r>
      <w:r w:rsidRPr="006C2E7A">
        <w:tab/>
        <w:t>30.00</w:t>
      </w:r>
    </w:p>
    <w:p w:rsidR="004A55C9" w:rsidRPr="006C2E7A" w:rsidRDefault="004A55C9" w:rsidP="004A55C9">
      <w:pPr>
        <w:pStyle w:val="primer"/>
        <w:tabs>
          <w:tab w:val="clear" w:pos="7088"/>
          <w:tab w:val="clear" w:pos="8222"/>
          <w:tab w:val="right" w:leader="dot" w:pos="7920"/>
          <w:tab w:val="right" w:pos="8505"/>
          <w:tab w:val="right" w:pos="9360"/>
        </w:tabs>
        <w:ind w:right="-520"/>
      </w:pPr>
      <w:r w:rsidRPr="006C2E7A">
        <w:tab/>
        <w:t xml:space="preserve"> 2.- Abarrotes o minisuper con venta de cerveza,  en zona rural.</w:t>
      </w:r>
      <w:r w:rsidRPr="006C2E7A">
        <w:tab/>
      </w:r>
      <w:r w:rsidRPr="006C2E7A">
        <w:tab/>
        <w:t xml:space="preserve"> </w:t>
      </w:r>
      <w:r w:rsidRPr="006C2E7A">
        <w:tab/>
        <w:t>25.00</w:t>
      </w:r>
    </w:p>
    <w:p w:rsidR="004A55C9" w:rsidRPr="006C2E7A" w:rsidRDefault="004A55C9" w:rsidP="004A55C9">
      <w:pPr>
        <w:pStyle w:val="primer"/>
        <w:tabs>
          <w:tab w:val="clear" w:pos="7088"/>
          <w:tab w:val="clear" w:pos="8222"/>
          <w:tab w:val="right" w:leader="dot" w:pos="7920"/>
          <w:tab w:val="right" w:pos="9360"/>
        </w:tabs>
        <w:ind w:right="-520"/>
      </w:pPr>
      <w:r w:rsidRPr="006C2E7A">
        <w:tab/>
        <w:t xml:space="preserve"> 3.- Agencia.</w:t>
      </w:r>
      <w:r w:rsidRPr="006C2E7A">
        <w:tab/>
      </w:r>
      <w:r w:rsidRPr="006C2E7A">
        <w:tab/>
        <w:t xml:space="preserve"> 1,000.00</w:t>
      </w:r>
    </w:p>
    <w:p w:rsidR="004A55C9" w:rsidRPr="006C2E7A" w:rsidRDefault="004A55C9" w:rsidP="004A55C9">
      <w:pPr>
        <w:pStyle w:val="primer"/>
        <w:tabs>
          <w:tab w:val="clear" w:pos="7088"/>
          <w:tab w:val="clear" w:pos="8222"/>
          <w:tab w:val="right" w:leader="dot" w:pos="7920"/>
          <w:tab w:val="right" w:pos="9360"/>
        </w:tabs>
        <w:ind w:right="-520"/>
      </w:pPr>
      <w:r w:rsidRPr="006C2E7A">
        <w:tab/>
        <w:t xml:space="preserve"> 4.- Autoservicio</w:t>
      </w:r>
      <w:r w:rsidRPr="006C2E7A">
        <w:tab/>
      </w:r>
      <w:r w:rsidRPr="006C2E7A">
        <w:tab/>
        <w:t xml:space="preserve"> 200.00</w:t>
      </w:r>
    </w:p>
    <w:p w:rsidR="004A55C9" w:rsidRPr="006C2E7A" w:rsidRDefault="004A55C9" w:rsidP="004A55C9">
      <w:pPr>
        <w:pStyle w:val="primer"/>
        <w:tabs>
          <w:tab w:val="clear" w:pos="7088"/>
          <w:tab w:val="clear" w:pos="8222"/>
          <w:tab w:val="right" w:leader="dot" w:pos="7920"/>
          <w:tab w:val="right" w:pos="9360"/>
        </w:tabs>
        <w:ind w:right="-520"/>
      </w:pPr>
      <w:r w:rsidRPr="006C2E7A">
        <w:tab/>
        <w:t xml:space="preserve"> 5.- Bar</w:t>
      </w:r>
      <w:r w:rsidRPr="006C2E7A">
        <w:tab/>
      </w:r>
      <w:r w:rsidRPr="006C2E7A">
        <w:tab/>
        <w:t>400.00</w:t>
      </w:r>
    </w:p>
    <w:p w:rsidR="004A55C9" w:rsidRPr="006C2E7A" w:rsidRDefault="004A55C9" w:rsidP="004A55C9">
      <w:pPr>
        <w:pStyle w:val="primer"/>
        <w:tabs>
          <w:tab w:val="clear" w:pos="7088"/>
          <w:tab w:val="clear" w:pos="8222"/>
          <w:tab w:val="right" w:leader="dot" w:pos="7920"/>
          <w:tab w:val="right" w:pos="9360"/>
        </w:tabs>
        <w:ind w:right="-520"/>
      </w:pPr>
      <w:r w:rsidRPr="006C2E7A">
        <w:tab/>
        <w:t xml:space="preserve"> 6.- Birriería con venta de cerveza</w:t>
      </w:r>
      <w:r w:rsidRPr="006C2E7A">
        <w:tab/>
      </w:r>
      <w:r w:rsidRPr="006C2E7A">
        <w:tab/>
        <w:t xml:space="preserve"> 50.00</w:t>
      </w:r>
    </w:p>
    <w:p w:rsidR="004A55C9" w:rsidRPr="006C2E7A" w:rsidRDefault="004A55C9" w:rsidP="004A55C9">
      <w:pPr>
        <w:pStyle w:val="primer"/>
        <w:tabs>
          <w:tab w:val="clear" w:pos="7088"/>
          <w:tab w:val="clear" w:pos="8222"/>
          <w:tab w:val="right" w:leader="dot" w:pos="7920"/>
          <w:tab w:val="right" w:pos="9360"/>
        </w:tabs>
        <w:ind w:right="-520"/>
      </w:pPr>
      <w:r w:rsidRPr="006C2E7A">
        <w:tab/>
        <w:t xml:space="preserve"> 7.- Cabaret</w:t>
      </w:r>
      <w:r w:rsidRPr="006C2E7A">
        <w:tab/>
      </w:r>
      <w:r w:rsidRPr="006C2E7A">
        <w:tab/>
        <w:t xml:space="preserve">   500.00</w:t>
      </w:r>
    </w:p>
    <w:p w:rsidR="004A55C9" w:rsidRPr="006C2E7A" w:rsidRDefault="004A55C9" w:rsidP="004A55C9">
      <w:pPr>
        <w:pStyle w:val="primer"/>
        <w:tabs>
          <w:tab w:val="clear" w:pos="7088"/>
          <w:tab w:val="clear" w:pos="8222"/>
          <w:tab w:val="right" w:leader="dot" w:pos="7920"/>
          <w:tab w:val="right" w:pos="9360"/>
        </w:tabs>
        <w:ind w:right="-520"/>
      </w:pPr>
      <w:r w:rsidRPr="006C2E7A">
        <w:tab/>
        <w:t xml:space="preserve"> 8.- Cenaduría con venta de cerveza</w:t>
      </w:r>
      <w:r w:rsidRPr="006C2E7A">
        <w:tab/>
      </w:r>
      <w:r w:rsidRPr="006C2E7A">
        <w:tab/>
        <w:t xml:space="preserve">      50.00</w:t>
      </w:r>
    </w:p>
    <w:p w:rsidR="004A55C9" w:rsidRPr="006C2E7A" w:rsidRDefault="004A55C9" w:rsidP="004A55C9">
      <w:pPr>
        <w:pStyle w:val="primer"/>
        <w:tabs>
          <w:tab w:val="clear" w:pos="7088"/>
          <w:tab w:val="clear" w:pos="8222"/>
          <w:tab w:val="right" w:leader="dot" w:pos="7920"/>
          <w:tab w:val="right" w:pos="9360"/>
        </w:tabs>
        <w:ind w:right="-520"/>
      </w:pPr>
      <w:r w:rsidRPr="006C2E7A">
        <w:tab/>
        <w:t xml:space="preserve"> 9.- Centro social familiar</w:t>
      </w:r>
      <w:r w:rsidRPr="006C2E7A">
        <w:tab/>
      </w:r>
      <w:r w:rsidRPr="006C2E7A">
        <w:tab/>
        <w:t xml:space="preserve"> 300.00</w:t>
      </w:r>
    </w:p>
    <w:p w:rsidR="004A55C9" w:rsidRPr="006C2E7A" w:rsidRDefault="004A55C9" w:rsidP="004A55C9">
      <w:pPr>
        <w:pStyle w:val="primer"/>
        <w:tabs>
          <w:tab w:val="clear" w:pos="7088"/>
          <w:tab w:val="clear" w:pos="8222"/>
          <w:tab w:val="right" w:leader="dot" w:pos="7920"/>
          <w:tab w:val="right" w:pos="9360"/>
        </w:tabs>
        <w:ind w:right="-520"/>
      </w:pPr>
      <w:r w:rsidRPr="006C2E7A">
        <w:tab/>
        <w:t>10.- Centro nocturno con baile en pasarela</w:t>
      </w:r>
      <w:r w:rsidRPr="006C2E7A">
        <w:tab/>
      </w:r>
      <w:r w:rsidRPr="006C2E7A">
        <w:tab/>
        <w:t xml:space="preserve">  1,000.00</w:t>
      </w:r>
    </w:p>
    <w:p w:rsidR="004A55C9" w:rsidRPr="006C2E7A" w:rsidRDefault="004A55C9" w:rsidP="004A55C9">
      <w:pPr>
        <w:pStyle w:val="primer"/>
        <w:tabs>
          <w:tab w:val="clear" w:pos="7088"/>
          <w:tab w:val="clear" w:pos="8222"/>
          <w:tab w:val="right" w:leader="dot" w:pos="7920"/>
          <w:tab w:val="right" w:pos="9360"/>
        </w:tabs>
        <w:ind w:right="-520"/>
      </w:pPr>
      <w:r w:rsidRPr="006C2E7A">
        <w:tab/>
        <w:t>11.- Centro nocturno</w:t>
      </w:r>
      <w:r w:rsidRPr="006C2E7A">
        <w:tab/>
      </w:r>
      <w:r w:rsidRPr="006C2E7A">
        <w:tab/>
        <w:t xml:space="preserve">   500.00</w:t>
      </w:r>
    </w:p>
    <w:p w:rsidR="004A55C9" w:rsidRPr="006C2E7A" w:rsidRDefault="004A55C9" w:rsidP="004A55C9">
      <w:pPr>
        <w:pStyle w:val="primer"/>
        <w:tabs>
          <w:tab w:val="clear" w:pos="7088"/>
          <w:tab w:val="clear" w:pos="8222"/>
          <w:tab w:val="right" w:leader="dot" w:pos="7920"/>
          <w:tab w:val="right" w:pos="9360"/>
        </w:tabs>
        <w:ind w:right="-520"/>
      </w:pPr>
      <w:r w:rsidRPr="006C2E7A">
        <w:tab/>
        <w:t>12.- Casino club social o similares</w:t>
      </w:r>
      <w:r w:rsidRPr="006C2E7A">
        <w:tab/>
      </w:r>
      <w:r w:rsidRPr="006C2E7A">
        <w:tab/>
        <w:t xml:space="preserve">   100.00</w:t>
      </w:r>
    </w:p>
    <w:p w:rsidR="004A55C9" w:rsidRPr="006C2E7A" w:rsidRDefault="004A55C9" w:rsidP="004A55C9">
      <w:pPr>
        <w:pStyle w:val="primer"/>
        <w:tabs>
          <w:tab w:val="clear" w:pos="7088"/>
          <w:tab w:val="clear" w:pos="8222"/>
          <w:tab w:val="right" w:leader="dot" w:pos="7920"/>
          <w:tab w:val="right" w:pos="9360"/>
        </w:tabs>
        <w:ind w:right="-520"/>
      </w:pPr>
      <w:r w:rsidRPr="006C2E7A">
        <w:tab/>
        <w:t>13.- Depósito de cerveza</w:t>
      </w:r>
      <w:r w:rsidRPr="006C2E7A">
        <w:tab/>
      </w:r>
      <w:r w:rsidRPr="006C2E7A">
        <w:tab/>
        <w:t xml:space="preserve">    75.00</w:t>
      </w:r>
    </w:p>
    <w:p w:rsidR="004A55C9" w:rsidRPr="006C2E7A" w:rsidRDefault="004A55C9" w:rsidP="004A55C9">
      <w:pPr>
        <w:pStyle w:val="primer"/>
        <w:tabs>
          <w:tab w:val="clear" w:pos="7088"/>
          <w:tab w:val="clear" w:pos="8222"/>
          <w:tab w:val="right" w:leader="dot" w:pos="7920"/>
          <w:tab w:val="right" w:pos="9360"/>
        </w:tabs>
        <w:ind w:right="-520"/>
      </w:pPr>
      <w:r w:rsidRPr="006C2E7A">
        <w:tab/>
        <w:t>14.- Depósito de cerveza, vinos y licores</w:t>
      </w:r>
      <w:r w:rsidRPr="006C2E7A">
        <w:tab/>
      </w:r>
      <w:r w:rsidRPr="006C2E7A">
        <w:tab/>
        <w:t>300.00</w:t>
      </w:r>
    </w:p>
    <w:p w:rsidR="004A55C9" w:rsidRPr="006C2E7A" w:rsidRDefault="004A55C9" w:rsidP="004A55C9">
      <w:pPr>
        <w:pStyle w:val="primer"/>
        <w:tabs>
          <w:tab w:val="clear" w:pos="7088"/>
          <w:tab w:val="clear" w:pos="8222"/>
          <w:tab w:val="right" w:leader="dot" w:pos="7920"/>
          <w:tab w:val="right" w:pos="9360"/>
        </w:tabs>
        <w:ind w:right="-520"/>
      </w:pPr>
      <w:r w:rsidRPr="006C2E7A">
        <w:tab/>
        <w:t xml:space="preserve">15.- Discoteca </w:t>
      </w:r>
      <w:r w:rsidRPr="006C2E7A">
        <w:tab/>
      </w:r>
      <w:r w:rsidRPr="006C2E7A">
        <w:tab/>
        <w:t>1,000.00</w:t>
      </w:r>
    </w:p>
    <w:p w:rsidR="004A55C9" w:rsidRPr="006C2E7A" w:rsidRDefault="004A55C9" w:rsidP="004A55C9">
      <w:pPr>
        <w:pStyle w:val="primer"/>
        <w:tabs>
          <w:tab w:val="clear" w:pos="7088"/>
          <w:tab w:val="clear" w:pos="8222"/>
          <w:tab w:val="right" w:leader="dot" w:pos="7920"/>
          <w:tab w:val="right" w:pos="9360"/>
        </w:tabs>
        <w:ind w:right="-520"/>
      </w:pPr>
      <w:r w:rsidRPr="006C2E7A">
        <w:tab/>
        <w:t>16.- Fonda con venta de cerveza con alimentos</w:t>
      </w:r>
      <w:r w:rsidRPr="006C2E7A">
        <w:tab/>
      </w:r>
      <w:r w:rsidRPr="006C2E7A">
        <w:tab/>
        <w:t>40.00</w:t>
      </w:r>
    </w:p>
    <w:p w:rsidR="004A55C9" w:rsidRPr="006C2E7A" w:rsidRDefault="004A55C9" w:rsidP="004A55C9">
      <w:pPr>
        <w:pStyle w:val="primer"/>
        <w:tabs>
          <w:tab w:val="clear" w:pos="7088"/>
          <w:tab w:val="clear" w:pos="8222"/>
          <w:tab w:val="right" w:leader="dot" w:pos="7920"/>
          <w:tab w:val="right" w:pos="9360"/>
        </w:tabs>
        <w:ind w:right="-520"/>
      </w:pPr>
      <w:r w:rsidRPr="006C2E7A">
        <w:tab/>
        <w:t>17.- Hotel de 5 y 4 estrellas con restaurante bar</w:t>
      </w:r>
      <w:r w:rsidRPr="006C2E7A">
        <w:tab/>
      </w:r>
      <w:r w:rsidRPr="006C2E7A">
        <w:tab/>
        <w:t>300.00</w:t>
      </w:r>
    </w:p>
    <w:p w:rsidR="004A55C9" w:rsidRPr="006C2E7A" w:rsidRDefault="004A55C9" w:rsidP="004A55C9">
      <w:pPr>
        <w:pStyle w:val="primer"/>
        <w:tabs>
          <w:tab w:val="clear" w:pos="7088"/>
          <w:tab w:val="clear" w:pos="8222"/>
          <w:tab w:val="right" w:leader="dot" w:pos="7920"/>
          <w:tab w:val="right" w:pos="9360"/>
        </w:tabs>
        <w:ind w:right="-520"/>
      </w:pPr>
      <w:r w:rsidRPr="006C2E7A">
        <w:tab/>
        <w:t>18.- Hotel de 3 estrellas con restaurante bar</w:t>
      </w:r>
      <w:r w:rsidRPr="006C2E7A">
        <w:tab/>
      </w:r>
      <w:r w:rsidRPr="006C2E7A">
        <w:tab/>
        <w:t>200.00</w:t>
      </w:r>
    </w:p>
    <w:p w:rsidR="004A55C9" w:rsidRPr="006C2E7A" w:rsidRDefault="004A55C9" w:rsidP="004A55C9">
      <w:pPr>
        <w:pStyle w:val="primer"/>
        <w:tabs>
          <w:tab w:val="clear" w:pos="7088"/>
          <w:tab w:val="clear" w:pos="8222"/>
          <w:tab w:val="right" w:leader="dot" w:pos="7920"/>
          <w:tab w:val="right" w:pos="9360"/>
        </w:tabs>
        <w:ind w:right="-520"/>
      </w:pPr>
      <w:r w:rsidRPr="006C2E7A">
        <w:tab/>
        <w:t>19.- Marisquería con venta de cerveza con alimentos</w:t>
      </w:r>
      <w:r w:rsidRPr="006C2E7A">
        <w:tab/>
      </w:r>
      <w:r w:rsidRPr="006C2E7A">
        <w:tab/>
        <w:t>75.00</w:t>
      </w:r>
    </w:p>
    <w:p w:rsidR="004A55C9" w:rsidRPr="006C2E7A" w:rsidRDefault="004A55C9" w:rsidP="004A55C9">
      <w:pPr>
        <w:pStyle w:val="primer"/>
        <w:tabs>
          <w:tab w:val="clear" w:pos="7088"/>
          <w:tab w:val="clear" w:pos="8222"/>
          <w:tab w:val="right" w:leader="dot" w:pos="7920"/>
          <w:tab w:val="right" w:pos="9360"/>
        </w:tabs>
        <w:ind w:right="-520"/>
      </w:pPr>
      <w:r w:rsidRPr="006C2E7A">
        <w:tab/>
        <w:t>20.- Motel</w:t>
      </w:r>
      <w:r w:rsidRPr="006C2E7A">
        <w:tab/>
      </w:r>
      <w:r w:rsidRPr="006C2E7A">
        <w:tab/>
        <w:t>400.00</w:t>
      </w:r>
    </w:p>
    <w:p w:rsidR="004A55C9" w:rsidRPr="006C2E7A" w:rsidRDefault="004A55C9" w:rsidP="004A55C9">
      <w:pPr>
        <w:pStyle w:val="primer"/>
        <w:tabs>
          <w:tab w:val="clear" w:pos="7088"/>
          <w:tab w:val="clear" w:pos="8222"/>
          <w:tab w:val="right" w:leader="dot" w:pos="7920"/>
          <w:tab w:val="right" w:pos="9360"/>
        </w:tabs>
        <w:ind w:right="-520"/>
      </w:pPr>
      <w:r w:rsidRPr="006C2E7A">
        <w:tab/>
        <w:t>21.- Pizzería con venta de cerveza</w:t>
      </w:r>
      <w:r w:rsidRPr="006C2E7A">
        <w:tab/>
      </w:r>
      <w:r w:rsidRPr="006C2E7A">
        <w:tab/>
        <w:t>150.00</w:t>
      </w:r>
    </w:p>
    <w:p w:rsidR="004A55C9" w:rsidRPr="006C2E7A" w:rsidRDefault="004A55C9" w:rsidP="004A55C9">
      <w:pPr>
        <w:pStyle w:val="primer"/>
        <w:tabs>
          <w:tab w:val="clear" w:pos="7088"/>
          <w:tab w:val="clear" w:pos="8222"/>
          <w:tab w:val="right" w:leader="dot" w:pos="7920"/>
          <w:tab w:val="right" w:pos="9360"/>
        </w:tabs>
        <w:ind w:right="-520"/>
      </w:pPr>
      <w:r w:rsidRPr="006C2E7A">
        <w:tab/>
        <w:t>22.- Restaurante “A" con venta de cerveza, vinos y licores</w:t>
      </w:r>
      <w:r w:rsidRPr="006C2E7A">
        <w:tab/>
      </w:r>
      <w:r w:rsidRPr="006C2E7A">
        <w:tab/>
        <w:t>200.00</w:t>
      </w:r>
    </w:p>
    <w:p w:rsidR="004A55C9" w:rsidRPr="006C2E7A" w:rsidRDefault="004A55C9" w:rsidP="004A55C9">
      <w:pPr>
        <w:pStyle w:val="primer"/>
        <w:tabs>
          <w:tab w:val="clear" w:pos="7088"/>
          <w:tab w:val="clear" w:pos="8222"/>
          <w:tab w:val="right" w:leader="dot" w:pos="7920"/>
          <w:tab w:val="right" w:pos="9360"/>
        </w:tabs>
        <w:ind w:right="-520"/>
      </w:pPr>
      <w:r w:rsidRPr="006C2E7A">
        <w:tab/>
        <w:t>23.- Restaurante “B” con venta de cerveza y vinos de mesa</w:t>
      </w:r>
      <w:r w:rsidRPr="006C2E7A">
        <w:tab/>
      </w:r>
      <w:r w:rsidRPr="006C2E7A">
        <w:tab/>
        <w:t>60.00</w:t>
      </w:r>
    </w:p>
    <w:p w:rsidR="004A55C9" w:rsidRPr="006C2E7A" w:rsidRDefault="004A55C9" w:rsidP="004A55C9">
      <w:pPr>
        <w:pStyle w:val="primer"/>
        <w:tabs>
          <w:tab w:val="clear" w:pos="7088"/>
          <w:tab w:val="clear" w:pos="8222"/>
          <w:tab w:val="right" w:leader="dot" w:pos="7920"/>
          <w:tab w:val="right" w:pos="9360"/>
        </w:tabs>
        <w:ind w:right="-520"/>
      </w:pPr>
      <w:r w:rsidRPr="006C2E7A">
        <w:tab/>
        <w:t>24.- Restaurante “C" con venta de cerveza</w:t>
      </w:r>
      <w:r w:rsidRPr="006C2E7A">
        <w:tab/>
      </w:r>
      <w:r w:rsidRPr="006C2E7A">
        <w:tab/>
        <w:t xml:space="preserve">  50.00</w:t>
      </w:r>
    </w:p>
    <w:p w:rsidR="004A55C9" w:rsidRPr="006C2E7A" w:rsidRDefault="004A55C9" w:rsidP="004A55C9">
      <w:pPr>
        <w:pStyle w:val="primer"/>
        <w:tabs>
          <w:tab w:val="clear" w:pos="7088"/>
          <w:tab w:val="clear" w:pos="8222"/>
          <w:tab w:val="right" w:leader="dot" w:pos="7920"/>
          <w:tab w:val="right" w:pos="9360"/>
        </w:tabs>
        <w:ind w:right="-520"/>
      </w:pPr>
      <w:r w:rsidRPr="006C2E7A">
        <w:tab/>
        <w:t>25.- Restaurante bar con venta de cerveza, vinos y licores</w:t>
      </w:r>
      <w:r w:rsidRPr="006C2E7A">
        <w:tab/>
      </w:r>
      <w:r w:rsidRPr="006C2E7A">
        <w:tab/>
        <w:t>300.00</w:t>
      </w:r>
    </w:p>
    <w:p w:rsidR="004A55C9" w:rsidRPr="006C2E7A" w:rsidRDefault="004A55C9" w:rsidP="004A55C9">
      <w:pPr>
        <w:pStyle w:val="primer"/>
        <w:tabs>
          <w:tab w:val="clear" w:pos="7088"/>
          <w:tab w:val="clear" w:pos="8222"/>
          <w:tab w:val="right" w:leader="dot" w:pos="7920"/>
          <w:tab w:val="right" w:pos="9360"/>
        </w:tabs>
        <w:ind w:right="-520"/>
      </w:pPr>
      <w:r w:rsidRPr="006C2E7A">
        <w:tab/>
        <w:t xml:space="preserve">26.- Enramadas </w:t>
      </w:r>
      <w:r w:rsidRPr="006C2E7A">
        <w:tab/>
      </w:r>
      <w:r w:rsidRPr="006C2E7A">
        <w:tab/>
        <w:t xml:space="preserve">  125.00</w:t>
      </w:r>
    </w:p>
    <w:p w:rsidR="004A55C9" w:rsidRPr="006C2E7A" w:rsidRDefault="004A55C9" w:rsidP="004A55C9">
      <w:pPr>
        <w:pStyle w:val="primer"/>
        <w:tabs>
          <w:tab w:val="clear" w:pos="7088"/>
          <w:tab w:val="clear" w:pos="8222"/>
          <w:tab w:val="right" w:leader="dot" w:pos="7920"/>
          <w:tab w:val="right" w:pos="9360"/>
        </w:tabs>
        <w:ind w:right="-520"/>
      </w:pPr>
      <w:r w:rsidRPr="006C2E7A">
        <w:tab/>
        <w:t>27.- Salón para fiestas y/o baile zona urbana</w:t>
      </w:r>
      <w:r w:rsidRPr="006C2E7A">
        <w:tab/>
      </w:r>
      <w:r w:rsidRPr="006C2E7A">
        <w:tab/>
        <w:t xml:space="preserve">  200.00</w:t>
      </w:r>
    </w:p>
    <w:p w:rsidR="004A55C9" w:rsidRPr="006C2E7A" w:rsidRDefault="004A55C9" w:rsidP="004A55C9">
      <w:pPr>
        <w:pStyle w:val="primer"/>
        <w:tabs>
          <w:tab w:val="clear" w:pos="7088"/>
          <w:tab w:val="clear" w:pos="8222"/>
          <w:tab w:val="right" w:leader="dot" w:pos="7920"/>
          <w:tab w:val="right" w:pos="9360"/>
        </w:tabs>
        <w:ind w:right="-520"/>
      </w:pPr>
      <w:r w:rsidRPr="006C2E7A">
        <w:tab/>
        <w:t>28.- Salón para fiestas y/o baile en zona rural</w:t>
      </w:r>
      <w:r w:rsidRPr="006C2E7A">
        <w:tab/>
      </w:r>
      <w:r w:rsidRPr="006C2E7A">
        <w:tab/>
        <w:t xml:space="preserve">  50.00</w:t>
      </w:r>
    </w:p>
    <w:p w:rsidR="004A55C9" w:rsidRPr="006C2E7A" w:rsidRDefault="004A55C9" w:rsidP="004A55C9">
      <w:pPr>
        <w:pStyle w:val="primer"/>
        <w:tabs>
          <w:tab w:val="clear" w:pos="7088"/>
          <w:tab w:val="clear" w:pos="8222"/>
          <w:tab w:val="right" w:leader="dot" w:pos="7920"/>
          <w:tab w:val="right" w:pos="9360"/>
        </w:tabs>
        <w:ind w:right="-520"/>
      </w:pPr>
      <w:r w:rsidRPr="006C2E7A">
        <w:tab/>
        <w:t>29.- Taquería con venta de cerveza en zona urbana</w:t>
      </w:r>
      <w:r w:rsidRPr="006C2E7A">
        <w:tab/>
      </w:r>
      <w:r w:rsidRPr="006C2E7A">
        <w:tab/>
        <w:t>50.00</w:t>
      </w:r>
    </w:p>
    <w:p w:rsidR="004A55C9" w:rsidRPr="006C2E7A" w:rsidRDefault="004A55C9" w:rsidP="004A55C9">
      <w:pPr>
        <w:pStyle w:val="primer"/>
        <w:tabs>
          <w:tab w:val="clear" w:pos="7088"/>
          <w:tab w:val="clear" w:pos="8222"/>
          <w:tab w:val="right" w:leader="dot" w:pos="7920"/>
          <w:tab w:val="right" w:pos="9360"/>
        </w:tabs>
        <w:ind w:right="-520"/>
      </w:pPr>
      <w:r w:rsidRPr="006C2E7A">
        <w:tab/>
        <w:t>30.- Taquería con venta de cerveza en zona rural</w:t>
      </w:r>
      <w:r w:rsidRPr="006C2E7A">
        <w:tab/>
      </w:r>
      <w:r w:rsidRPr="006C2E7A">
        <w:tab/>
        <w:t xml:space="preserve"> 25.00</w:t>
      </w:r>
    </w:p>
    <w:p w:rsidR="004A55C9" w:rsidRPr="006C2E7A" w:rsidRDefault="004A55C9" w:rsidP="004A55C9">
      <w:pPr>
        <w:pStyle w:val="primer"/>
        <w:tabs>
          <w:tab w:val="clear" w:pos="7088"/>
          <w:tab w:val="clear" w:pos="8222"/>
          <w:tab w:val="right" w:leader="dot" w:pos="7920"/>
          <w:tab w:val="right" w:pos="9360"/>
        </w:tabs>
        <w:ind w:right="-520"/>
      </w:pPr>
      <w:r w:rsidRPr="006C2E7A">
        <w:tab/>
        <w:t>31.- Depósito de cerveza en zona rural</w:t>
      </w:r>
      <w:r w:rsidRPr="006C2E7A">
        <w:tab/>
      </w:r>
      <w:r w:rsidRPr="006C2E7A">
        <w:tab/>
        <w:t xml:space="preserve"> 50.00</w:t>
      </w:r>
    </w:p>
    <w:p w:rsidR="004A55C9" w:rsidRPr="006C2E7A" w:rsidRDefault="004A55C9" w:rsidP="004A55C9">
      <w:pPr>
        <w:pStyle w:val="primer"/>
        <w:tabs>
          <w:tab w:val="clear" w:pos="7088"/>
          <w:tab w:val="clear" w:pos="8222"/>
          <w:tab w:val="right" w:leader="dot" w:pos="7920"/>
          <w:tab w:val="right" w:pos="9360"/>
        </w:tabs>
        <w:ind w:right="-520"/>
      </w:pPr>
      <w:r w:rsidRPr="006C2E7A">
        <w:tab/>
        <w:t xml:space="preserve">32.- Depósito de cerveza, vinos y licores en zona rural </w:t>
      </w:r>
      <w:r w:rsidRPr="006C2E7A">
        <w:tab/>
      </w:r>
      <w:r w:rsidRPr="006C2E7A">
        <w:tab/>
        <w:t xml:space="preserve">   100.00</w:t>
      </w:r>
    </w:p>
    <w:p w:rsidR="004A55C9" w:rsidRPr="006C2E7A" w:rsidRDefault="004A55C9" w:rsidP="004A55C9">
      <w:pPr>
        <w:pStyle w:val="primer"/>
        <w:tabs>
          <w:tab w:val="clear" w:pos="7088"/>
          <w:tab w:val="clear" w:pos="8222"/>
          <w:tab w:val="right" w:leader="dot" w:pos="7920"/>
          <w:tab w:val="right" w:pos="8460"/>
          <w:tab w:val="right" w:pos="8505"/>
          <w:tab w:val="right" w:pos="9360"/>
        </w:tabs>
        <w:ind w:right="-520"/>
      </w:pPr>
      <w:r w:rsidRPr="006C2E7A">
        <w:tab/>
        <w:t>33.- Plaza de toros:</w:t>
      </w:r>
    </w:p>
    <w:p w:rsidR="004A55C9" w:rsidRPr="006C2E7A" w:rsidRDefault="004A55C9" w:rsidP="004A55C9">
      <w:pPr>
        <w:pStyle w:val="primer"/>
        <w:tabs>
          <w:tab w:val="clear" w:pos="7088"/>
          <w:tab w:val="clear" w:pos="8222"/>
          <w:tab w:val="right" w:leader="dot" w:pos="7920"/>
          <w:tab w:val="right" w:pos="9360"/>
        </w:tabs>
        <w:ind w:left="1077" w:right="-520" w:firstLine="0"/>
      </w:pPr>
      <w:r w:rsidRPr="006C2E7A">
        <w:t>a).-Tecomán</w:t>
      </w:r>
      <w:r w:rsidRPr="006C2E7A">
        <w:tab/>
      </w:r>
      <w:r w:rsidRPr="006C2E7A">
        <w:tab/>
        <w:t>200.00</w:t>
      </w:r>
    </w:p>
    <w:p w:rsidR="004A55C9" w:rsidRPr="006C2E7A" w:rsidRDefault="004A55C9" w:rsidP="004A55C9">
      <w:pPr>
        <w:pStyle w:val="primer"/>
        <w:numPr>
          <w:ilvl w:val="0"/>
          <w:numId w:val="10"/>
        </w:numPr>
        <w:tabs>
          <w:tab w:val="clear" w:pos="7088"/>
          <w:tab w:val="clear" w:pos="8222"/>
          <w:tab w:val="right" w:leader="dot" w:pos="7920"/>
          <w:tab w:val="right" w:pos="9360"/>
        </w:tabs>
        <w:ind w:right="-520"/>
      </w:pPr>
      <w:r w:rsidRPr="006C2E7A">
        <w:t xml:space="preserve">Zona rural </w:t>
      </w:r>
      <w:r w:rsidRPr="006C2E7A">
        <w:tab/>
      </w:r>
      <w:r w:rsidRPr="006C2E7A">
        <w:tab/>
        <w:t>100.00</w:t>
      </w:r>
    </w:p>
    <w:p w:rsidR="004A55C9" w:rsidRPr="006C2E7A" w:rsidRDefault="004A55C9" w:rsidP="004A55C9">
      <w:pPr>
        <w:pStyle w:val="primer"/>
        <w:tabs>
          <w:tab w:val="clear" w:pos="7088"/>
          <w:tab w:val="clear" w:pos="8222"/>
          <w:tab w:val="right" w:leader="dot" w:pos="7920"/>
          <w:tab w:val="right" w:pos="9360"/>
        </w:tabs>
        <w:ind w:right="-520"/>
      </w:pPr>
      <w:r w:rsidRPr="006C2E7A">
        <w:t xml:space="preserve">       34.- Menuderias</w:t>
      </w:r>
      <w:r w:rsidRPr="006C2E7A">
        <w:tab/>
      </w:r>
      <w:r w:rsidRPr="006C2E7A">
        <w:tab/>
        <w:t>20.00</w:t>
      </w:r>
    </w:p>
    <w:p w:rsidR="004A55C9" w:rsidRPr="006C2E7A" w:rsidRDefault="004A55C9" w:rsidP="004A55C9">
      <w:pPr>
        <w:pStyle w:val="primer"/>
        <w:tabs>
          <w:tab w:val="clear" w:pos="7088"/>
          <w:tab w:val="clear" w:pos="8222"/>
          <w:tab w:val="right" w:leader="dot" w:pos="7920"/>
          <w:tab w:val="right" w:pos="9360"/>
        </w:tabs>
        <w:ind w:right="-520"/>
      </w:pPr>
      <w:r w:rsidRPr="006C2E7A">
        <w:tab/>
        <w:t>35.- Cantinas</w:t>
      </w:r>
      <w:r w:rsidRPr="006C2E7A">
        <w:tab/>
      </w:r>
      <w:r w:rsidRPr="006C2E7A">
        <w:tab/>
        <w:t xml:space="preserve"> 80.00</w:t>
      </w:r>
    </w:p>
    <w:p w:rsidR="004A55C9" w:rsidRPr="006C2E7A" w:rsidRDefault="004A55C9" w:rsidP="004A55C9">
      <w:pPr>
        <w:pStyle w:val="primer"/>
        <w:tabs>
          <w:tab w:val="clear" w:pos="7088"/>
          <w:tab w:val="clear" w:pos="8222"/>
          <w:tab w:val="right" w:leader="dot" w:pos="7920"/>
          <w:tab w:val="right" w:pos="9360"/>
        </w:tabs>
        <w:ind w:right="-520"/>
      </w:pPr>
      <w:r w:rsidRPr="006C2E7A">
        <w:tab/>
        <w:t>36.- Parián</w:t>
      </w:r>
      <w:r w:rsidRPr="006C2E7A">
        <w:tab/>
      </w:r>
      <w:r w:rsidRPr="006C2E7A">
        <w:tab/>
        <w:t>50.00</w:t>
      </w:r>
    </w:p>
    <w:p w:rsidR="004A55C9" w:rsidRPr="006C2E7A" w:rsidRDefault="004A55C9" w:rsidP="004A55C9">
      <w:pPr>
        <w:pStyle w:val="primer"/>
        <w:tabs>
          <w:tab w:val="clear" w:pos="7088"/>
          <w:tab w:val="clear" w:pos="8222"/>
          <w:tab w:val="right" w:leader="dot" w:pos="7920"/>
          <w:tab w:val="right" w:pos="9360"/>
        </w:tabs>
        <w:ind w:right="-520"/>
        <w:rPr>
          <w:lang w:val="fr-FR"/>
        </w:rPr>
      </w:pPr>
      <w:r w:rsidRPr="006C2E7A">
        <w:tab/>
      </w:r>
      <w:r w:rsidRPr="006C2E7A">
        <w:rPr>
          <w:lang w:val="fr-FR"/>
        </w:rPr>
        <w:t>37.- Restaurant peña</w:t>
      </w:r>
      <w:r w:rsidRPr="006C2E7A">
        <w:rPr>
          <w:lang w:val="fr-FR"/>
        </w:rPr>
        <w:tab/>
      </w:r>
      <w:r w:rsidRPr="006C2E7A">
        <w:rPr>
          <w:lang w:val="fr-FR"/>
        </w:rPr>
        <w:tab/>
        <w:t>100.00</w:t>
      </w:r>
    </w:p>
    <w:p w:rsidR="004A55C9" w:rsidRPr="006C2E7A" w:rsidRDefault="004A55C9" w:rsidP="004A55C9">
      <w:pPr>
        <w:pStyle w:val="primer"/>
        <w:tabs>
          <w:tab w:val="clear" w:pos="7088"/>
          <w:tab w:val="clear" w:pos="8222"/>
          <w:tab w:val="right" w:leader="dot" w:pos="7920"/>
          <w:tab w:val="right" w:pos="9360"/>
        </w:tabs>
        <w:ind w:right="-520"/>
        <w:rPr>
          <w:lang w:val="fr-FR"/>
        </w:rPr>
      </w:pPr>
      <w:r w:rsidRPr="006C2E7A">
        <w:rPr>
          <w:lang w:val="fr-FR"/>
        </w:rPr>
        <w:lastRenderedPageBreak/>
        <w:tab/>
        <w:t>38.- Restaurant de 24 hrs</w:t>
      </w:r>
      <w:r w:rsidRPr="006C2E7A">
        <w:rPr>
          <w:lang w:val="fr-FR"/>
        </w:rPr>
        <w:tab/>
      </w:r>
      <w:r w:rsidRPr="006C2E7A">
        <w:rPr>
          <w:lang w:val="fr-FR"/>
        </w:rPr>
        <w:tab/>
        <w:t>500.00</w:t>
      </w:r>
    </w:p>
    <w:p w:rsidR="004A55C9" w:rsidRPr="006C2E7A" w:rsidRDefault="004A55C9" w:rsidP="004A55C9">
      <w:pPr>
        <w:pStyle w:val="primer"/>
        <w:tabs>
          <w:tab w:val="clear" w:pos="7088"/>
          <w:tab w:val="clear" w:pos="8222"/>
          <w:tab w:val="right" w:leader="dot" w:pos="7920"/>
          <w:tab w:val="right" w:pos="9360"/>
        </w:tabs>
        <w:ind w:right="-520"/>
      </w:pPr>
      <w:r w:rsidRPr="006C2E7A">
        <w:tab/>
        <w:t>39.- Expendio de bebidas preparadas para llevar</w:t>
      </w:r>
      <w:r w:rsidRPr="006C2E7A">
        <w:tab/>
      </w:r>
      <w:r w:rsidRPr="006C2E7A">
        <w:tab/>
        <w:t>70.00</w:t>
      </w:r>
    </w:p>
    <w:p w:rsidR="004A55C9" w:rsidRPr="006C2E7A" w:rsidRDefault="004A55C9" w:rsidP="004A55C9">
      <w:pPr>
        <w:pStyle w:val="primer"/>
        <w:tabs>
          <w:tab w:val="clear" w:pos="7088"/>
          <w:tab w:val="clear" w:pos="8222"/>
          <w:tab w:val="right" w:leader="dot" w:pos="7920"/>
          <w:tab w:val="right" w:pos="9360"/>
        </w:tabs>
        <w:ind w:right="-520"/>
      </w:pPr>
      <w:r w:rsidRPr="006C2E7A">
        <w:tab/>
        <w:t>40.- Casa de huéspedes</w:t>
      </w:r>
      <w:r w:rsidRPr="006C2E7A">
        <w:tab/>
      </w:r>
      <w:r w:rsidRPr="006C2E7A">
        <w:tab/>
        <w:t>90.00</w:t>
      </w:r>
    </w:p>
    <w:p w:rsidR="004A55C9" w:rsidRPr="006C2E7A" w:rsidRDefault="004A55C9" w:rsidP="004A55C9">
      <w:pPr>
        <w:pStyle w:val="primer"/>
        <w:tabs>
          <w:tab w:val="clear" w:pos="7088"/>
          <w:tab w:val="clear" w:pos="8222"/>
          <w:tab w:val="right" w:leader="dot" w:pos="7920"/>
          <w:tab w:val="right" w:pos="9360"/>
        </w:tabs>
        <w:ind w:right="-520"/>
      </w:pPr>
      <w:r w:rsidRPr="006C2E7A">
        <w:t xml:space="preserve">       </w:t>
      </w:r>
      <w:r w:rsidRPr="006C2E7A">
        <w:tab/>
        <w:t>41.- Billares</w:t>
      </w:r>
      <w:r w:rsidRPr="006C2E7A">
        <w:tab/>
      </w:r>
      <w:r w:rsidRPr="006C2E7A">
        <w:tab/>
        <w:t>60.00</w:t>
      </w:r>
    </w:p>
    <w:p w:rsidR="004A55C9" w:rsidRPr="006C2E7A" w:rsidRDefault="004A55C9" w:rsidP="004A55C9">
      <w:pPr>
        <w:pStyle w:val="primer"/>
        <w:tabs>
          <w:tab w:val="clear" w:pos="7088"/>
          <w:tab w:val="clear" w:pos="8222"/>
          <w:tab w:val="right" w:leader="dot" w:pos="7920"/>
          <w:tab w:val="right" w:pos="9360"/>
        </w:tabs>
        <w:ind w:right="-520"/>
      </w:pPr>
      <w:r w:rsidRPr="006C2E7A">
        <w:tab/>
        <w:t>42.-Tiendas departamentales</w:t>
      </w:r>
      <w:r w:rsidRPr="006C2E7A">
        <w:tab/>
      </w:r>
      <w:r w:rsidRPr="006C2E7A">
        <w:tab/>
        <w:t>1000.00</w:t>
      </w:r>
    </w:p>
    <w:p w:rsidR="004A55C9" w:rsidRPr="006C2E7A" w:rsidRDefault="004A55C9" w:rsidP="004A55C9">
      <w:pPr>
        <w:pStyle w:val="primer"/>
        <w:tabs>
          <w:tab w:val="clear" w:pos="7088"/>
          <w:tab w:val="clear" w:pos="8222"/>
          <w:tab w:val="right" w:leader="dot" w:pos="7920"/>
          <w:tab w:val="right" w:pos="9360"/>
        </w:tabs>
        <w:ind w:right="-520"/>
        <w:rPr>
          <w:rFonts w:ascii="Arial Narrow" w:hAnsi="Arial Narrow"/>
          <w:sz w:val="16"/>
          <w:szCs w:val="16"/>
        </w:rPr>
      </w:pPr>
      <w:r w:rsidRPr="006C2E7A">
        <w:rPr>
          <w:rFonts w:ascii="Arial Narrow" w:hAnsi="Arial Narrow"/>
          <w:sz w:val="16"/>
          <w:szCs w:val="16"/>
        </w:rPr>
        <w:tab/>
        <w:t>(ADICIONADO DEC. 154, 28 SEPTIEMBRE DE 2007)</w:t>
      </w:r>
    </w:p>
    <w:p w:rsidR="004A55C9" w:rsidRPr="006C2E7A" w:rsidRDefault="004A55C9" w:rsidP="004A55C9">
      <w:pPr>
        <w:pStyle w:val="primer"/>
        <w:tabs>
          <w:tab w:val="clear" w:pos="851"/>
          <w:tab w:val="clear" w:pos="7088"/>
          <w:tab w:val="clear" w:pos="8222"/>
          <w:tab w:val="right" w:leader="dot" w:pos="7920"/>
          <w:tab w:val="right" w:pos="9360"/>
        </w:tabs>
        <w:ind w:right="-520"/>
      </w:pPr>
      <w:r w:rsidRPr="006C2E7A">
        <w:tab/>
        <w:t>43.-Tiendas de conveniencia</w:t>
      </w:r>
      <w:r w:rsidRPr="006C2E7A">
        <w:tab/>
      </w:r>
      <w:r w:rsidRPr="006C2E7A">
        <w:tab/>
        <w:t>150.00 a 200.00</w:t>
      </w:r>
    </w:p>
    <w:p w:rsidR="004A55C9" w:rsidRPr="006C2E7A" w:rsidRDefault="004A55C9" w:rsidP="004A55C9">
      <w:pPr>
        <w:tabs>
          <w:tab w:val="left" w:pos="426"/>
        </w:tabs>
        <w:ind w:left="426"/>
        <w:rPr>
          <w:rFonts w:ascii="Arial Narrow" w:hAnsi="Arial Narrow" w:cs="Arial"/>
          <w:sz w:val="16"/>
          <w:szCs w:val="16"/>
        </w:rPr>
      </w:pPr>
      <w:r w:rsidRPr="006C2E7A">
        <w:rPr>
          <w:rFonts w:ascii="Arial Narrow" w:hAnsi="Arial Narrow" w:cs="Arial"/>
          <w:sz w:val="16"/>
          <w:szCs w:val="16"/>
        </w:rPr>
        <w:t xml:space="preserve">(REFORMADO DECRETO 453, </w:t>
      </w:r>
      <w:r w:rsidRPr="006C2E7A">
        <w:rPr>
          <w:rFonts w:ascii="Arial Narrow" w:hAnsi="Arial Narrow" w:cs="Arial"/>
          <w:sz w:val="16"/>
          <w:szCs w:val="16"/>
          <w:lang w:val="es-MX" w:eastAsia="es-MX"/>
        </w:rPr>
        <w:t>P.O. 62, 24 DE DICIEMBRE DE 2011)</w:t>
      </w:r>
      <w:r w:rsidRPr="006C2E7A">
        <w:rPr>
          <w:rFonts w:ascii="Arial Narrow" w:hAnsi="Arial Narrow" w:cs="Arial"/>
          <w:sz w:val="16"/>
          <w:szCs w:val="16"/>
        </w:rPr>
        <w:t xml:space="preserve">     </w:t>
      </w:r>
    </w:p>
    <w:p w:rsidR="004A55C9" w:rsidRPr="006C2E7A" w:rsidRDefault="004A55C9" w:rsidP="004A55C9">
      <w:pPr>
        <w:tabs>
          <w:tab w:val="left" w:pos="426"/>
          <w:tab w:val="left" w:pos="7938"/>
        </w:tabs>
        <w:ind w:left="426"/>
        <w:rPr>
          <w:rFonts w:ascii="Arial" w:hAnsi="Arial" w:cs="Arial"/>
          <w:sz w:val="22"/>
        </w:rPr>
      </w:pPr>
      <w:r w:rsidRPr="006C2E7A">
        <w:rPr>
          <w:rFonts w:ascii="Arial" w:hAnsi="Arial" w:cs="Arial"/>
          <w:sz w:val="22"/>
        </w:rPr>
        <w:t xml:space="preserve"> 44.-Venta de Ponche……………………………………………………….</w:t>
      </w:r>
      <w:r w:rsidRPr="006C2E7A">
        <w:rPr>
          <w:rFonts w:ascii="Arial" w:hAnsi="Arial" w:cs="Arial"/>
          <w:sz w:val="22"/>
        </w:rPr>
        <w:tab/>
        <w:t>26.00</w:t>
      </w:r>
    </w:p>
    <w:p w:rsidR="004A55C9" w:rsidRPr="006C2E7A" w:rsidRDefault="004A55C9" w:rsidP="004A55C9">
      <w:pPr>
        <w:pStyle w:val="primer"/>
        <w:tabs>
          <w:tab w:val="clear" w:pos="851"/>
          <w:tab w:val="clear" w:pos="7088"/>
          <w:tab w:val="clear" w:pos="8222"/>
          <w:tab w:val="right" w:leader="dot" w:pos="7920"/>
          <w:tab w:val="right" w:pos="9360"/>
        </w:tabs>
        <w:ind w:left="426" w:right="-520" w:firstLine="0"/>
        <w:rPr>
          <w:rFonts w:cs="Arial"/>
          <w:sz w:val="22"/>
          <w:szCs w:val="24"/>
        </w:rPr>
      </w:pPr>
      <w:r w:rsidRPr="006C2E7A">
        <w:rPr>
          <w:rFonts w:cs="Arial"/>
          <w:sz w:val="22"/>
          <w:szCs w:val="24"/>
        </w:rPr>
        <w:t xml:space="preserve"> 45.- Otros giros no especificados................................</w:t>
      </w:r>
      <w:r w:rsidRPr="006C2E7A">
        <w:rPr>
          <w:rFonts w:cs="Arial"/>
          <w:sz w:val="22"/>
          <w:szCs w:val="24"/>
        </w:rPr>
        <w:tab/>
        <w:t>…..…</w:t>
      </w:r>
      <w:r w:rsidRPr="006C2E7A">
        <w:rPr>
          <w:rFonts w:cs="Arial"/>
          <w:sz w:val="22"/>
          <w:szCs w:val="24"/>
        </w:rPr>
        <w:tab/>
        <w:t>25.00 a 1000.00</w:t>
      </w:r>
    </w:p>
    <w:p w:rsidR="004A55C9" w:rsidRPr="006C2E7A" w:rsidRDefault="004A55C9" w:rsidP="004A55C9">
      <w:pPr>
        <w:pStyle w:val="primer"/>
        <w:tabs>
          <w:tab w:val="clear" w:pos="7088"/>
          <w:tab w:val="clear" w:pos="8222"/>
          <w:tab w:val="right" w:leader="dot" w:pos="7920"/>
          <w:tab w:val="right" w:pos="9360"/>
        </w:tabs>
        <w:ind w:right="-520"/>
      </w:pPr>
    </w:p>
    <w:p w:rsidR="004A55C9" w:rsidRPr="006C2E7A" w:rsidRDefault="004A55C9" w:rsidP="004A55C9">
      <w:pPr>
        <w:pStyle w:val="primer"/>
        <w:tabs>
          <w:tab w:val="clear" w:pos="851"/>
          <w:tab w:val="clear" w:pos="7088"/>
          <w:tab w:val="clear" w:pos="8222"/>
          <w:tab w:val="right" w:leader="dot" w:pos="7920"/>
          <w:tab w:val="right" w:pos="9360"/>
        </w:tabs>
        <w:ind w:left="426" w:right="-520" w:hanging="426"/>
      </w:pPr>
      <w:r w:rsidRPr="006C2E7A">
        <w:t xml:space="preserve">b) </w:t>
      </w:r>
      <w:r w:rsidRPr="006C2E7A">
        <w:tab/>
        <w:t>Por el refrendo anual de licencias de funcionamiento se pagará el 50 por ciento del costo total por expedición de la licencia correspondiente, teniendo como costo el 50 por ciento de lo señalado en el inciso a) de este mismo artículo.</w:t>
      </w:r>
    </w:p>
    <w:p w:rsidR="004A55C9" w:rsidRPr="006C2E7A" w:rsidRDefault="004A55C9" w:rsidP="004A55C9">
      <w:pPr>
        <w:pStyle w:val="N"/>
        <w:tabs>
          <w:tab w:val="right" w:leader="dot" w:pos="7380"/>
          <w:tab w:val="right" w:pos="8460"/>
          <w:tab w:val="right" w:pos="8505"/>
        </w:tabs>
        <w:ind w:right="560"/>
        <w:jc w:val="both"/>
        <w:rPr>
          <w:rFonts w:cs="Arial"/>
          <w:b w:val="0"/>
          <w:bCs/>
          <w:iCs/>
          <w:color w:val="auto"/>
          <w:sz w:val="20"/>
        </w:rPr>
      </w:pPr>
    </w:p>
    <w:p w:rsidR="004A55C9" w:rsidRPr="006C2E7A" w:rsidRDefault="004A55C9" w:rsidP="004A55C9">
      <w:pPr>
        <w:pStyle w:val="p2"/>
        <w:tabs>
          <w:tab w:val="right" w:leader="dot" w:pos="7380"/>
          <w:tab w:val="right" w:pos="8460"/>
          <w:tab w:val="right" w:pos="8505"/>
        </w:tabs>
        <w:spacing w:line="240" w:lineRule="auto"/>
        <w:ind w:left="0" w:right="560" w:firstLine="0"/>
        <w:rPr>
          <w:rFonts w:ascii="Arial" w:hAnsi="Arial"/>
          <w:sz w:val="20"/>
        </w:rPr>
      </w:pPr>
      <w:r w:rsidRPr="006C2E7A">
        <w:rPr>
          <w:rFonts w:ascii="Arial" w:hAnsi="Arial"/>
          <w:b/>
          <w:bCs/>
          <w:sz w:val="20"/>
        </w:rPr>
        <w:t>c)</w:t>
      </w:r>
      <w:r w:rsidRPr="006C2E7A">
        <w:rPr>
          <w:rFonts w:ascii="Arial" w:hAnsi="Arial"/>
          <w:sz w:val="20"/>
        </w:rPr>
        <w:t xml:space="preserve"> Por cambio de propietario las personas físicas o morales deberán solicitar la expedición de una nueva licencia, teniendo como costo el 50 por ciento de lo señalado en el inciso a) de este artículo.</w:t>
      </w:r>
    </w:p>
    <w:p w:rsidR="004A55C9" w:rsidRPr="006C2E7A" w:rsidRDefault="004A55C9" w:rsidP="004A55C9">
      <w:pPr>
        <w:pStyle w:val="t14"/>
        <w:tabs>
          <w:tab w:val="left" w:pos="660"/>
          <w:tab w:val="right" w:leader="dot" w:pos="7380"/>
          <w:tab w:val="right" w:pos="7700"/>
          <w:tab w:val="right" w:pos="8460"/>
          <w:tab w:val="right" w:pos="8505"/>
          <w:tab w:val="right" w:pos="9340"/>
        </w:tabs>
        <w:spacing w:line="240" w:lineRule="auto"/>
        <w:ind w:right="560"/>
        <w:rPr>
          <w:rFonts w:ascii="Arial" w:hAnsi="Arial"/>
          <w:sz w:val="20"/>
        </w:rPr>
      </w:pPr>
    </w:p>
    <w:p w:rsidR="004A55C9" w:rsidRPr="006C2E7A" w:rsidRDefault="004A55C9" w:rsidP="004A55C9">
      <w:pPr>
        <w:pStyle w:val="primer"/>
        <w:tabs>
          <w:tab w:val="clear" w:pos="851"/>
          <w:tab w:val="clear" w:pos="7088"/>
          <w:tab w:val="clear" w:pos="8222"/>
          <w:tab w:val="right" w:leader="dot" w:pos="8460"/>
          <w:tab w:val="right" w:pos="8505"/>
        </w:tabs>
        <w:ind w:left="0" w:right="560" w:firstLine="0"/>
        <w:jc w:val="both"/>
      </w:pPr>
      <w:r w:rsidRPr="006C2E7A">
        <w:rPr>
          <w:b/>
          <w:bCs/>
        </w:rPr>
        <w:t>d)</w:t>
      </w:r>
      <w:r w:rsidRPr="006C2E7A">
        <w:t xml:space="preserve"> Por el cambio de domicilio, por cada vez, se pagará el 25 % de las tarifas señaladas en el inciso a) de este artículo.</w:t>
      </w:r>
    </w:p>
    <w:p w:rsidR="004A55C9" w:rsidRPr="006C2E7A" w:rsidRDefault="004A55C9" w:rsidP="004A55C9">
      <w:pPr>
        <w:pStyle w:val="t14"/>
        <w:tabs>
          <w:tab w:val="left" w:pos="660"/>
          <w:tab w:val="right" w:leader="dot" w:pos="7380"/>
          <w:tab w:val="right" w:pos="7700"/>
          <w:tab w:val="right" w:pos="8460"/>
          <w:tab w:val="right" w:pos="9340"/>
        </w:tabs>
        <w:spacing w:line="240" w:lineRule="auto"/>
        <w:ind w:right="560"/>
        <w:rPr>
          <w:rFonts w:ascii="Arial" w:hAnsi="Arial"/>
          <w:sz w:val="20"/>
        </w:rPr>
      </w:pPr>
    </w:p>
    <w:p w:rsidR="004A55C9" w:rsidRPr="006C2E7A" w:rsidRDefault="004A55C9" w:rsidP="004A55C9">
      <w:pPr>
        <w:widowControl w:val="0"/>
        <w:tabs>
          <w:tab w:val="left" w:pos="426"/>
          <w:tab w:val="left" w:pos="709"/>
          <w:tab w:val="right" w:leader="dot" w:pos="7920"/>
          <w:tab w:val="right" w:pos="9360"/>
        </w:tabs>
        <w:ind w:right="560"/>
        <w:jc w:val="both"/>
        <w:rPr>
          <w:rFonts w:ascii="Arial" w:hAnsi="Arial"/>
          <w:snapToGrid w:val="0"/>
          <w:sz w:val="20"/>
        </w:rPr>
      </w:pPr>
      <w:r w:rsidRPr="006C2E7A">
        <w:rPr>
          <w:rFonts w:ascii="Arial" w:hAnsi="Arial"/>
          <w:b/>
          <w:bCs/>
          <w:snapToGrid w:val="0"/>
          <w:sz w:val="20"/>
        </w:rPr>
        <w:t>e)</w:t>
      </w:r>
      <w:r w:rsidRPr="006C2E7A">
        <w:rPr>
          <w:rFonts w:ascii="Arial" w:hAnsi="Arial"/>
          <w:snapToGrid w:val="0"/>
          <w:sz w:val="20"/>
        </w:rPr>
        <w:t xml:space="preserve"> Por la expedición de permisos para el funcionamiento temporal de establecimientos en los que se expendan o consuman bebidas alcohólicas, por día,</w:t>
      </w:r>
      <w:r w:rsidRPr="006C2E7A">
        <w:rPr>
          <w:rFonts w:ascii="Arial" w:hAnsi="Arial"/>
          <w:sz w:val="20"/>
        </w:rPr>
        <w:t xml:space="preserve"> considerando el giro correspondiente....................................</w:t>
      </w:r>
      <w:r w:rsidRPr="006C2E7A">
        <w:rPr>
          <w:rFonts w:ascii="Arial" w:hAnsi="Arial"/>
          <w:sz w:val="20"/>
        </w:rPr>
        <w:tab/>
      </w:r>
      <w:r w:rsidRPr="006C2E7A">
        <w:rPr>
          <w:rFonts w:ascii="Arial" w:hAnsi="Arial"/>
          <w:sz w:val="20"/>
        </w:rPr>
        <w:tab/>
        <w:t xml:space="preserve">de </w:t>
      </w:r>
      <w:smartTag w:uri="urn:schemas-microsoft-com:office:smarttags" w:element="metricconverter">
        <w:smartTagPr>
          <w:attr w:name="ProductID" w:val="2.00 a"/>
        </w:smartTagPr>
        <w:r w:rsidRPr="006C2E7A">
          <w:rPr>
            <w:rFonts w:ascii="Arial" w:hAnsi="Arial"/>
            <w:sz w:val="20"/>
          </w:rPr>
          <w:t>2.00 a</w:t>
        </w:r>
      </w:smartTag>
      <w:r w:rsidRPr="006C2E7A">
        <w:rPr>
          <w:rFonts w:ascii="Arial" w:hAnsi="Arial"/>
          <w:sz w:val="20"/>
        </w:rPr>
        <w:t xml:space="preserve"> 15.00</w:t>
      </w:r>
    </w:p>
    <w:p w:rsidR="004A55C9" w:rsidRPr="006C2E7A" w:rsidRDefault="004A55C9" w:rsidP="004A55C9">
      <w:pPr>
        <w:pStyle w:val="Sangra2detindependiente"/>
        <w:tabs>
          <w:tab w:val="left" w:pos="8820"/>
        </w:tabs>
        <w:ind w:left="852" w:right="560"/>
        <w:rPr>
          <w:rFonts w:ascii="Arial Narrow" w:hAnsi="Arial Narrow"/>
          <w:sz w:val="16"/>
          <w:szCs w:val="16"/>
        </w:rPr>
      </w:pPr>
      <w:r w:rsidRPr="006C2E7A">
        <w:rPr>
          <w:rFonts w:ascii="Arial Narrow" w:hAnsi="Arial Narrow"/>
          <w:sz w:val="16"/>
          <w:szCs w:val="16"/>
        </w:rPr>
        <w:t>(REFORMADO DECRETO 133, P.O. 73, SUP. 3, 22 NOVIEMBRE 2016)</w:t>
      </w:r>
    </w:p>
    <w:p w:rsidR="004A55C9" w:rsidRPr="006C2E7A" w:rsidRDefault="004A55C9" w:rsidP="004A55C9">
      <w:pPr>
        <w:widowControl w:val="0"/>
        <w:tabs>
          <w:tab w:val="left" w:pos="426"/>
          <w:tab w:val="left" w:pos="709"/>
          <w:tab w:val="right" w:leader="dot" w:pos="7920"/>
          <w:tab w:val="right" w:pos="9360"/>
        </w:tabs>
        <w:ind w:right="560"/>
        <w:jc w:val="both"/>
        <w:rPr>
          <w:rFonts w:ascii="Arial" w:hAnsi="Arial"/>
          <w:bCs/>
          <w:snapToGrid w:val="0"/>
          <w:sz w:val="20"/>
        </w:rPr>
      </w:pPr>
      <w:r w:rsidRPr="006C2E7A">
        <w:rPr>
          <w:rFonts w:ascii="Arial" w:hAnsi="Arial"/>
          <w:bCs/>
          <w:snapToGrid w:val="0"/>
          <w:sz w:val="20"/>
        </w:rPr>
        <w:t xml:space="preserve">f) </w:t>
      </w:r>
      <w:r w:rsidRPr="006C2E7A">
        <w:rPr>
          <w:rFonts w:ascii="Arial" w:hAnsi="Arial"/>
          <w:bCs/>
          <w:snapToGrid w:val="0"/>
          <w:sz w:val="20"/>
        </w:rPr>
        <w:tab/>
        <w:t>Por la expedición de autorizaciones de funcionamiento en horario extraordinario, de establecimientos en los que se expendan o consuman bebidas alcohólicas, se sujetará a las disposiciones de la ley y reglamentación correspondiente en la materia. Por cada hora se cobrará la cuota en UMA……………………….……………………………….….....</w:t>
      </w:r>
      <w:r w:rsidRPr="006C2E7A">
        <w:rPr>
          <w:rFonts w:ascii="Arial" w:hAnsi="Arial"/>
          <w:bCs/>
          <w:snapToGrid w:val="0"/>
          <w:sz w:val="20"/>
        </w:rPr>
        <w:tab/>
      </w:r>
      <w:r w:rsidRPr="006C2E7A">
        <w:rPr>
          <w:rFonts w:ascii="Arial" w:hAnsi="Arial"/>
          <w:bCs/>
          <w:snapToGrid w:val="0"/>
          <w:sz w:val="20"/>
        </w:rPr>
        <w:tab/>
        <w:t>…..de 10.00 a 30.00</w:t>
      </w:r>
    </w:p>
    <w:p w:rsidR="004A55C9" w:rsidRPr="006C2E7A" w:rsidRDefault="004A55C9" w:rsidP="004A55C9">
      <w:pPr>
        <w:pStyle w:val="Sangra2detindependiente"/>
        <w:tabs>
          <w:tab w:val="left" w:pos="8820"/>
        </w:tabs>
        <w:ind w:left="852" w:right="560"/>
        <w:rPr>
          <w:rFonts w:ascii="Arial Narrow" w:hAnsi="Arial Narrow"/>
          <w:sz w:val="16"/>
          <w:szCs w:val="16"/>
        </w:rPr>
      </w:pPr>
      <w:r w:rsidRPr="006C2E7A">
        <w:rPr>
          <w:rFonts w:ascii="Arial Narrow" w:hAnsi="Arial Narrow"/>
          <w:sz w:val="16"/>
          <w:szCs w:val="16"/>
        </w:rPr>
        <w:t>(REFORMADO DECRETO 133, P.O. 73, SUP. 3, 22 NOVIEMBRE 2016)</w:t>
      </w:r>
    </w:p>
    <w:p w:rsidR="004A55C9" w:rsidRPr="006C2E7A" w:rsidRDefault="004A55C9" w:rsidP="004A55C9">
      <w:pPr>
        <w:pStyle w:val="primer"/>
        <w:tabs>
          <w:tab w:val="clear" w:pos="851"/>
          <w:tab w:val="clear" w:pos="7088"/>
          <w:tab w:val="clear" w:pos="8222"/>
          <w:tab w:val="right" w:leader="dot" w:pos="7380"/>
          <w:tab w:val="right" w:leader="dot" w:pos="8280"/>
          <w:tab w:val="right" w:pos="8460"/>
          <w:tab w:val="right" w:pos="8505"/>
        </w:tabs>
        <w:ind w:left="0" w:right="0" w:firstLine="0"/>
        <w:jc w:val="both"/>
        <w:rPr>
          <w:rFonts w:eastAsia="Calibri" w:cs="Arial"/>
          <w:sz w:val="22"/>
          <w:szCs w:val="24"/>
          <w:lang w:val="es-MX" w:eastAsia="en-US"/>
        </w:rPr>
      </w:pPr>
      <w:r w:rsidRPr="006C2E7A">
        <w:rPr>
          <w:rFonts w:eastAsia="Calibri" w:cs="Arial"/>
          <w:sz w:val="22"/>
          <w:szCs w:val="24"/>
          <w:lang w:val="es-MX" w:eastAsia="en-US"/>
        </w:rPr>
        <w:t xml:space="preserve">g) </w:t>
      </w:r>
      <w:r w:rsidRPr="006C2E7A">
        <w:rPr>
          <w:rFonts w:eastAsia="Calibri" w:cs="Arial"/>
          <w:sz w:val="22"/>
          <w:szCs w:val="24"/>
          <w:lang w:val="es-MX" w:eastAsia="en-US"/>
        </w:rPr>
        <w:tab/>
        <w:t>Por la expedición de permisos para la realización de eventos sociales, pagarán en UMA por cada vez:</w:t>
      </w:r>
    </w:p>
    <w:p w:rsidR="004A55C9" w:rsidRPr="006C2E7A" w:rsidRDefault="004A55C9" w:rsidP="004A55C9">
      <w:pPr>
        <w:pStyle w:val="Sangra2detindependiente"/>
        <w:tabs>
          <w:tab w:val="left" w:leader="dot" w:pos="7938"/>
          <w:tab w:val="right" w:pos="9360"/>
        </w:tabs>
        <w:ind w:right="-520"/>
        <w:jc w:val="both"/>
        <w:rPr>
          <w:sz w:val="20"/>
        </w:rPr>
      </w:pPr>
      <w:r w:rsidRPr="006C2E7A">
        <w:rPr>
          <w:sz w:val="20"/>
        </w:rPr>
        <w:tab/>
        <w:t>Evento particular en zona urbana...............................................</w:t>
      </w:r>
      <w:r w:rsidRPr="006C2E7A">
        <w:rPr>
          <w:sz w:val="20"/>
        </w:rPr>
        <w:tab/>
      </w:r>
      <w:r w:rsidRPr="006C2E7A">
        <w:rPr>
          <w:sz w:val="20"/>
        </w:rPr>
        <w:tab/>
        <w:t>5.00</w:t>
      </w:r>
    </w:p>
    <w:p w:rsidR="004A55C9" w:rsidRPr="006C2E7A" w:rsidRDefault="004A55C9" w:rsidP="004A55C9">
      <w:pPr>
        <w:pStyle w:val="primer"/>
        <w:tabs>
          <w:tab w:val="clear" w:pos="7088"/>
          <w:tab w:val="clear" w:pos="8222"/>
          <w:tab w:val="left" w:leader="dot" w:pos="7938"/>
          <w:tab w:val="right" w:pos="9360"/>
        </w:tabs>
        <w:ind w:right="-520"/>
        <w:jc w:val="both"/>
      </w:pPr>
      <w:r w:rsidRPr="006C2E7A">
        <w:tab/>
        <w:t>Evento particular en zona rural.</w:t>
      </w:r>
      <w:r w:rsidRPr="006C2E7A">
        <w:tab/>
      </w:r>
      <w:r w:rsidRPr="006C2E7A">
        <w:tab/>
        <w:t xml:space="preserve"> 3.00</w:t>
      </w:r>
    </w:p>
    <w:p w:rsidR="004A55C9" w:rsidRPr="006C2E7A" w:rsidRDefault="004A55C9" w:rsidP="004A55C9">
      <w:pPr>
        <w:pStyle w:val="primer"/>
        <w:tabs>
          <w:tab w:val="clear" w:pos="7088"/>
          <w:tab w:val="clear" w:pos="8222"/>
          <w:tab w:val="left" w:leader="dot" w:pos="7938"/>
          <w:tab w:val="right" w:pos="9360"/>
        </w:tabs>
        <w:ind w:right="-520"/>
      </w:pPr>
      <w:r w:rsidRPr="006C2E7A">
        <w:tab/>
        <w:t>Noche disco en la zona urbana...................................................</w:t>
      </w:r>
      <w:r w:rsidRPr="006C2E7A">
        <w:tab/>
      </w:r>
      <w:r w:rsidRPr="006C2E7A">
        <w:tab/>
        <w:t xml:space="preserve">          8.00</w:t>
      </w:r>
    </w:p>
    <w:p w:rsidR="004A55C9" w:rsidRPr="006C2E7A" w:rsidRDefault="004A55C9" w:rsidP="004A55C9">
      <w:pPr>
        <w:pStyle w:val="primer"/>
        <w:tabs>
          <w:tab w:val="clear" w:pos="7088"/>
          <w:tab w:val="clear" w:pos="8222"/>
          <w:tab w:val="left" w:leader="dot" w:pos="7938"/>
          <w:tab w:val="right" w:pos="9360"/>
        </w:tabs>
        <w:ind w:right="-520"/>
      </w:pPr>
      <w:r w:rsidRPr="006C2E7A">
        <w:tab/>
        <w:t>Noche disco en la zona rural</w:t>
      </w:r>
      <w:r w:rsidRPr="006C2E7A">
        <w:tab/>
        <w:t>...</w:t>
      </w:r>
      <w:r w:rsidRPr="006C2E7A">
        <w:tab/>
      </w:r>
      <w:smartTag w:uri="urn:schemas-microsoft-com:office:smarttags" w:element="metricconverter">
        <w:smartTagPr>
          <w:attr w:name="ProductID" w:val="4.00 a"/>
        </w:smartTagPr>
        <w:r w:rsidRPr="006C2E7A">
          <w:t>4.00 a</w:t>
        </w:r>
      </w:smartTag>
      <w:r w:rsidRPr="006C2E7A">
        <w:t xml:space="preserve"> 7.00</w:t>
      </w:r>
    </w:p>
    <w:p w:rsidR="004A55C9" w:rsidRPr="006C2E7A" w:rsidRDefault="004A55C9" w:rsidP="004A55C9">
      <w:pPr>
        <w:pStyle w:val="primer"/>
        <w:tabs>
          <w:tab w:val="clear" w:pos="7088"/>
          <w:tab w:val="clear" w:pos="8222"/>
          <w:tab w:val="left" w:leader="dot" w:pos="7938"/>
          <w:tab w:val="right" w:pos="9360"/>
        </w:tabs>
        <w:ind w:right="-520"/>
      </w:pPr>
      <w:r w:rsidRPr="006C2E7A">
        <w:tab/>
        <w:t>Cena baile (organizaciones y clubes sociales)</w:t>
      </w:r>
      <w:r w:rsidRPr="006C2E7A">
        <w:tab/>
        <w:t xml:space="preserve"> </w:t>
      </w:r>
      <w:r w:rsidRPr="006C2E7A">
        <w:tab/>
      </w:r>
      <w:smartTag w:uri="urn:schemas-microsoft-com:office:smarttags" w:element="metricconverter">
        <w:smartTagPr>
          <w:attr w:name="ProductID" w:val="1.00 a"/>
        </w:smartTagPr>
        <w:r w:rsidRPr="006C2E7A">
          <w:t>1.00 a</w:t>
        </w:r>
      </w:smartTag>
      <w:r w:rsidRPr="006C2E7A">
        <w:t xml:space="preserve"> 10.00</w:t>
      </w:r>
    </w:p>
    <w:p w:rsidR="004A55C9" w:rsidRPr="006C2E7A" w:rsidRDefault="004A55C9" w:rsidP="004A55C9">
      <w:pPr>
        <w:pStyle w:val="primer"/>
        <w:tabs>
          <w:tab w:val="clear" w:pos="7088"/>
          <w:tab w:val="clear" w:pos="8222"/>
          <w:tab w:val="left" w:leader="dot" w:pos="7938"/>
          <w:tab w:val="right" w:pos="9360"/>
        </w:tabs>
        <w:ind w:right="-520"/>
      </w:pPr>
      <w:r w:rsidRPr="006C2E7A">
        <w:tab/>
        <w:t>Baile en zona rural</w:t>
      </w:r>
      <w:r w:rsidRPr="006C2E7A">
        <w:tab/>
      </w:r>
      <w:r w:rsidRPr="006C2E7A">
        <w:tab/>
      </w:r>
      <w:smartTag w:uri="urn:schemas-microsoft-com:office:smarttags" w:element="metricconverter">
        <w:smartTagPr>
          <w:attr w:name="ProductID" w:val="10.00 a"/>
        </w:smartTagPr>
        <w:r w:rsidRPr="006C2E7A">
          <w:t>10.00 a</w:t>
        </w:r>
      </w:smartTag>
      <w:r w:rsidRPr="006C2E7A">
        <w:t xml:space="preserve"> 15.00</w:t>
      </w:r>
    </w:p>
    <w:p w:rsidR="004A55C9" w:rsidRPr="006C2E7A" w:rsidRDefault="004A55C9" w:rsidP="004A55C9">
      <w:pPr>
        <w:pStyle w:val="p6"/>
        <w:tabs>
          <w:tab w:val="left" w:pos="780"/>
          <w:tab w:val="left" w:leader="dot" w:pos="7938"/>
          <w:tab w:val="right" w:pos="9360"/>
        </w:tabs>
        <w:spacing w:line="240" w:lineRule="auto"/>
        <w:ind w:left="0" w:right="-520" w:firstLine="0"/>
        <w:rPr>
          <w:rFonts w:ascii="Arial" w:hAnsi="Arial"/>
          <w:sz w:val="20"/>
        </w:rPr>
      </w:pPr>
      <w:r w:rsidRPr="006C2E7A">
        <w:rPr>
          <w:rFonts w:ascii="Arial" w:hAnsi="Arial"/>
          <w:sz w:val="20"/>
        </w:rPr>
        <w:t xml:space="preserve">       Evento promociónales para establecimientos comerciales    </w:t>
      </w:r>
      <w:r w:rsidRPr="006C2E7A">
        <w:rPr>
          <w:rFonts w:ascii="Arial" w:hAnsi="Arial"/>
          <w:sz w:val="20"/>
        </w:rPr>
        <w:tab/>
        <w:t xml:space="preserve"> </w:t>
      </w:r>
      <w:r w:rsidRPr="006C2E7A">
        <w:rPr>
          <w:rFonts w:ascii="Arial" w:hAnsi="Arial"/>
          <w:sz w:val="20"/>
        </w:rPr>
        <w:tab/>
      </w:r>
      <w:smartTag w:uri="urn:schemas-microsoft-com:office:smarttags" w:element="metricconverter">
        <w:smartTagPr>
          <w:attr w:name="ProductID" w:val="4.00 a"/>
        </w:smartTagPr>
        <w:r w:rsidRPr="006C2E7A">
          <w:rPr>
            <w:rFonts w:ascii="Arial" w:hAnsi="Arial"/>
            <w:sz w:val="20"/>
          </w:rPr>
          <w:t>4.00 a</w:t>
        </w:r>
      </w:smartTag>
      <w:r w:rsidRPr="006C2E7A">
        <w:rPr>
          <w:rFonts w:ascii="Arial" w:hAnsi="Arial"/>
          <w:sz w:val="20"/>
        </w:rPr>
        <w:t xml:space="preserve"> 30.00</w:t>
      </w:r>
    </w:p>
    <w:p w:rsidR="004A55C9" w:rsidRPr="006C2E7A" w:rsidRDefault="004A55C9" w:rsidP="004A55C9">
      <w:pPr>
        <w:pStyle w:val="primer"/>
        <w:tabs>
          <w:tab w:val="clear" w:pos="7088"/>
          <w:tab w:val="clear" w:pos="8222"/>
          <w:tab w:val="left" w:leader="dot" w:pos="7938"/>
          <w:tab w:val="right" w:pos="9360"/>
        </w:tabs>
        <w:ind w:right="-520"/>
      </w:pPr>
      <w:r w:rsidRPr="006C2E7A">
        <w:tab/>
        <w:t>Otros no especificados</w:t>
      </w:r>
      <w:r w:rsidRPr="006C2E7A">
        <w:tab/>
      </w:r>
      <w:r w:rsidRPr="006C2E7A">
        <w:tab/>
        <w:t xml:space="preserve"> </w:t>
      </w:r>
      <w:smartTag w:uri="urn:schemas-microsoft-com:office:smarttags" w:element="metricconverter">
        <w:smartTagPr>
          <w:attr w:name="ProductID" w:val="1.00 a"/>
        </w:smartTagPr>
        <w:r w:rsidRPr="006C2E7A">
          <w:t>1.00 a</w:t>
        </w:r>
      </w:smartTag>
      <w:r w:rsidRPr="006C2E7A">
        <w:t xml:space="preserve"> 30.00</w:t>
      </w:r>
    </w:p>
    <w:p w:rsidR="004A55C9" w:rsidRPr="006C2E7A" w:rsidRDefault="004A55C9" w:rsidP="004A55C9">
      <w:pPr>
        <w:pStyle w:val="primer"/>
        <w:tabs>
          <w:tab w:val="clear" w:pos="7088"/>
          <w:tab w:val="clear" w:pos="8222"/>
          <w:tab w:val="right" w:leader="dot" w:pos="7380"/>
          <w:tab w:val="right" w:leader="dot" w:pos="8280"/>
          <w:tab w:val="right" w:pos="8460"/>
          <w:tab w:val="right" w:pos="8505"/>
        </w:tabs>
        <w:ind w:right="-520"/>
      </w:pPr>
    </w:p>
    <w:p w:rsidR="004A55C9" w:rsidRPr="006C2E7A" w:rsidRDefault="004A55C9" w:rsidP="004A55C9">
      <w:pPr>
        <w:pStyle w:val="TT"/>
        <w:tabs>
          <w:tab w:val="right" w:leader="dot" w:pos="7380"/>
          <w:tab w:val="right" w:pos="8460"/>
          <w:tab w:val="right" w:pos="8505"/>
          <w:tab w:val="right" w:leader="dot" w:pos="8820"/>
        </w:tabs>
        <w:ind w:right="560"/>
        <w:rPr>
          <w:rFonts w:ascii="Arial" w:hAnsi="Arial"/>
          <w:sz w:val="20"/>
        </w:rPr>
      </w:pPr>
      <w:r w:rsidRPr="006C2E7A">
        <w:rPr>
          <w:rFonts w:ascii="Arial" w:hAnsi="Arial"/>
          <w:b/>
          <w:bCs/>
          <w:sz w:val="20"/>
        </w:rPr>
        <w:t>h)</w:t>
      </w:r>
      <w:r w:rsidRPr="006C2E7A">
        <w:rPr>
          <w:rFonts w:ascii="Arial" w:hAnsi="Arial"/>
          <w:sz w:val="20"/>
        </w:rPr>
        <w:t xml:space="preserve"> Por la reposición de la licencia municipal se pagará el 50 por ciento de las tarifas señaladas en el inciso b).</w:t>
      </w:r>
    </w:p>
    <w:p w:rsidR="004A55C9" w:rsidRPr="006C2E7A" w:rsidRDefault="004A55C9" w:rsidP="004A55C9">
      <w:pPr>
        <w:pStyle w:val="primer"/>
        <w:tabs>
          <w:tab w:val="clear" w:pos="7088"/>
          <w:tab w:val="clear" w:pos="8222"/>
          <w:tab w:val="right" w:leader="dot" w:pos="7380"/>
          <w:tab w:val="right" w:pos="8460"/>
          <w:tab w:val="right" w:pos="8505"/>
        </w:tabs>
        <w:ind w:right="-520"/>
      </w:pPr>
    </w:p>
    <w:p w:rsidR="004A55C9" w:rsidRPr="006C2E7A" w:rsidRDefault="004A55C9" w:rsidP="004A55C9">
      <w:pPr>
        <w:pStyle w:val="PrimerTab"/>
        <w:tabs>
          <w:tab w:val="clear" w:pos="426"/>
          <w:tab w:val="clear" w:pos="7088"/>
          <w:tab w:val="clear" w:pos="8222"/>
          <w:tab w:val="right" w:pos="720"/>
        </w:tabs>
        <w:spacing w:before="120"/>
        <w:ind w:left="709" w:right="-520" w:hanging="709"/>
        <w:rPr>
          <w:rFonts w:ascii="Arial Narrow" w:hAnsi="Arial Narrow"/>
          <w:sz w:val="16"/>
          <w:szCs w:val="16"/>
        </w:rPr>
      </w:pPr>
      <w:r w:rsidRPr="006C2E7A">
        <w:rPr>
          <w:rFonts w:ascii="Arial Narrow" w:hAnsi="Arial Narrow"/>
          <w:sz w:val="16"/>
          <w:szCs w:val="16"/>
        </w:rPr>
        <w:t>(ADICIONADO DEC. 30, P.O. 62, SUPL. 3, 29 DICIEMBRE 2012)</w:t>
      </w:r>
    </w:p>
    <w:p w:rsidR="004A55C9" w:rsidRPr="006C2E7A" w:rsidRDefault="004A55C9" w:rsidP="004A55C9">
      <w:pPr>
        <w:pStyle w:val="TT"/>
        <w:tabs>
          <w:tab w:val="right" w:leader="dot" w:pos="7380"/>
          <w:tab w:val="right" w:pos="8460"/>
          <w:tab w:val="right" w:pos="8505"/>
          <w:tab w:val="right" w:leader="dot" w:pos="8820"/>
        </w:tabs>
        <w:ind w:right="51"/>
        <w:rPr>
          <w:rFonts w:ascii="Arial" w:hAnsi="Arial"/>
          <w:bCs/>
          <w:sz w:val="20"/>
        </w:rPr>
      </w:pPr>
      <w:r w:rsidRPr="006C2E7A">
        <w:rPr>
          <w:rFonts w:ascii="Arial" w:hAnsi="Arial"/>
          <w:b/>
          <w:bCs/>
          <w:sz w:val="20"/>
        </w:rPr>
        <w:t>ARTÍCULO 81 A.-</w:t>
      </w:r>
      <w:r w:rsidRPr="006C2E7A">
        <w:rPr>
          <w:rFonts w:ascii="Arial" w:hAnsi="Arial"/>
          <w:bCs/>
          <w:sz w:val="20"/>
        </w:rPr>
        <w:t xml:space="preserve"> No se autorizará el refrendo de la licencia municipal de funcionamiento a que se refieren el artículo 79 y 81, último párrafo, de esta Ley a los establecimientos que tengan adeudos con la Tesorería Municipal por los derechos del artículo 96, fracción I, inciso b), de este ordenamiento.</w:t>
      </w:r>
    </w:p>
    <w:p w:rsidR="004A55C9" w:rsidRPr="006C2E7A" w:rsidRDefault="004A55C9" w:rsidP="004A55C9">
      <w:pPr>
        <w:pStyle w:val="primer"/>
        <w:tabs>
          <w:tab w:val="clear" w:pos="7088"/>
          <w:tab w:val="clear" w:pos="8222"/>
          <w:tab w:val="right" w:leader="dot" w:pos="7380"/>
          <w:tab w:val="right" w:pos="8460"/>
          <w:tab w:val="right" w:pos="8505"/>
        </w:tabs>
        <w:ind w:right="-520"/>
      </w:pPr>
    </w:p>
    <w:p w:rsidR="004A55C9" w:rsidRPr="006C2E7A" w:rsidRDefault="004A55C9" w:rsidP="004A55C9">
      <w:pPr>
        <w:tabs>
          <w:tab w:val="right" w:leader="dot" w:pos="7380"/>
          <w:tab w:val="right" w:pos="8460"/>
        </w:tabs>
        <w:ind w:right="-520"/>
        <w:jc w:val="center"/>
        <w:rPr>
          <w:rFonts w:ascii="Arial" w:hAnsi="Arial"/>
          <w:snapToGrid w:val="0"/>
          <w:sz w:val="20"/>
        </w:rPr>
      </w:pPr>
    </w:p>
    <w:p w:rsidR="004A55C9" w:rsidRPr="006C2E7A" w:rsidRDefault="004A55C9" w:rsidP="004A55C9">
      <w:pPr>
        <w:tabs>
          <w:tab w:val="right" w:leader="dot" w:pos="7380"/>
          <w:tab w:val="right" w:pos="8460"/>
        </w:tabs>
        <w:ind w:right="-520"/>
        <w:jc w:val="center"/>
        <w:rPr>
          <w:rFonts w:ascii="Arial" w:hAnsi="Arial"/>
          <w:b/>
          <w:snapToGrid w:val="0"/>
          <w:sz w:val="20"/>
        </w:rPr>
      </w:pPr>
      <w:r w:rsidRPr="006C2E7A">
        <w:rPr>
          <w:rFonts w:ascii="Arial" w:hAnsi="Arial"/>
          <w:b/>
          <w:snapToGrid w:val="0"/>
          <w:sz w:val="20"/>
        </w:rPr>
        <w:t xml:space="preserve">SECCION SEGUNDA  </w:t>
      </w:r>
    </w:p>
    <w:p w:rsidR="004A55C9" w:rsidRPr="006C2E7A" w:rsidRDefault="004A55C9" w:rsidP="004A55C9">
      <w:pPr>
        <w:tabs>
          <w:tab w:val="right" w:leader="dot" w:pos="7380"/>
          <w:tab w:val="right" w:pos="8460"/>
        </w:tabs>
        <w:ind w:right="-520"/>
        <w:jc w:val="center"/>
        <w:rPr>
          <w:rFonts w:ascii="Arial" w:hAnsi="Arial"/>
          <w:b/>
          <w:snapToGrid w:val="0"/>
          <w:sz w:val="20"/>
        </w:rPr>
      </w:pPr>
      <w:r w:rsidRPr="006C2E7A">
        <w:rPr>
          <w:rFonts w:ascii="Arial" w:hAnsi="Arial"/>
          <w:b/>
          <w:snapToGrid w:val="0"/>
          <w:sz w:val="20"/>
        </w:rPr>
        <w:t>DE LOS REGISTROS, CERTIFICACIONES Y LEGALIZACIONES</w:t>
      </w:r>
    </w:p>
    <w:p w:rsidR="004A55C9" w:rsidRPr="006C2E7A" w:rsidRDefault="004A55C9" w:rsidP="004A55C9">
      <w:pPr>
        <w:tabs>
          <w:tab w:val="right" w:leader="dot" w:pos="7380"/>
          <w:tab w:val="right" w:pos="8460"/>
        </w:tabs>
        <w:ind w:right="-520"/>
        <w:jc w:val="center"/>
        <w:rPr>
          <w:rFonts w:ascii="Arial" w:hAnsi="Arial"/>
          <w:snapToGrid w:val="0"/>
          <w:sz w:val="20"/>
        </w:rPr>
      </w:pPr>
    </w:p>
    <w:p w:rsidR="004A55C9" w:rsidRPr="006C2E7A" w:rsidRDefault="004A55C9" w:rsidP="004A55C9">
      <w:pPr>
        <w:pStyle w:val="Ttulo3"/>
        <w:tabs>
          <w:tab w:val="right" w:leader="dot" w:pos="7380"/>
          <w:tab w:val="right" w:pos="8460"/>
        </w:tabs>
        <w:ind w:right="-520"/>
        <w:rPr>
          <w:sz w:val="20"/>
        </w:rPr>
      </w:pPr>
      <w:r w:rsidRPr="006C2E7A">
        <w:rPr>
          <w:sz w:val="20"/>
        </w:rPr>
        <w:lastRenderedPageBreak/>
        <w:t>A) REGISTRO CIVIL</w:t>
      </w:r>
    </w:p>
    <w:p w:rsidR="004A55C9" w:rsidRPr="006C2E7A" w:rsidRDefault="004A55C9" w:rsidP="004A55C9">
      <w:pPr>
        <w:tabs>
          <w:tab w:val="right" w:leader="dot" w:pos="7380"/>
          <w:tab w:val="right" w:pos="8460"/>
        </w:tabs>
        <w:ind w:right="-520"/>
        <w:rPr>
          <w:sz w:val="20"/>
        </w:rPr>
      </w:pPr>
    </w:p>
    <w:p w:rsidR="004A55C9" w:rsidRPr="006C2E7A" w:rsidRDefault="004A55C9" w:rsidP="004A55C9">
      <w:pPr>
        <w:tabs>
          <w:tab w:val="right" w:leader="dot" w:pos="7380"/>
          <w:tab w:val="right" w:pos="8460"/>
        </w:tabs>
        <w:ind w:right="-520"/>
        <w:jc w:val="both"/>
        <w:rPr>
          <w:rFonts w:ascii="Arial" w:hAnsi="Arial"/>
          <w:snapToGrid w:val="0"/>
          <w:sz w:val="20"/>
        </w:rPr>
      </w:pPr>
      <w:r w:rsidRPr="006C2E7A">
        <w:rPr>
          <w:rFonts w:ascii="Arial" w:hAnsi="Arial"/>
          <w:b/>
          <w:snapToGrid w:val="0"/>
          <w:sz w:val="20"/>
        </w:rPr>
        <w:t xml:space="preserve">ARTICULO 82.- </w:t>
      </w:r>
      <w:r w:rsidRPr="006C2E7A">
        <w:rPr>
          <w:rFonts w:ascii="Arial" w:hAnsi="Arial"/>
          <w:snapToGrid w:val="0"/>
          <w:sz w:val="20"/>
        </w:rPr>
        <w:t>Los derechos por servicios que preste el registro civil se causarán y pagarán conforme a la siguiente tarifa:</w:t>
      </w:r>
    </w:p>
    <w:p w:rsidR="004A55C9" w:rsidRPr="006C2E7A" w:rsidRDefault="004A55C9" w:rsidP="004A55C9">
      <w:pPr>
        <w:tabs>
          <w:tab w:val="right" w:leader="dot" w:pos="7380"/>
          <w:tab w:val="right" w:pos="8460"/>
        </w:tabs>
        <w:ind w:right="-520"/>
        <w:jc w:val="both"/>
        <w:rPr>
          <w:rFonts w:ascii="Arial" w:hAnsi="Arial"/>
          <w:snapToGrid w:val="0"/>
          <w:sz w:val="20"/>
        </w:rPr>
      </w:pPr>
    </w:p>
    <w:p w:rsidR="004A55C9" w:rsidRPr="006C2E7A" w:rsidRDefault="004A55C9" w:rsidP="004A55C9">
      <w:pPr>
        <w:widowControl w:val="0"/>
        <w:tabs>
          <w:tab w:val="left" w:pos="426"/>
          <w:tab w:val="left" w:pos="851"/>
          <w:tab w:val="left" w:leader="dot" w:pos="7938"/>
          <w:tab w:val="right" w:pos="9360"/>
        </w:tabs>
        <w:ind w:right="-520"/>
        <w:jc w:val="both"/>
        <w:rPr>
          <w:rFonts w:ascii="Arial" w:hAnsi="Arial"/>
          <w:snapToGrid w:val="0"/>
          <w:sz w:val="20"/>
        </w:rPr>
      </w:pPr>
      <w:r w:rsidRPr="006C2E7A">
        <w:rPr>
          <w:rFonts w:ascii="Arial" w:hAnsi="Arial"/>
          <w:b/>
          <w:bCs/>
          <w:snapToGrid w:val="0"/>
          <w:sz w:val="20"/>
        </w:rPr>
        <w:t>I.</w:t>
      </w:r>
      <w:r w:rsidRPr="006C2E7A">
        <w:rPr>
          <w:rFonts w:ascii="Arial" w:hAnsi="Arial"/>
          <w:snapToGrid w:val="0"/>
          <w:sz w:val="20"/>
        </w:rPr>
        <w:t>- En las oficinas:</w:t>
      </w:r>
    </w:p>
    <w:p w:rsidR="004A55C9" w:rsidRPr="006C2E7A" w:rsidRDefault="004A55C9" w:rsidP="004A55C9">
      <w:pPr>
        <w:widowControl w:val="0"/>
        <w:tabs>
          <w:tab w:val="left" w:pos="426"/>
          <w:tab w:val="left" w:pos="851"/>
          <w:tab w:val="left" w:leader="dot" w:pos="7938"/>
          <w:tab w:val="right" w:pos="9360"/>
        </w:tabs>
        <w:ind w:right="-520"/>
        <w:jc w:val="both"/>
        <w:rPr>
          <w:rFonts w:ascii="Arial" w:hAnsi="Arial"/>
          <w:snapToGrid w:val="0"/>
          <w:sz w:val="20"/>
        </w:rPr>
      </w:pPr>
    </w:p>
    <w:p w:rsidR="004A55C9" w:rsidRPr="006C2E7A" w:rsidRDefault="004A55C9" w:rsidP="004A55C9">
      <w:pPr>
        <w:pStyle w:val="primer"/>
        <w:tabs>
          <w:tab w:val="clear" w:pos="7088"/>
          <w:tab w:val="clear" w:pos="8222"/>
          <w:tab w:val="left" w:leader="dot" w:pos="7938"/>
          <w:tab w:val="right" w:pos="9180"/>
          <w:tab w:val="right" w:pos="9360"/>
        </w:tabs>
        <w:ind w:right="560"/>
      </w:pPr>
      <w:r w:rsidRPr="006C2E7A">
        <w:tab/>
        <w:t>a) Registro de nacimiento dentro del término de ley (180 días)..</w:t>
      </w:r>
      <w:r w:rsidRPr="006C2E7A">
        <w:tab/>
      </w:r>
      <w:r w:rsidRPr="006C2E7A">
        <w:tab/>
        <w:t xml:space="preserve">     0.00</w:t>
      </w:r>
    </w:p>
    <w:p w:rsidR="004A55C9" w:rsidRPr="006C2E7A" w:rsidRDefault="004A55C9" w:rsidP="004A55C9">
      <w:pPr>
        <w:pStyle w:val="primer"/>
        <w:tabs>
          <w:tab w:val="clear" w:pos="7088"/>
          <w:tab w:val="clear" w:pos="8222"/>
          <w:tab w:val="left" w:leader="dot" w:pos="7938"/>
          <w:tab w:val="right" w:pos="9180"/>
        </w:tabs>
        <w:ind w:right="560"/>
      </w:pPr>
      <w:r w:rsidRPr="006C2E7A">
        <w:tab/>
        <w:t>b) Por registro extemporáneo de nacimiento</w:t>
      </w:r>
      <w:r w:rsidRPr="006C2E7A">
        <w:tab/>
      </w:r>
      <w:r w:rsidRPr="006C2E7A">
        <w:tab/>
      </w:r>
      <w:smartTag w:uri="urn:schemas-microsoft-com:office:smarttags" w:element="metricconverter">
        <w:smartTagPr>
          <w:attr w:name="ProductID" w:val="1.00 a"/>
        </w:smartTagPr>
        <w:r w:rsidRPr="006C2E7A">
          <w:t>1.00 a</w:t>
        </w:r>
      </w:smartTag>
      <w:r w:rsidRPr="006C2E7A">
        <w:t xml:space="preserve"> 5.00</w:t>
      </w:r>
    </w:p>
    <w:p w:rsidR="004A55C9" w:rsidRPr="006C2E7A" w:rsidRDefault="004A55C9" w:rsidP="004A55C9">
      <w:pPr>
        <w:pStyle w:val="primer"/>
        <w:tabs>
          <w:tab w:val="clear" w:pos="7088"/>
          <w:tab w:val="left" w:leader="dot" w:pos="7938"/>
          <w:tab w:val="right" w:pos="9180"/>
          <w:tab w:val="right" w:pos="9360"/>
        </w:tabs>
        <w:ind w:right="560"/>
      </w:pPr>
      <w:r w:rsidRPr="006C2E7A">
        <w:tab/>
        <w:t>c) Registro de matrimonios, cada uno.</w:t>
      </w:r>
      <w:r w:rsidRPr="006C2E7A">
        <w:tab/>
      </w:r>
      <w:r w:rsidRPr="006C2E7A">
        <w:tab/>
      </w:r>
      <w:r w:rsidRPr="006C2E7A">
        <w:tab/>
        <w:t>3.00</w:t>
      </w:r>
    </w:p>
    <w:p w:rsidR="004A55C9" w:rsidRPr="006C2E7A" w:rsidRDefault="004A55C9" w:rsidP="004A55C9">
      <w:pPr>
        <w:pStyle w:val="primer"/>
        <w:tabs>
          <w:tab w:val="clear" w:pos="7088"/>
          <w:tab w:val="clear" w:pos="8222"/>
          <w:tab w:val="left" w:leader="dot" w:pos="7938"/>
          <w:tab w:val="right" w:pos="8280"/>
          <w:tab w:val="right" w:pos="9180"/>
          <w:tab w:val="right" w:pos="9360"/>
        </w:tabs>
        <w:ind w:right="560"/>
      </w:pPr>
      <w:r w:rsidRPr="006C2E7A">
        <w:tab/>
        <w:t>d) Inscripción de nacimientos y defunciones ocurridos en el extranjero</w:t>
      </w:r>
      <w:r w:rsidRPr="006C2E7A">
        <w:tab/>
      </w:r>
      <w:r w:rsidRPr="006C2E7A">
        <w:tab/>
      </w:r>
      <w:r w:rsidRPr="006C2E7A">
        <w:tab/>
        <w:t>10.00</w:t>
      </w:r>
    </w:p>
    <w:p w:rsidR="004A55C9" w:rsidRPr="006C2E7A" w:rsidRDefault="004A55C9" w:rsidP="004A55C9">
      <w:pPr>
        <w:pStyle w:val="primer"/>
        <w:tabs>
          <w:tab w:val="clear" w:pos="7088"/>
          <w:tab w:val="clear" w:pos="8222"/>
          <w:tab w:val="left" w:leader="dot" w:pos="7938"/>
          <w:tab w:val="right" w:pos="9180"/>
          <w:tab w:val="right" w:pos="9360"/>
        </w:tabs>
        <w:ind w:right="560"/>
      </w:pPr>
      <w:r w:rsidRPr="006C2E7A">
        <w:tab/>
        <w:t>e) Inscripción de matrimonios celebrados en el extranjero</w:t>
      </w:r>
      <w:r w:rsidRPr="006C2E7A">
        <w:tab/>
      </w:r>
      <w:r w:rsidRPr="006C2E7A">
        <w:tab/>
        <w:t>10.00</w:t>
      </w:r>
    </w:p>
    <w:p w:rsidR="004A55C9" w:rsidRPr="006C2E7A" w:rsidRDefault="004A55C9" w:rsidP="004A55C9">
      <w:pPr>
        <w:pStyle w:val="primer"/>
        <w:tabs>
          <w:tab w:val="clear" w:pos="7088"/>
          <w:tab w:val="clear" w:pos="8222"/>
          <w:tab w:val="left" w:leader="dot" w:pos="7938"/>
          <w:tab w:val="right" w:pos="9180"/>
          <w:tab w:val="right" w:pos="9360"/>
        </w:tabs>
        <w:ind w:right="560"/>
      </w:pPr>
      <w:r w:rsidRPr="006C2E7A">
        <w:tab/>
        <w:t xml:space="preserve"> f) Inscripción de sentencias judiciales .</w:t>
      </w:r>
      <w:r w:rsidRPr="006C2E7A">
        <w:tab/>
      </w:r>
      <w:r w:rsidRPr="006C2E7A">
        <w:tab/>
        <w:t>12.50</w:t>
      </w:r>
    </w:p>
    <w:p w:rsidR="004A55C9" w:rsidRPr="006C2E7A" w:rsidRDefault="004A55C9" w:rsidP="004A55C9">
      <w:pPr>
        <w:pStyle w:val="primer"/>
        <w:tabs>
          <w:tab w:val="clear" w:pos="7088"/>
          <w:tab w:val="clear" w:pos="8222"/>
          <w:tab w:val="left" w:leader="dot" w:pos="7938"/>
          <w:tab w:val="right" w:pos="9180"/>
          <w:tab w:val="right" w:pos="9360"/>
        </w:tabs>
        <w:ind w:right="560"/>
      </w:pPr>
      <w:r w:rsidRPr="006C2E7A">
        <w:tab/>
        <w:t>g) Anotaciones marginales y exhortos.</w:t>
      </w:r>
      <w:r w:rsidRPr="006C2E7A">
        <w:tab/>
      </w:r>
      <w:r w:rsidRPr="006C2E7A">
        <w:tab/>
        <w:t>2.50</w:t>
      </w:r>
    </w:p>
    <w:p w:rsidR="004A55C9" w:rsidRPr="006C2E7A" w:rsidRDefault="004A55C9" w:rsidP="004A55C9">
      <w:pPr>
        <w:pStyle w:val="primer"/>
        <w:tabs>
          <w:tab w:val="clear" w:pos="7088"/>
          <w:tab w:val="clear" w:pos="8222"/>
          <w:tab w:val="left" w:leader="dot" w:pos="7938"/>
          <w:tab w:val="right" w:pos="9180"/>
          <w:tab w:val="right" w:pos="9360"/>
        </w:tabs>
        <w:ind w:right="560"/>
      </w:pPr>
      <w:r w:rsidRPr="006C2E7A">
        <w:tab/>
        <w:t>h) Resolución administrativa dictada por el oficial del registro civil  para complementación de acta</w:t>
      </w:r>
      <w:r w:rsidRPr="006C2E7A">
        <w:tab/>
      </w:r>
      <w:r w:rsidRPr="006C2E7A">
        <w:tab/>
        <w:t>4.00</w:t>
      </w:r>
    </w:p>
    <w:p w:rsidR="004A55C9" w:rsidRPr="006C2E7A" w:rsidRDefault="004A55C9" w:rsidP="004A55C9">
      <w:pPr>
        <w:pStyle w:val="primer"/>
        <w:tabs>
          <w:tab w:val="clear" w:pos="7088"/>
          <w:tab w:val="clear" w:pos="8222"/>
          <w:tab w:val="left" w:leader="dot" w:pos="7938"/>
          <w:tab w:val="right" w:pos="9180"/>
          <w:tab w:val="right" w:pos="9360"/>
        </w:tabs>
        <w:ind w:right="560"/>
      </w:pPr>
      <w:r w:rsidRPr="006C2E7A">
        <w:tab/>
        <w:t>i) Registro de reconocimientos de hijos</w:t>
      </w:r>
      <w:r w:rsidRPr="006C2E7A">
        <w:tab/>
      </w:r>
      <w:r w:rsidRPr="006C2E7A">
        <w:tab/>
        <w:t>3.00</w:t>
      </w:r>
    </w:p>
    <w:p w:rsidR="004A55C9" w:rsidRPr="006C2E7A" w:rsidRDefault="004A55C9" w:rsidP="004A55C9">
      <w:pPr>
        <w:pStyle w:val="primer"/>
        <w:tabs>
          <w:tab w:val="clear" w:pos="7088"/>
          <w:tab w:val="clear" w:pos="8222"/>
          <w:tab w:val="left" w:leader="dot" w:pos="7938"/>
          <w:tab w:val="right" w:pos="9180"/>
          <w:tab w:val="right" w:pos="9360"/>
        </w:tabs>
        <w:ind w:left="851" w:right="560"/>
      </w:pPr>
      <w:r w:rsidRPr="006C2E7A">
        <w:tab/>
        <w:t xml:space="preserve">j) Solicitar actas del registro civil a diversas oficialías por correspondencia </w:t>
      </w:r>
      <w:r w:rsidRPr="006C2E7A">
        <w:tab/>
      </w:r>
      <w:r w:rsidRPr="006C2E7A">
        <w:tab/>
        <w:t>5.00</w:t>
      </w:r>
    </w:p>
    <w:p w:rsidR="004A55C9" w:rsidRPr="006C2E7A" w:rsidRDefault="004A55C9" w:rsidP="004A55C9">
      <w:pPr>
        <w:pStyle w:val="primer"/>
        <w:tabs>
          <w:tab w:val="clear" w:pos="7088"/>
          <w:tab w:val="clear" w:pos="8222"/>
          <w:tab w:val="left" w:leader="dot" w:pos="7938"/>
          <w:tab w:val="right" w:pos="9180"/>
          <w:tab w:val="right" w:pos="9360"/>
        </w:tabs>
        <w:ind w:right="560"/>
      </w:pPr>
      <w:r w:rsidRPr="006C2E7A">
        <w:tab/>
        <w:t>k) Trámite de aclaración y complementación de acta</w:t>
      </w:r>
      <w:r w:rsidRPr="006C2E7A">
        <w:tab/>
        <w:t xml:space="preserve"> </w:t>
      </w:r>
      <w:r w:rsidRPr="006C2E7A">
        <w:tab/>
        <w:t xml:space="preserve"> 2.00</w:t>
      </w:r>
    </w:p>
    <w:p w:rsidR="004A55C9" w:rsidRPr="006C2E7A" w:rsidRDefault="004A55C9" w:rsidP="004A55C9">
      <w:pPr>
        <w:pStyle w:val="primer"/>
        <w:tabs>
          <w:tab w:val="clear" w:pos="7088"/>
          <w:tab w:val="clear" w:pos="8222"/>
          <w:tab w:val="left" w:leader="dot" w:pos="7938"/>
          <w:tab w:val="right" w:pos="9180"/>
          <w:tab w:val="right" w:pos="9360"/>
        </w:tabs>
        <w:ind w:right="560"/>
      </w:pPr>
      <w:r w:rsidRPr="006C2E7A">
        <w:tab/>
        <w:t>l) Capitulaciones matrimoniales e inscripción de bienes y deudas</w:t>
      </w:r>
      <w:r w:rsidRPr="006C2E7A">
        <w:tab/>
        <w:t xml:space="preserve"> </w:t>
      </w:r>
      <w:r w:rsidRPr="006C2E7A">
        <w:tab/>
        <w:t>5.00</w:t>
      </w:r>
    </w:p>
    <w:p w:rsidR="004A55C9" w:rsidRPr="006C2E7A" w:rsidRDefault="004A55C9" w:rsidP="004A55C9">
      <w:pPr>
        <w:pStyle w:val="primer"/>
        <w:tabs>
          <w:tab w:val="clear" w:pos="7088"/>
          <w:tab w:val="clear" w:pos="8222"/>
          <w:tab w:val="left" w:leader="dot" w:pos="7938"/>
          <w:tab w:val="right" w:pos="9180"/>
          <w:tab w:val="right" w:pos="9360"/>
        </w:tabs>
        <w:ind w:right="560"/>
      </w:pPr>
      <w:r w:rsidRPr="006C2E7A">
        <w:t xml:space="preserve">       m) Inscripción de adopciones</w:t>
      </w:r>
      <w:r w:rsidRPr="006C2E7A">
        <w:tab/>
      </w:r>
      <w:r w:rsidRPr="006C2E7A">
        <w:tab/>
        <w:t xml:space="preserve"> 5.00</w:t>
      </w:r>
    </w:p>
    <w:p w:rsidR="004A55C9" w:rsidRPr="006C2E7A" w:rsidRDefault="004A55C9" w:rsidP="004A55C9">
      <w:pPr>
        <w:pStyle w:val="primer"/>
        <w:tabs>
          <w:tab w:val="clear" w:pos="7088"/>
          <w:tab w:val="clear" w:pos="8222"/>
          <w:tab w:val="left" w:leader="dot" w:pos="7938"/>
          <w:tab w:val="right" w:pos="9180"/>
          <w:tab w:val="right" w:pos="9360"/>
        </w:tabs>
        <w:ind w:right="560"/>
      </w:pPr>
      <w:r w:rsidRPr="006C2E7A">
        <w:tab/>
        <w:t>n) Expedición de copias certificadas, certificados, certificaciones o  constancias</w:t>
      </w:r>
      <w:r w:rsidRPr="006C2E7A">
        <w:tab/>
      </w:r>
      <w:r w:rsidRPr="006C2E7A">
        <w:tab/>
        <w:t xml:space="preserve"> 1.00</w:t>
      </w:r>
    </w:p>
    <w:p w:rsidR="004A55C9" w:rsidRPr="006C2E7A" w:rsidRDefault="004A55C9" w:rsidP="004A55C9">
      <w:pPr>
        <w:pStyle w:val="primer"/>
        <w:tabs>
          <w:tab w:val="clear" w:pos="7088"/>
          <w:tab w:val="clear" w:pos="8222"/>
          <w:tab w:val="left" w:leader="dot" w:pos="7938"/>
          <w:tab w:val="right" w:pos="9180"/>
          <w:tab w:val="right" w:pos="9360"/>
        </w:tabs>
        <w:ind w:right="560"/>
      </w:pPr>
      <w:r w:rsidRPr="006C2E7A">
        <w:tab/>
        <w:t xml:space="preserve">ñ) Búsqueda en libros cuando no se otorgue la expedición y certificación de documentos solicitada </w:t>
      </w:r>
      <w:r w:rsidRPr="006C2E7A">
        <w:tab/>
      </w:r>
      <w:r w:rsidRPr="006C2E7A">
        <w:tab/>
        <w:t>1.00</w:t>
      </w:r>
    </w:p>
    <w:p w:rsidR="004A55C9" w:rsidRPr="006C2E7A" w:rsidRDefault="004A55C9" w:rsidP="004A55C9">
      <w:pPr>
        <w:pStyle w:val="primer"/>
        <w:tabs>
          <w:tab w:val="clear" w:pos="7088"/>
          <w:tab w:val="clear" w:pos="8222"/>
          <w:tab w:val="left" w:leader="dot" w:pos="7938"/>
          <w:tab w:val="right" w:pos="9180"/>
          <w:tab w:val="right" w:pos="9360"/>
        </w:tabs>
        <w:ind w:right="560"/>
      </w:pPr>
      <w:r w:rsidRPr="006C2E7A">
        <w:tab/>
        <w:t>o) Los demás actos, cada uno</w:t>
      </w:r>
      <w:r w:rsidRPr="006C2E7A">
        <w:tab/>
      </w:r>
      <w:r w:rsidRPr="006C2E7A">
        <w:tab/>
      </w:r>
      <w:smartTag w:uri="urn:schemas-microsoft-com:office:smarttags" w:element="metricconverter">
        <w:smartTagPr>
          <w:attr w:name="ProductID" w:val="1.00 a"/>
        </w:smartTagPr>
        <w:r w:rsidRPr="006C2E7A">
          <w:t>1.00 a</w:t>
        </w:r>
      </w:smartTag>
      <w:r w:rsidRPr="006C2E7A">
        <w:t xml:space="preserve"> 12.50</w:t>
      </w:r>
    </w:p>
    <w:p w:rsidR="004A55C9" w:rsidRPr="006C2E7A" w:rsidRDefault="004A55C9" w:rsidP="004A55C9">
      <w:pPr>
        <w:pStyle w:val="I"/>
        <w:tabs>
          <w:tab w:val="clear" w:pos="6038"/>
          <w:tab w:val="right" w:pos="9180"/>
        </w:tabs>
        <w:ind w:right="560"/>
        <w:rPr>
          <w:b/>
          <w:sz w:val="20"/>
        </w:rPr>
      </w:pPr>
    </w:p>
    <w:p w:rsidR="004A55C9" w:rsidRPr="006C2E7A" w:rsidRDefault="004A55C9" w:rsidP="004A55C9">
      <w:pPr>
        <w:pStyle w:val="I"/>
        <w:tabs>
          <w:tab w:val="clear" w:pos="6038"/>
        </w:tabs>
        <w:ind w:right="-520"/>
        <w:rPr>
          <w:sz w:val="20"/>
        </w:rPr>
      </w:pPr>
      <w:r w:rsidRPr="006C2E7A">
        <w:rPr>
          <w:b/>
          <w:sz w:val="20"/>
        </w:rPr>
        <w:t xml:space="preserve">II.  </w:t>
      </w:r>
      <w:r w:rsidRPr="006C2E7A">
        <w:rPr>
          <w:sz w:val="20"/>
        </w:rPr>
        <w:t>A domicilio:</w:t>
      </w:r>
    </w:p>
    <w:p w:rsidR="004A55C9" w:rsidRPr="006C2E7A" w:rsidRDefault="004A55C9" w:rsidP="004A55C9">
      <w:pPr>
        <w:pStyle w:val="I"/>
        <w:tabs>
          <w:tab w:val="clear" w:pos="6038"/>
        </w:tabs>
        <w:ind w:right="-520"/>
        <w:rPr>
          <w:sz w:val="20"/>
        </w:rPr>
      </w:pPr>
    </w:p>
    <w:p w:rsidR="004A55C9" w:rsidRPr="006C2E7A" w:rsidRDefault="004A55C9" w:rsidP="004A55C9">
      <w:pPr>
        <w:pStyle w:val="unico"/>
        <w:tabs>
          <w:tab w:val="clear" w:pos="6038"/>
          <w:tab w:val="right" w:leader="dot" w:pos="7938"/>
        </w:tabs>
        <w:ind w:right="-520"/>
        <w:rPr>
          <w:rFonts w:ascii="Arial" w:hAnsi="Arial"/>
          <w:color w:val="auto"/>
          <w:sz w:val="20"/>
        </w:rPr>
      </w:pPr>
      <w:r w:rsidRPr="006C2E7A">
        <w:rPr>
          <w:rFonts w:ascii="Arial" w:hAnsi="Arial"/>
          <w:color w:val="auto"/>
          <w:sz w:val="20"/>
        </w:rPr>
        <w:t>a).- Registro de nacimiento</w:t>
      </w:r>
    </w:p>
    <w:p w:rsidR="004A55C9" w:rsidRPr="006C2E7A" w:rsidRDefault="004A55C9" w:rsidP="004A55C9">
      <w:pPr>
        <w:pStyle w:val="unicos"/>
        <w:tabs>
          <w:tab w:val="clear" w:pos="6038"/>
          <w:tab w:val="right" w:leader="dot" w:pos="7938"/>
          <w:tab w:val="right" w:pos="9356"/>
        </w:tabs>
        <w:ind w:right="-520"/>
        <w:rPr>
          <w:rFonts w:ascii="Arial" w:hAnsi="Arial"/>
          <w:sz w:val="20"/>
        </w:rPr>
      </w:pPr>
      <w:r w:rsidRPr="006C2E7A">
        <w:rPr>
          <w:rFonts w:ascii="Arial" w:hAnsi="Arial"/>
          <w:sz w:val="20"/>
        </w:rPr>
        <w:t>1.- En días y horas inhábiles ..</w:t>
      </w:r>
      <w:r w:rsidRPr="006C2E7A">
        <w:rPr>
          <w:rFonts w:ascii="Arial" w:hAnsi="Arial"/>
          <w:sz w:val="20"/>
        </w:rPr>
        <w:tab/>
      </w:r>
      <w:r w:rsidRPr="006C2E7A">
        <w:rPr>
          <w:rFonts w:ascii="Arial" w:hAnsi="Arial"/>
          <w:sz w:val="20"/>
        </w:rPr>
        <w:tab/>
        <w:t>8.00</w:t>
      </w:r>
    </w:p>
    <w:p w:rsidR="004A55C9" w:rsidRPr="006C2E7A" w:rsidRDefault="004A55C9" w:rsidP="004A55C9">
      <w:pPr>
        <w:pStyle w:val="unicos"/>
        <w:tabs>
          <w:tab w:val="clear" w:pos="6038"/>
          <w:tab w:val="right" w:leader="dot" w:pos="7938"/>
          <w:tab w:val="right" w:pos="9356"/>
        </w:tabs>
        <w:ind w:right="-520"/>
        <w:rPr>
          <w:rFonts w:ascii="Arial" w:hAnsi="Arial"/>
          <w:sz w:val="20"/>
        </w:rPr>
      </w:pPr>
      <w:r w:rsidRPr="006C2E7A">
        <w:rPr>
          <w:rFonts w:ascii="Arial" w:hAnsi="Arial"/>
          <w:sz w:val="20"/>
        </w:rPr>
        <w:t>2.- En días y horas hábiles..</w:t>
      </w:r>
      <w:r w:rsidRPr="006C2E7A">
        <w:rPr>
          <w:rFonts w:ascii="Arial" w:hAnsi="Arial"/>
          <w:sz w:val="20"/>
        </w:rPr>
        <w:tab/>
      </w:r>
      <w:r w:rsidRPr="006C2E7A">
        <w:rPr>
          <w:rFonts w:ascii="Arial" w:hAnsi="Arial"/>
          <w:sz w:val="20"/>
        </w:rPr>
        <w:tab/>
        <w:t>4.00</w:t>
      </w:r>
    </w:p>
    <w:p w:rsidR="004A55C9" w:rsidRPr="006C2E7A" w:rsidRDefault="004A55C9" w:rsidP="004A55C9">
      <w:pPr>
        <w:pStyle w:val="unico"/>
        <w:tabs>
          <w:tab w:val="clear" w:pos="6038"/>
          <w:tab w:val="right" w:leader="dot" w:pos="7938"/>
          <w:tab w:val="right" w:pos="9356"/>
        </w:tabs>
        <w:ind w:right="-520"/>
        <w:rPr>
          <w:rFonts w:ascii="Arial" w:hAnsi="Arial"/>
          <w:color w:val="auto"/>
          <w:sz w:val="20"/>
        </w:rPr>
      </w:pPr>
      <w:r w:rsidRPr="006C2E7A">
        <w:rPr>
          <w:rFonts w:ascii="Arial" w:hAnsi="Arial"/>
          <w:color w:val="auto"/>
          <w:sz w:val="20"/>
        </w:rPr>
        <w:t>b).- Registro de matrimonios</w:t>
      </w:r>
    </w:p>
    <w:p w:rsidR="004A55C9" w:rsidRPr="006C2E7A" w:rsidRDefault="004A55C9" w:rsidP="004A55C9">
      <w:pPr>
        <w:pStyle w:val="unicos"/>
        <w:tabs>
          <w:tab w:val="clear" w:pos="6038"/>
          <w:tab w:val="right" w:leader="dot" w:pos="7938"/>
          <w:tab w:val="right" w:pos="9356"/>
        </w:tabs>
        <w:ind w:right="-520"/>
        <w:rPr>
          <w:rFonts w:ascii="Arial" w:hAnsi="Arial"/>
          <w:sz w:val="20"/>
        </w:rPr>
      </w:pPr>
      <w:r w:rsidRPr="006C2E7A">
        <w:rPr>
          <w:rFonts w:ascii="Arial" w:hAnsi="Arial"/>
          <w:sz w:val="20"/>
        </w:rPr>
        <w:t>1.- En días y horas inhábiles ..</w:t>
      </w:r>
      <w:r w:rsidRPr="006C2E7A">
        <w:rPr>
          <w:rFonts w:ascii="Arial" w:hAnsi="Arial"/>
          <w:sz w:val="20"/>
        </w:rPr>
        <w:tab/>
      </w:r>
      <w:r w:rsidRPr="006C2E7A">
        <w:rPr>
          <w:rFonts w:ascii="Arial" w:hAnsi="Arial"/>
          <w:sz w:val="20"/>
        </w:rPr>
        <w:tab/>
        <w:t>10.00</w:t>
      </w:r>
    </w:p>
    <w:p w:rsidR="004A55C9" w:rsidRPr="006C2E7A" w:rsidRDefault="004A55C9" w:rsidP="004A55C9">
      <w:pPr>
        <w:pStyle w:val="unicos"/>
        <w:tabs>
          <w:tab w:val="clear" w:pos="6038"/>
          <w:tab w:val="right" w:leader="dot" w:pos="7938"/>
          <w:tab w:val="right" w:pos="9356"/>
        </w:tabs>
        <w:ind w:right="-520"/>
        <w:rPr>
          <w:rFonts w:ascii="Arial" w:hAnsi="Arial"/>
          <w:sz w:val="20"/>
        </w:rPr>
      </w:pPr>
      <w:r w:rsidRPr="006C2E7A">
        <w:rPr>
          <w:rFonts w:ascii="Arial" w:hAnsi="Arial"/>
          <w:sz w:val="20"/>
        </w:rPr>
        <w:t>2.- En días y horas hábiles..</w:t>
      </w:r>
      <w:r w:rsidRPr="006C2E7A">
        <w:rPr>
          <w:rFonts w:ascii="Arial" w:hAnsi="Arial"/>
          <w:sz w:val="20"/>
        </w:rPr>
        <w:tab/>
      </w:r>
      <w:r w:rsidRPr="006C2E7A">
        <w:rPr>
          <w:rFonts w:ascii="Arial" w:hAnsi="Arial"/>
          <w:sz w:val="20"/>
        </w:rPr>
        <w:tab/>
        <w:t>5.00</w:t>
      </w:r>
    </w:p>
    <w:p w:rsidR="004A55C9" w:rsidRPr="006C2E7A" w:rsidRDefault="004A55C9" w:rsidP="004A55C9">
      <w:pPr>
        <w:pStyle w:val="unico"/>
        <w:tabs>
          <w:tab w:val="clear" w:pos="6038"/>
          <w:tab w:val="right" w:leader="dot" w:pos="7938"/>
          <w:tab w:val="right" w:pos="9356"/>
        </w:tabs>
        <w:ind w:right="-520"/>
        <w:rPr>
          <w:rFonts w:ascii="Arial" w:hAnsi="Arial"/>
          <w:color w:val="auto"/>
          <w:sz w:val="20"/>
        </w:rPr>
      </w:pPr>
      <w:r w:rsidRPr="006C2E7A">
        <w:rPr>
          <w:rFonts w:ascii="Arial" w:hAnsi="Arial"/>
          <w:color w:val="auto"/>
          <w:sz w:val="20"/>
        </w:rPr>
        <w:t>c).- Registro de los demás actos ...</w:t>
      </w:r>
      <w:r w:rsidRPr="006C2E7A">
        <w:rPr>
          <w:rFonts w:ascii="Arial" w:hAnsi="Arial"/>
          <w:color w:val="auto"/>
          <w:sz w:val="20"/>
        </w:rPr>
        <w:tab/>
      </w:r>
      <w:r w:rsidRPr="006C2E7A">
        <w:rPr>
          <w:rFonts w:ascii="Arial" w:hAnsi="Arial"/>
          <w:color w:val="auto"/>
          <w:sz w:val="20"/>
        </w:rPr>
        <w:tab/>
        <w:t>hasta  10.00</w:t>
      </w:r>
    </w:p>
    <w:p w:rsidR="004A55C9" w:rsidRPr="006C2E7A" w:rsidRDefault="004A55C9" w:rsidP="004A55C9">
      <w:pPr>
        <w:pStyle w:val="primer"/>
        <w:tabs>
          <w:tab w:val="clear" w:pos="7088"/>
          <w:tab w:val="clear" w:pos="8222"/>
          <w:tab w:val="right" w:leader="dot" w:pos="7380"/>
          <w:tab w:val="right" w:pos="8280"/>
          <w:tab w:val="right" w:leader="dot" w:pos="8460"/>
        </w:tabs>
        <w:ind w:right="-520"/>
      </w:pPr>
    </w:p>
    <w:p w:rsidR="004A55C9" w:rsidRPr="006C2E7A" w:rsidRDefault="004A55C9" w:rsidP="004A55C9">
      <w:pPr>
        <w:pStyle w:val="primer"/>
        <w:tabs>
          <w:tab w:val="clear" w:pos="7088"/>
          <w:tab w:val="clear" w:pos="8222"/>
          <w:tab w:val="right" w:leader="dot" w:pos="7380"/>
          <w:tab w:val="right" w:pos="8280"/>
          <w:tab w:val="right" w:leader="dot" w:pos="8460"/>
        </w:tabs>
        <w:ind w:right="-520"/>
      </w:pPr>
      <w:r w:rsidRPr="006C2E7A">
        <w:rPr>
          <w:b/>
          <w:bCs/>
        </w:rPr>
        <w:t>III.</w:t>
      </w:r>
      <w:r w:rsidRPr="006C2E7A">
        <w:t>- Registro de divorcios:</w:t>
      </w:r>
    </w:p>
    <w:p w:rsidR="004A55C9" w:rsidRPr="006C2E7A" w:rsidRDefault="004A55C9" w:rsidP="004A55C9">
      <w:pPr>
        <w:pStyle w:val="primer"/>
        <w:tabs>
          <w:tab w:val="clear" w:pos="7088"/>
          <w:tab w:val="clear" w:pos="8222"/>
          <w:tab w:val="right" w:leader="dot" w:pos="7380"/>
          <w:tab w:val="right" w:pos="8280"/>
          <w:tab w:val="right" w:leader="dot" w:pos="8460"/>
        </w:tabs>
        <w:ind w:right="-520"/>
      </w:pPr>
    </w:p>
    <w:p w:rsidR="004A55C9" w:rsidRPr="006C2E7A" w:rsidRDefault="004A55C9" w:rsidP="004A55C9">
      <w:pPr>
        <w:pStyle w:val="primer"/>
        <w:tabs>
          <w:tab w:val="clear" w:pos="7088"/>
          <w:tab w:val="clear" w:pos="8222"/>
          <w:tab w:val="right" w:leader="dot" w:pos="7920"/>
          <w:tab w:val="right" w:pos="9360"/>
        </w:tabs>
        <w:ind w:right="-520"/>
      </w:pPr>
      <w:r w:rsidRPr="006C2E7A">
        <w:tab/>
        <w:t>a) Por mutuo consentimiento administrativo</w:t>
      </w:r>
      <w:r w:rsidRPr="006C2E7A">
        <w:tab/>
      </w:r>
      <w:r w:rsidRPr="006C2E7A">
        <w:tab/>
        <w:t>14.00</w:t>
      </w:r>
    </w:p>
    <w:p w:rsidR="004A55C9" w:rsidRPr="006C2E7A" w:rsidRDefault="004A55C9" w:rsidP="004A55C9">
      <w:pPr>
        <w:pStyle w:val="primer"/>
        <w:tabs>
          <w:tab w:val="clear" w:pos="7088"/>
          <w:tab w:val="clear" w:pos="8222"/>
          <w:tab w:val="right" w:leader="dot" w:pos="7920"/>
          <w:tab w:val="right" w:pos="9360"/>
        </w:tabs>
        <w:ind w:right="-520"/>
      </w:pPr>
      <w:r w:rsidRPr="006C2E7A">
        <w:tab/>
        <w:t>b) Inscripción</w:t>
      </w:r>
      <w:r w:rsidRPr="006C2E7A">
        <w:tab/>
      </w:r>
      <w:r w:rsidRPr="006C2E7A">
        <w:tab/>
        <w:t>8.00</w:t>
      </w:r>
    </w:p>
    <w:p w:rsidR="004A55C9" w:rsidRPr="006C2E7A" w:rsidRDefault="004A55C9" w:rsidP="004A55C9">
      <w:pPr>
        <w:pStyle w:val="unico"/>
        <w:tabs>
          <w:tab w:val="clear" w:pos="6038"/>
          <w:tab w:val="right" w:leader="dot" w:pos="7230"/>
          <w:tab w:val="right" w:leader="dot" w:pos="7380"/>
          <w:tab w:val="right" w:pos="8460"/>
          <w:tab w:val="right" w:pos="8931"/>
        </w:tabs>
        <w:ind w:left="0" w:right="-520"/>
        <w:rPr>
          <w:rFonts w:ascii="Arial" w:hAnsi="Arial"/>
          <w:bCs/>
          <w:iCs/>
          <w:color w:val="auto"/>
          <w:sz w:val="20"/>
        </w:rPr>
      </w:pPr>
    </w:p>
    <w:p w:rsidR="004A55C9" w:rsidRPr="006C2E7A" w:rsidRDefault="004A55C9" w:rsidP="004A55C9">
      <w:pPr>
        <w:pStyle w:val="unico"/>
        <w:tabs>
          <w:tab w:val="clear" w:pos="6038"/>
          <w:tab w:val="right" w:leader="dot" w:pos="7230"/>
          <w:tab w:val="right" w:leader="dot" w:pos="7380"/>
          <w:tab w:val="right" w:pos="8460"/>
          <w:tab w:val="right" w:pos="8931"/>
        </w:tabs>
        <w:ind w:left="0" w:right="920"/>
        <w:rPr>
          <w:rFonts w:ascii="Arial" w:hAnsi="Arial"/>
          <w:bCs/>
          <w:iCs/>
          <w:color w:val="auto"/>
          <w:sz w:val="20"/>
        </w:rPr>
      </w:pPr>
      <w:r w:rsidRPr="006C2E7A">
        <w:rPr>
          <w:rFonts w:ascii="Arial" w:hAnsi="Arial"/>
          <w:bCs/>
          <w:iCs/>
          <w:color w:val="auto"/>
          <w:sz w:val="20"/>
        </w:rPr>
        <w:t>Por la prestación de los servicios a que se refieren las fracciones anteriores, solicitadas vía telefónica o por medios electrónicos y entregadas a domicilio, se cobrará el 25 por ciento más del costo por la expedición del documento respectivo.</w:t>
      </w:r>
    </w:p>
    <w:p w:rsidR="004A55C9" w:rsidRPr="006C2E7A" w:rsidRDefault="004A55C9" w:rsidP="004A55C9">
      <w:pPr>
        <w:pStyle w:val="unico"/>
        <w:tabs>
          <w:tab w:val="clear" w:pos="6038"/>
          <w:tab w:val="right" w:leader="dot" w:pos="7230"/>
          <w:tab w:val="right" w:leader="dot" w:pos="7380"/>
          <w:tab w:val="right" w:pos="8460"/>
          <w:tab w:val="right" w:pos="8931"/>
        </w:tabs>
        <w:ind w:left="0" w:right="920"/>
        <w:rPr>
          <w:rFonts w:ascii="Arial" w:hAnsi="Arial"/>
          <w:bCs/>
          <w:iCs/>
          <w:color w:val="auto"/>
          <w:sz w:val="20"/>
        </w:rPr>
      </w:pPr>
    </w:p>
    <w:p w:rsidR="004A55C9" w:rsidRPr="006C2E7A" w:rsidRDefault="004A55C9" w:rsidP="004A55C9">
      <w:pPr>
        <w:pStyle w:val="unico"/>
        <w:tabs>
          <w:tab w:val="clear" w:pos="6038"/>
          <w:tab w:val="right" w:leader="dot" w:pos="7230"/>
          <w:tab w:val="right" w:leader="dot" w:pos="7380"/>
          <w:tab w:val="right" w:pos="8460"/>
          <w:tab w:val="right" w:pos="8931"/>
        </w:tabs>
        <w:ind w:left="0" w:right="920"/>
        <w:rPr>
          <w:rFonts w:ascii="Arial" w:hAnsi="Arial"/>
          <w:bCs/>
          <w:iCs/>
          <w:color w:val="auto"/>
          <w:sz w:val="20"/>
        </w:rPr>
      </w:pPr>
    </w:p>
    <w:p w:rsidR="004A55C9" w:rsidRPr="006C2E7A" w:rsidRDefault="004A55C9" w:rsidP="004A55C9">
      <w:pPr>
        <w:pStyle w:val="primer"/>
        <w:tabs>
          <w:tab w:val="clear" w:pos="7088"/>
          <w:tab w:val="clear" w:pos="8222"/>
          <w:tab w:val="right" w:leader="dot" w:pos="7920"/>
          <w:tab w:val="right" w:pos="9360"/>
        </w:tabs>
        <w:ind w:left="0" w:right="920" w:firstLine="0"/>
        <w:jc w:val="both"/>
      </w:pPr>
      <w:r w:rsidRPr="006C2E7A">
        <w:t>Los derechos que se originen por concepto de campañas de regularización del estado civil de los habitantes del municipio de Tecomán, que lleve a cabo el DIF Estatal y el DIF Municipal, en coordinación con la Dirección de Registro Civil, todo tipo de documentos oficiales expedidos por ésta, causarán y pagarán conforme a la siguiente cuota</w:t>
      </w:r>
      <w:r w:rsidRPr="006C2E7A">
        <w:tab/>
      </w:r>
      <w:r w:rsidRPr="006C2E7A">
        <w:tab/>
        <w:t xml:space="preserve"> 0.01</w:t>
      </w:r>
    </w:p>
    <w:p w:rsidR="004A55C9" w:rsidRPr="006C2E7A" w:rsidRDefault="004A55C9" w:rsidP="004A55C9">
      <w:pPr>
        <w:pStyle w:val="primer"/>
        <w:tabs>
          <w:tab w:val="clear" w:pos="7088"/>
          <w:tab w:val="right" w:leader="dot" w:pos="7380"/>
          <w:tab w:val="right" w:pos="8460"/>
        </w:tabs>
        <w:ind w:left="0" w:right="-520" w:firstLine="0"/>
        <w:jc w:val="both"/>
      </w:pPr>
    </w:p>
    <w:p w:rsidR="004A55C9" w:rsidRPr="006C2E7A" w:rsidRDefault="004A55C9" w:rsidP="004A55C9">
      <w:pPr>
        <w:pStyle w:val="Ttulo3"/>
        <w:tabs>
          <w:tab w:val="right" w:leader="dot" w:pos="7380"/>
          <w:tab w:val="right" w:pos="8460"/>
        </w:tabs>
        <w:ind w:right="-520"/>
        <w:rPr>
          <w:sz w:val="20"/>
        </w:rPr>
      </w:pPr>
      <w:r w:rsidRPr="006C2E7A">
        <w:rPr>
          <w:sz w:val="20"/>
        </w:rPr>
        <w:t>B) CATASTRO</w:t>
      </w:r>
    </w:p>
    <w:p w:rsidR="004A55C9" w:rsidRPr="006C2E7A" w:rsidRDefault="004A55C9" w:rsidP="004A55C9">
      <w:pPr>
        <w:tabs>
          <w:tab w:val="right" w:leader="dot" w:pos="7380"/>
          <w:tab w:val="right" w:pos="8460"/>
        </w:tabs>
        <w:ind w:right="-520"/>
        <w:rPr>
          <w:sz w:val="20"/>
        </w:rPr>
      </w:pPr>
    </w:p>
    <w:p w:rsidR="004A55C9" w:rsidRPr="006C2E7A" w:rsidRDefault="004A55C9" w:rsidP="004A55C9">
      <w:pPr>
        <w:tabs>
          <w:tab w:val="right" w:leader="dot" w:pos="7380"/>
          <w:tab w:val="right" w:pos="8460"/>
        </w:tabs>
        <w:ind w:right="-520"/>
        <w:jc w:val="both"/>
        <w:rPr>
          <w:rFonts w:ascii="Arial" w:hAnsi="Arial"/>
          <w:snapToGrid w:val="0"/>
          <w:sz w:val="20"/>
        </w:rPr>
      </w:pPr>
      <w:r w:rsidRPr="006C2E7A">
        <w:rPr>
          <w:rFonts w:ascii="Arial" w:hAnsi="Arial"/>
          <w:b/>
          <w:snapToGrid w:val="0"/>
          <w:sz w:val="20"/>
        </w:rPr>
        <w:t xml:space="preserve">ARTICULO 83.- </w:t>
      </w:r>
      <w:r w:rsidRPr="006C2E7A">
        <w:rPr>
          <w:rFonts w:ascii="Arial" w:hAnsi="Arial"/>
          <w:snapToGrid w:val="0"/>
          <w:sz w:val="20"/>
        </w:rPr>
        <w:t>Los derechos por servicios que preste el catastro municipal se causarán y pagarán conforme a la siguiente tarifa, por cada pieza:</w:t>
      </w:r>
    </w:p>
    <w:p w:rsidR="004A55C9" w:rsidRPr="006C2E7A" w:rsidRDefault="004A55C9" w:rsidP="004A55C9">
      <w:pPr>
        <w:tabs>
          <w:tab w:val="right" w:leader="dot" w:pos="7380"/>
          <w:tab w:val="right" w:pos="8460"/>
        </w:tabs>
        <w:ind w:right="-520"/>
        <w:jc w:val="center"/>
        <w:rPr>
          <w:rFonts w:ascii="Arial" w:hAnsi="Arial"/>
          <w:snapToGrid w:val="0"/>
          <w:sz w:val="20"/>
        </w:rPr>
      </w:pPr>
    </w:p>
    <w:p w:rsidR="004A55C9" w:rsidRPr="006C2E7A" w:rsidRDefault="004A55C9" w:rsidP="004A55C9">
      <w:pPr>
        <w:tabs>
          <w:tab w:val="right" w:leader="dot" w:pos="7380"/>
          <w:tab w:val="right" w:pos="8460"/>
        </w:tabs>
        <w:ind w:right="-520"/>
        <w:jc w:val="both"/>
        <w:rPr>
          <w:rFonts w:ascii="Arial" w:hAnsi="Arial"/>
          <w:b/>
          <w:sz w:val="20"/>
        </w:rPr>
      </w:pPr>
      <w:r w:rsidRPr="006C2E7A">
        <w:rPr>
          <w:rFonts w:ascii="Arial" w:hAnsi="Arial"/>
          <w:b/>
          <w:sz w:val="20"/>
        </w:rPr>
        <w:t xml:space="preserve">I.- </w:t>
      </w:r>
      <w:r w:rsidRPr="006C2E7A">
        <w:rPr>
          <w:rFonts w:ascii="Arial" w:hAnsi="Arial"/>
          <w:sz w:val="20"/>
        </w:rPr>
        <w:t xml:space="preserve">Copias e impresiones: </w:t>
      </w:r>
    </w:p>
    <w:p w:rsidR="004A55C9" w:rsidRPr="006C2E7A" w:rsidRDefault="004A55C9" w:rsidP="004A55C9">
      <w:pPr>
        <w:tabs>
          <w:tab w:val="right" w:leader="dot" w:pos="7920"/>
          <w:tab w:val="right" w:pos="9360"/>
        </w:tabs>
        <w:ind w:left="360" w:right="-520"/>
        <w:jc w:val="both"/>
        <w:rPr>
          <w:rFonts w:ascii="Arial" w:hAnsi="Arial"/>
          <w:sz w:val="20"/>
        </w:rPr>
      </w:pPr>
      <w:r w:rsidRPr="006C2E7A">
        <w:rPr>
          <w:rFonts w:ascii="Arial" w:hAnsi="Arial"/>
          <w:sz w:val="20"/>
        </w:rPr>
        <w:t xml:space="preserve">a) De planos generales </w:t>
      </w:r>
      <w:r w:rsidRPr="006C2E7A">
        <w:rPr>
          <w:rFonts w:ascii="Arial" w:hAnsi="Arial"/>
          <w:sz w:val="20"/>
        </w:rPr>
        <w:tab/>
      </w:r>
      <w:r w:rsidRPr="006C2E7A">
        <w:rPr>
          <w:rFonts w:ascii="Arial" w:hAnsi="Arial"/>
          <w:sz w:val="20"/>
        </w:rPr>
        <w:tab/>
        <w:t>5.00</w:t>
      </w:r>
    </w:p>
    <w:p w:rsidR="004A55C9" w:rsidRPr="006C2E7A" w:rsidRDefault="004A55C9" w:rsidP="004A55C9">
      <w:pPr>
        <w:tabs>
          <w:tab w:val="right" w:leader="dot" w:pos="7920"/>
          <w:tab w:val="right" w:pos="9360"/>
        </w:tabs>
        <w:spacing w:before="120"/>
        <w:ind w:left="360" w:right="-520"/>
        <w:jc w:val="both"/>
        <w:rPr>
          <w:rFonts w:ascii="Arial" w:hAnsi="Arial"/>
          <w:sz w:val="20"/>
        </w:rPr>
      </w:pPr>
      <w:r w:rsidRPr="006C2E7A">
        <w:rPr>
          <w:rFonts w:ascii="Arial" w:hAnsi="Arial"/>
          <w:sz w:val="20"/>
        </w:rPr>
        <w:t>b) De plano de un predio con acotaciones</w:t>
      </w:r>
      <w:r w:rsidRPr="006C2E7A">
        <w:rPr>
          <w:rFonts w:ascii="Arial" w:hAnsi="Arial"/>
          <w:sz w:val="20"/>
        </w:rPr>
        <w:tab/>
      </w:r>
      <w:r w:rsidRPr="006C2E7A">
        <w:rPr>
          <w:rFonts w:ascii="Arial" w:hAnsi="Arial"/>
          <w:sz w:val="20"/>
        </w:rPr>
        <w:tab/>
        <w:t>3.60</w:t>
      </w:r>
    </w:p>
    <w:p w:rsidR="004A55C9" w:rsidRPr="006C2E7A" w:rsidRDefault="004A55C9" w:rsidP="004A55C9">
      <w:pPr>
        <w:tabs>
          <w:tab w:val="right" w:leader="dot" w:pos="7920"/>
          <w:tab w:val="right" w:pos="9360"/>
        </w:tabs>
        <w:spacing w:before="120"/>
        <w:ind w:left="360" w:right="-520"/>
        <w:jc w:val="both"/>
        <w:rPr>
          <w:rFonts w:ascii="Arial" w:hAnsi="Arial"/>
          <w:sz w:val="20"/>
        </w:rPr>
      </w:pPr>
      <w:r w:rsidRPr="006C2E7A">
        <w:rPr>
          <w:rFonts w:ascii="Arial" w:hAnsi="Arial"/>
          <w:sz w:val="20"/>
        </w:rPr>
        <w:t xml:space="preserve">c) De plano manzanero </w:t>
      </w:r>
      <w:r w:rsidRPr="006C2E7A">
        <w:rPr>
          <w:rFonts w:ascii="Arial" w:hAnsi="Arial"/>
          <w:sz w:val="20"/>
        </w:rPr>
        <w:tab/>
      </w:r>
      <w:r w:rsidRPr="006C2E7A">
        <w:rPr>
          <w:rFonts w:ascii="Arial" w:hAnsi="Arial"/>
          <w:sz w:val="20"/>
        </w:rPr>
        <w:tab/>
        <w:t>3.60</w:t>
      </w:r>
    </w:p>
    <w:p w:rsidR="004A55C9" w:rsidRPr="006C2E7A" w:rsidRDefault="004A55C9" w:rsidP="004A55C9">
      <w:pPr>
        <w:tabs>
          <w:tab w:val="right" w:leader="dot" w:pos="7920"/>
          <w:tab w:val="right" w:pos="9360"/>
        </w:tabs>
        <w:spacing w:before="120"/>
        <w:ind w:left="360" w:right="-520"/>
        <w:jc w:val="both"/>
        <w:rPr>
          <w:rFonts w:ascii="Arial" w:hAnsi="Arial"/>
          <w:sz w:val="20"/>
        </w:rPr>
      </w:pPr>
      <w:r w:rsidRPr="006C2E7A">
        <w:rPr>
          <w:rFonts w:ascii="Arial" w:hAnsi="Arial"/>
          <w:sz w:val="20"/>
        </w:rPr>
        <w:t>d) De plano manzanero graficado</w:t>
      </w:r>
      <w:r w:rsidRPr="006C2E7A">
        <w:rPr>
          <w:rFonts w:ascii="Arial" w:hAnsi="Arial"/>
          <w:sz w:val="20"/>
        </w:rPr>
        <w:tab/>
      </w:r>
      <w:r w:rsidRPr="006C2E7A">
        <w:rPr>
          <w:rFonts w:ascii="Arial" w:hAnsi="Arial"/>
          <w:sz w:val="20"/>
        </w:rPr>
        <w:tab/>
        <w:t>5.00</w:t>
      </w:r>
    </w:p>
    <w:p w:rsidR="004A55C9" w:rsidRPr="006C2E7A" w:rsidRDefault="004A55C9" w:rsidP="004A55C9">
      <w:pPr>
        <w:tabs>
          <w:tab w:val="right" w:leader="dot" w:pos="7920"/>
          <w:tab w:val="right" w:pos="9360"/>
        </w:tabs>
        <w:spacing w:before="120"/>
        <w:ind w:left="360" w:right="-520"/>
        <w:jc w:val="both"/>
        <w:rPr>
          <w:rFonts w:ascii="Arial" w:hAnsi="Arial"/>
          <w:sz w:val="20"/>
        </w:rPr>
      </w:pPr>
      <w:r w:rsidRPr="006C2E7A">
        <w:rPr>
          <w:rFonts w:ascii="Arial" w:hAnsi="Arial"/>
          <w:sz w:val="20"/>
        </w:rPr>
        <w:t>e) De plano de fraccionamiento</w:t>
      </w:r>
      <w:r w:rsidRPr="006C2E7A">
        <w:rPr>
          <w:rFonts w:ascii="Arial" w:hAnsi="Arial"/>
          <w:sz w:val="20"/>
        </w:rPr>
        <w:tab/>
      </w:r>
      <w:r w:rsidRPr="006C2E7A">
        <w:rPr>
          <w:rFonts w:ascii="Arial" w:hAnsi="Arial"/>
          <w:sz w:val="20"/>
        </w:rPr>
        <w:tab/>
        <w:t>5.00</w:t>
      </w:r>
    </w:p>
    <w:p w:rsidR="004A55C9" w:rsidRPr="006C2E7A" w:rsidRDefault="004A55C9" w:rsidP="004A55C9">
      <w:pPr>
        <w:tabs>
          <w:tab w:val="right" w:leader="dot" w:pos="7920"/>
          <w:tab w:val="right" w:pos="9360"/>
        </w:tabs>
        <w:spacing w:before="120"/>
        <w:ind w:left="360" w:right="-520"/>
        <w:jc w:val="both"/>
        <w:rPr>
          <w:rFonts w:ascii="Arial" w:hAnsi="Arial"/>
          <w:sz w:val="20"/>
        </w:rPr>
      </w:pPr>
      <w:r w:rsidRPr="006C2E7A">
        <w:rPr>
          <w:rFonts w:ascii="Arial" w:hAnsi="Arial"/>
          <w:sz w:val="20"/>
        </w:rPr>
        <w:t>f) De plano general a diferentes escalas:</w:t>
      </w:r>
    </w:p>
    <w:p w:rsidR="004A55C9" w:rsidRPr="006C2E7A" w:rsidRDefault="004A55C9" w:rsidP="004A55C9">
      <w:pPr>
        <w:tabs>
          <w:tab w:val="right" w:leader="dot" w:pos="7920"/>
          <w:tab w:val="right" w:pos="9360"/>
        </w:tabs>
        <w:ind w:left="540" w:right="-520"/>
        <w:jc w:val="both"/>
        <w:rPr>
          <w:rFonts w:ascii="Arial" w:hAnsi="Arial"/>
          <w:sz w:val="20"/>
        </w:rPr>
      </w:pPr>
      <w:r w:rsidRPr="006C2E7A">
        <w:rPr>
          <w:rFonts w:ascii="Arial" w:hAnsi="Arial"/>
          <w:sz w:val="20"/>
        </w:rPr>
        <w:t>1.-  Graficado, incluyendo, manzanas predios y calles</w:t>
      </w:r>
      <w:r w:rsidRPr="006C2E7A">
        <w:rPr>
          <w:rFonts w:ascii="Arial" w:hAnsi="Arial"/>
          <w:sz w:val="20"/>
        </w:rPr>
        <w:tab/>
      </w:r>
      <w:r w:rsidRPr="006C2E7A">
        <w:rPr>
          <w:rFonts w:ascii="Arial" w:hAnsi="Arial"/>
          <w:sz w:val="20"/>
        </w:rPr>
        <w:tab/>
        <w:t>8.00</w:t>
      </w:r>
    </w:p>
    <w:p w:rsidR="004A55C9" w:rsidRPr="006C2E7A" w:rsidRDefault="004A55C9" w:rsidP="004A55C9">
      <w:pPr>
        <w:tabs>
          <w:tab w:val="right" w:leader="dot" w:pos="7920"/>
          <w:tab w:val="right" w:pos="9360"/>
        </w:tabs>
        <w:ind w:left="540" w:right="-520"/>
        <w:jc w:val="both"/>
        <w:rPr>
          <w:rFonts w:ascii="Arial" w:hAnsi="Arial"/>
          <w:sz w:val="20"/>
        </w:rPr>
      </w:pPr>
      <w:r w:rsidRPr="006C2E7A">
        <w:rPr>
          <w:rFonts w:ascii="Arial" w:hAnsi="Arial"/>
          <w:sz w:val="20"/>
        </w:rPr>
        <w:t>2.-  Por cada impresión hasta de 1.10 x 0.84 mts</w:t>
      </w:r>
      <w:r w:rsidRPr="006C2E7A">
        <w:rPr>
          <w:rFonts w:ascii="Arial" w:hAnsi="Arial"/>
          <w:sz w:val="20"/>
        </w:rPr>
        <w:tab/>
      </w:r>
      <w:r w:rsidRPr="006C2E7A">
        <w:rPr>
          <w:rFonts w:ascii="Arial" w:hAnsi="Arial"/>
          <w:sz w:val="20"/>
        </w:rPr>
        <w:tab/>
        <w:t>8.00</w:t>
      </w:r>
    </w:p>
    <w:p w:rsidR="003006C7" w:rsidRDefault="003006C7" w:rsidP="004A55C9">
      <w:pPr>
        <w:tabs>
          <w:tab w:val="right" w:leader="dot" w:pos="7920"/>
          <w:tab w:val="right" w:pos="9360"/>
        </w:tabs>
        <w:ind w:left="540" w:right="-520"/>
        <w:jc w:val="both"/>
        <w:rPr>
          <w:rFonts w:ascii="Arial" w:hAnsi="Arial"/>
          <w:sz w:val="20"/>
        </w:rPr>
      </w:pPr>
      <w:r>
        <w:rPr>
          <w:rFonts w:ascii="Arial" w:hAnsi="Arial"/>
          <w:sz w:val="20"/>
        </w:rPr>
        <w:t>FE DE ERRATAS, 22 FEBRERO 2003.</w:t>
      </w:r>
    </w:p>
    <w:p w:rsidR="004A55C9" w:rsidRPr="006C2E7A" w:rsidRDefault="003006C7" w:rsidP="004A55C9">
      <w:pPr>
        <w:tabs>
          <w:tab w:val="right" w:leader="dot" w:pos="7920"/>
          <w:tab w:val="right" w:pos="9360"/>
        </w:tabs>
        <w:ind w:left="540" w:right="-520"/>
        <w:jc w:val="both"/>
        <w:rPr>
          <w:rFonts w:ascii="Arial" w:hAnsi="Arial"/>
          <w:sz w:val="20"/>
        </w:rPr>
      </w:pPr>
      <w:r>
        <w:rPr>
          <w:rFonts w:ascii="Arial" w:hAnsi="Arial"/>
          <w:sz w:val="20"/>
        </w:rPr>
        <w:t>3.-  Por cada co</w:t>
      </w:r>
      <w:r w:rsidR="004A55C9" w:rsidRPr="006C2E7A">
        <w:rPr>
          <w:rFonts w:ascii="Arial" w:hAnsi="Arial"/>
          <w:sz w:val="20"/>
        </w:rPr>
        <w:t>p</w:t>
      </w:r>
      <w:r>
        <w:rPr>
          <w:rFonts w:ascii="Arial" w:hAnsi="Arial"/>
          <w:sz w:val="20"/>
        </w:rPr>
        <w:t>i</w:t>
      </w:r>
      <w:r w:rsidR="004A55C9" w:rsidRPr="006C2E7A">
        <w:rPr>
          <w:rFonts w:ascii="Arial" w:hAnsi="Arial"/>
          <w:sz w:val="20"/>
        </w:rPr>
        <w:t>a adicional al plano general</w:t>
      </w:r>
      <w:r w:rsidR="004A55C9" w:rsidRPr="006C2E7A">
        <w:rPr>
          <w:rFonts w:ascii="Arial" w:hAnsi="Arial"/>
          <w:sz w:val="20"/>
        </w:rPr>
        <w:tab/>
      </w:r>
      <w:r w:rsidR="004A55C9" w:rsidRPr="006C2E7A">
        <w:rPr>
          <w:rFonts w:ascii="Arial" w:hAnsi="Arial"/>
          <w:sz w:val="20"/>
        </w:rPr>
        <w:tab/>
        <w:t>5.00</w:t>
      </w:r>
    </w:p>
    <w:p w:rsidR="004A55C9" w:rsidRPr="006C2E7A" w:rsidRDefault="004A55C9" w:rsidP="004A55C9">
      <w:pPr>
        <w:tabs>
          <w:tab w:val="right" w:leader="dot" w:pos="7920"/>
          <w:tab w:val="right" w:pos="9360"/>
        </w:tabs>
        <w:spacing w:before="120"/>
        <w:ind w:left="360" w:right="-520"/>
        <w:jc w:val="both"/>
        <w:rPr>
          <w:rFonts w:ascii="Arial" w:hAnsi="Arial"/>
          <w:sz w:val="20"/>
        </w:rPr>
      </w:pPr>
      <w:r w:rsidRPr="006C2E7A">
        <w:rPr>
          <w:rFonts w:ascii="Arial" w:hAnsi="Arial"/>
          <w:sz w:val="20"/>
        </w:rPr>
        <w:t>g) De planos de predios urbanos con medidas, superficie y nombre de calles:</w:t>
      </w:r>
    </w:p>
    <w:p w:rsidR="004A55C9" w:rsidRPr="006C2E7A" w:rsidRDefault="004A55C9" w:rsidP="004A55C9">
      <w:pPr>
        <w:tabs>
          <w:tab w:val="right" w:leader="dot" w:pos="7920"/>
          <w:tab w:val="right" w:pos="9360"/>
        </w:tabs>
        <w:ind w:left="540" w:right="-520"/>
        <w:jc w:val="both"/>
        <w:rPr>
          <w:rFonts w:ascii="Arial" w:hAnsi="Arial"/>
          <w:sz w:val="20"/>
        </w:rPr>
      </w:pPr>
      <w:r w:rsidRPr="006C2E7A">
        <w:rPr>
          <w:rFonts w:ascii="Arial" w:hAnsi="Arial"/>
          <w:sz w:val="20"/>
        </w:rPr>
        <w:t>1.- Sin nombres de colindantes</w:t>
      </w:r>
      <w:r w:rsidRPr="006C2E7A">
        <w:rPr>
          <w:rFonts w:ascii="Arial" w:hAnsi="Arial"/>
          <w:sz w:val="20"/>
        </w:rPr>
        <w:tab/>
      </w:r>
      <w:r w:rsidRPr="006C2E7A">
        <w:rPr>
          <w:rFonts w:ascii="Arial" w:hAnsi="Arial"/>
          <w:sz w:val="20"/>
        </w:rPr>
        <w:tab/>
        <w:t>3.60</w:t>
      </w:r>
    </w:p>
    <w:p w:rsidR="004A55C9" w:rsidRPr="006C2E7A" w:rsidRDefault="004A55C9" w:rsidP="004A55C9">
      <w:pPr>
        <w:tabs>
          <w:tab w:val="right" w:leader="dot" w:pos="7920"/>
          <w:tab w:val="right" w:pos="9360"/>
        </w:tabs>
        <w:ind w:left="540" w:right="-520"/>
        <w:jc w:val="both"/>
        <w:rPr>
          <w:rFonts w:ascii="Arial" w:hAnsi="Arial"/>
          <w:sz w:val="20"/>
        </w:rPr>
      </w:pPr>
      <w:r w:rsidRPr="006C2E7A">
        <w:rPr>
          <w:rFonts w:ascii="Arial" w:hAnsi="Arial"/>
          <w:sz w:val="20"/>
        </w:rPr>
        <w:t>2.- Con nombres de colindantes</w:t>
      </w:r>
      <w:r w:rsidRPr="006C2E7A">
        <w:rPr>
          <w:rFonts w:ascii="Arial" w:hAnsi="Arial"/>
          <w:sz w:val="20"/>
        </w:rPr>
        <w:tab/>
      </w:r>
      <w:r w:rsidRPr="006C2E7A">
        <w:rPr>
          <w:rFonts w:ascii="Arial" w:hAnsi="Arial"/>
          <w:sz w:val="20"/>
        </w:rPr>
        <w:tab/>
        <w:t>4.60</w:t>
      </w:r>
    </w:p>
    <w:p w:rsidR="004A55C9" w:rsidRPr="006C2E7A" w:rsidRDefault="004A55C9" w:rsidP="004A55C9">
      <w:pPr>
        <w:tabs>
          <w:tab w:val="right" w:leader="dot" w:pos="7920"/>
          <w:tab w:val="right" w:pos="9360"/>
        </w:tabs>
        <w:spacing w:before="120"/>
        <w:ind w:left="360" w:right="-520"/>
        <w:jc w:val="both"/>
        <w:rPr>
          <w:rFonts w:ascii="Arial" w:hAnsi="Arial"/>
          <w:sz w:val="20"/>
        </w:rPr>
      </w:pPr>
      <w:r w:rsidRPr="006C2E7A">
        <w:rPr>
          <w:rFonts w:ascii="Arial" w:hAnsi="Arial"/>
          <w:sz w:val="20"/>
        </w:rPr>
        <w:t>h) De planos de predios rústicos:</w:t>
      </w:r>
    </w:p>
    <w:p w:rsidR="004A55C9" w:rsidRPr="006C2E7A" w:rsidRDefault="004A55C9" w:rsidP="004A55C9">
      <w:pPr>
        <w:tabs>
          <w:tab w:val="right" w:leader="dot" w:pos="7920"/>
          <w:tab w:val="right" w:pos="9360"/>
        </w:tabs>
        <w:ind w:left="540" w:right="-520"/>
        <w:jc w:val="both"/>
        <w:rPr>
          <w:rFonts w:ascii="Arial" w:hAnsi="Arial"/>
          <w:sz w:val="20"/>
        </w:rPr>
      </w:pPr>
      <w:r w:rsidRPr="006C2E7A">
        <w:rPr>
          <w:rFonts w:ascii="Arial" w:hAnsi="Arial"/>
          <w:sz w:val="20"/>
        </w:rPr>
        <w:t>1.- Hasta 5-00-</w:t>
      </w:r>
      <w:smartTag w:uri="urn:schemas-microsoft-com:office:smarttags" w:element="metricconverter">
        <w:smartTagPr>
          <w:attr w:name="ProductID" w:val="00 hect￡reas"/>
        </w:smartTagPr>
        <w:r w:rsidRPr="006C2E7A">
          <w:rPr>
            <w:rFonts w:ascii="Arial" w:hAnsi="Arial"/>
            <w:sz w:val="20"/>
          </w:rPr>
          <w:t>00 hectáreas</w:t>
        </w:r>
      </w:smartTag>
      <w:r w:rsidRPr="006C2E7A">
        <w:rPr>
          <w:rFonts w:ascii="Arial" w:hAnsi="Arial"/>
          <w:sz w:val="20"/>
        </w:rPr>
        <w:tab/>
      </w:r>
      <w:r w:rsidRPr="006C2E7A">
        <w:rPr>
          <w:rFonts w:ascii="Arial" w:hAnsi="Arial"/>
          <w:sz w:val="20"/>
        </w:rPr>
        <w:tab/>
        <w:t>15.00</w:t>
      </w:r>
    </w:p>
    <w:p w:rsidR="004A55C9" w:rsidRPr="006C2E7A" w:rsidRDefault="004A55C9" w:rsidP="004A55C9">
      <w:pPr>
        <w:tabs>
          <w:tab w:val="right" w:leader="dot" w:pos="7920"/>
          <w:tab w:val="right" w:pos="9360"/>
        </w:tabs>
        <w:ind w:left="540" w:right="-520"/>
        <w:jc w:val="both"/>
        <w:rPr>
          <w:rFonts w:ascii="Arial" w:hAnsi="Arial"/>
          <w:sz w:val="20"/>
        </w:rPr>
      </w:pPr>
      <w:r w:rsidRPr="006C2E7A">
        <w:rPr>
          <w:rFonts w:ascii="Arial" w:hAnsi="Arial"/>
          <w:sz w:val="20"/>
        </w:rPr>
        <w:t xml:space="preserve">2.- Más </w:t>
      </w:r>
      <w:r w:rsidRPr="006C2E7A">
        <w:rPr>
          <w:rFonts w:ascii="Arial" w:hAnsi="Arial" w:cs="Arial"/>
          <w:sz w:val="20"/>
        </w:rPr>
        <w:t>de 5-00-</w:t>
      </w:r>
      <w:smartTag w:uri="urn:schemas-microsoft-com:office:smarttags" w:element="metricconverter">
        <w:smartTagPr>
          <w:attr w:name="ProductID" w:val="00 hect￡reas"/>
        </w:smartTagPr>
        <w:r w:rsidRPr="006C2E7A">
          <w:rPr>
            <w:rFonts w:ascii="Arial" w:hAnsi="Arial" w:cs="Arial"/>
            <w:sz w:val="20"/>
          </w:rPr>
          <w:t>00 hectáreas</w:t>
        </w:r>
      </w:smartTag>
      <w:r w:rsidRPr="006C2E7A">
        <w:rPr>
          <w:rFonts w:ascii="Arial" w:hAnsi="Arial"/>
          <w:sz w:val="20"/>
        </w:rPr>
        <w:tab/>
      </w:r>
      <w:r w:rsidRPr="006C2E7A">
        <w:rPr>
          <w:rFonts w:ascii="Arial" w:hAnsi="Arial"/>
          <w:sz w:val="20"/>
        </w:rPr>
        <w:tab/>
        <w:t xml:space="preserve">        25.00</w:t>
      </w:r>
    </w:p>
    <w:p w:rsidR="004A55C9" w:rsidRPr="006C2E7A" w:rsidRDefault="004A55C9" w:rsidP="004A55C9">
      <w:pPr>
        <w:tabs>
          <w:tab w:val="right" w:leader="dot" w:pos="7920"/>
          <w:tab w:val="right" w:pos="9360"/>
        </w:tabs>
        <w:spacing w:before="120"/>
        <w:ind w:left="360" w:right="-520"/>
        <w:jc w:val="both"/>
        <w:rPr>
          <w:rFonts w:ascii="Arial" w:hAnsi="Arial"/>
          <w:sz w:val="20"/>
        </w:rPr>
      </w:pPr>
      <w:r w:rsidRPr="006C2E7A">
        <w:rPr>
          <w:rFonts w:ascii="Arial" w:hAnsi="Arial"/>
          <w:sz w:val="20"/>
        </w:rPr>
        <w:t>i) De fotos aéreas, más costo de laboratorio, según tamaño</w:t>
      </w:r>
      <w:r w:rsidRPr="006C2E7A">
        <w:rPr>
          <w:rFonts w:ascii="Arial" w:hAnsi="Arial"/>
          <w:sz w:val="20"/>
        </w:rPr>
        <w:tab/>
      </w:r>
      <w:r w:rsidRPr="006C2E7A">
        <w:rPr>
          <w:rFonts w:ascii="Arial" w:hAnsi="Arial"/>
          <w:sz w:val="20"/>
        </w:rPr>
        <w:tab/>
        <w:t>10.00</w:t>
      </w:r>
    </w:p>
    <w:p w:rsidR="004A55C9" w:rsidRPr="006C2E7A" w:rsidRDefault="004A55C9" w:rsidP="004A55C9">
      <w:pPr>
        <w:tabs>
          <w:tab w:val="right" w:leader="dot" w:pos="7920"/>
          <w:tab w:val="right" w:pos="9360"/>
        </w:tabs>
        <w:spacing w:before="120"/>
        <w:ind w:left="360" w:right="-520"/>
        <w:jc w:val="both"/>
        <w:rPr>
          <w:rFonts w:ascii="Arial" w:hAnsi="Arial"/>
          <w:sz w:val="20"/>
        </w:rPr>
      </w:pPr>
      <w:r w:rsidRPr="006C2E7A">
        <w:rPr>
          <w:rFonts w:ascii="Arial" w:hAnsi="Arial"/>
          <w:sz w:val="20"/>
        </w:rPr>
        <w:t xml:space="preserve">j) De cada fotografía de contacto en formato 23 x </w:t>
      </w:r>
      <w:smartTag w:uri="urn:schemas-microsoft-com:office:smarttags" w:element="metricconverter">
        <w:smartTagPr>
          <w:attr w:name="ProductID" w:val="23 cm"/>
        </w:smartTagPr>
        <w:r w:rsidRPr="006C2E7A">
          <w:rPr>
            <w:rFonts w:ascii="Arial" w:hAnsi="Arial"/>
            <w:sz w:val="20"/>
          </w:rPr>
          <w:t>23 cm</w:t>
        </w:r>
      </w:smartTag>
      <w:r w:rsidRPr="006C2E7A">
        <w:rPr>
          <w:rFonts w:ascii="Arial" w:hAnsi="Arial"/>
          <w:sz w:val="20"/>
        </w:rPr>
        <w:t>. escala 1:4500</w:t>
      </w:r>
      <w:r w:rsidRPr="006C2E7A">
        <w:rPr>
          <w:rFonts w:ascii="Arial" w:hAnsi="Arial"/>
          <w:sz w:val="20"/>
        </w:rPr>
        <w:tab/>
      </w:r>
      <w:r w:rsidRPr="006C2E7A">
        <w:rPr>
          <w:rFonts w:ascii="Arial" w:hAnsi="Arial"/>
          <w:sz w:val="20"/>
        </w:rPr>
        <w:tab/>
        <w:t>2.00</w:t>
      </w:r>
    </w:p>
    <w:p w:rsidR="004A55C9" w:rsidRPr="006C2E7A" w:rsidRDefault="004A55C9" w:rsidP="004A55C9">
      <w:pPr>
        <w:tabs>
          <w:tab w:val="right" w:leader="dot" w:pos="7920"/>
          <w:tab w:val="right" w:pos="9360"/>
        </w:tabs>
        <w:spacing w:before="120"/>
        <w:ind w:left="360" w:right="-520"/>
        <w:jc w:val="both"/>
        <w:rPr>
          <w:rFonts w:ascii="Arial" w:hAnsi="Arial"/>
          <w:sz w:val="20"/>
        </w:rPr>
      </w:pPr>
      <w:r w:rsidRPr="006C2E7A">
        <w:rPr>
          <w:rFonts w:ascii="Arial" w:hAnsi="Arial"/>
          <w:sz w:val="20"/>
        </w:rPr>
        <w:t>k) De tarjetas de registro</w:t>
      </w:r>
      <w:r w:rsidRPr="006C2E7A">
        <w:rPr>
          <w:rFonts w:ascii="Arial" w:hAnsi="Arial"/>
          <w:sz w:val="20"/>
        </w:rPr>
        <w:tab/>
      </w:r>
      <w:r w:rsidRPr="006C2E7A">
        <w:rPr>
          <w:rFonts w:ascii="Arial" w:hAnsi="Arial"/>
          <w:sz w:val="20"/>
        </w:rPr>
        <w:tab/>
        <w:t>2.50</w:t>
      </w:r>
    </w:p>
    <w:p w:rsidR="004A55C9" w:rsidRPr="006C2E7A" w:rsidRDefault="004A55C9" w:rsidP="004A55C9">
      <w:pPr>
        <w:tabs>
          <w:tab w:val="right" w:leader="dot" w:pos="7920"/>
          <w:tab w:val="right" w:pos="9360"/>
        </w:tabs>
        <w:spacing w:before="120"/>
        <w:ind w:left="360" w:right="-520"/>
        <w:jc w:val="both"/>
        <w:rPr>
          <w:rFonts w:ascii="Arial" w:hAnsi="Arial"/>
          <w:sz w:val="20"/>
        </w:rPr>
      </w:pPr>
      <w:r w:rsidRPr="006C2E7A">
        <w:rPr>
          <w:rFonts w:ascii="Arial" w:hAnsi="Arial"/>
          <w:sz w:val="20"/>
        </w:rPr>
        <w:t>l) Aviso de transmisión patrimonial</w:t>
      </w:r>
      <w:r w:rsidRPr="006C2E7A">
        <w:rPr>
          <w:rFonts w:ascii="Arial" w:hAnsi="Arial"/>
          <w:sz w:val="20"/>
        </w:rPr>
        <w:tab/>
      </w:r>
      <w:r w:rsidRPr="006C2E7A">
        <w:rPr>
          <w:rFonts w:ascii="Arial" w:hAnsi="Arial"/>
          <w:sz w:val="20"/>
        </w:rPr>
        <w:tab/>
        <w:t>2.50</w:t>
      </w:r>
    </w:p>
    <w:p w:rsidR="004A55C9" w:rsidRPr="006C2E7A" w:rsidRDefault="004A55C9" w:rsidP="004A55C9">
      <w:pPr>
        <w:tabs>
          <w:tab w:val="right" w:leader="dot" w:pos="7920"/>
          <w:tab w:val="right" w:pos="9360"/>
        </w:tabs>
        <w:spacing w:before="120"/>
        <w:ind w:left="360" w:right="-520"/>
        <w:jc w:val="both"/>
        <w:rPr>
          <w:rFonts w:ascii="Arial" w:hAnsi="Arial"/>
          <w:sz w:val="20"/>
        </w:rPr>
      </w:pPr>
      <w:r w:rsidRPr="006C2E7A">
        <w:rPr>
          <w:rFonts w:ascii="Arial" w:hAnsi="Arial"/>
          <w:sz w:val="20"/>
        </w:rPr>
        <w:t>m) De avalúos catastrales</w:t>
      </w:r>
      <w:r w:rsidRPr="006C2E7A">
        <w:rPr>
          <w:rFonts w:ascii="Arial" w:hAnsi="Arial"/>
          <w:sz w:val="20"/>
        </w:rPr>
        <w:tab/>
      </w:r>
      <w:r w:rsidRPr="006C2E7A">
        <w:rPr>
          <w:rFonts w:ascii="Arial" w:hAnsi="Arial"/>
          <w:sz w:val="20"/>
        </w:rPr>
        <w:tab/>
        <w:t>3.00</w:t>
      </w:r>
    </w:p>
    <w:p w:rsidR="004A55C9" w:rsidRPr="006C2E7A" w:rsidRDefault="004A55C9" w:rsidP="004A55C9">
      <w:pPr>
        <w:tabs>
          <w:tab w:val="right" w:leader="dot" w:pos="7380"/>
          <w:tab w:val="right" w:pos="8460"/>
        </w:tabs>
        <w:ind w:right="-520"/>
        <w:jc w:val="both"/>
        <w:rPr>
          <w:rFonts w:ascii="Arial" w:hAnsi="Arial"/>
          <w:b/>
          <w:sz w:val="20"/>
        </w:rPr>
      </w:pPr>
      <w:r w:rsidRPr="006C2E7A">
        <w:rPr>
          <w:rFonts w:ascii="Arial" w:hAnsi="Arial"/>
          <w:b/>
          <w:sz w:val="20"/>
        </w:rPr>
        <w:t xml:space="preserve">II.- </w:t>
      </w:r>
      <w:r w:rsidRPr="006C2E7A">
        <w:rPr>
          <w:rFonts w:ascii="Arial" w:hAnsi="Arial"/>
          <w:sz w:val="20"/>
        </w:rPr>
        <w:t xml:space="preserve">Certificaciones: </w:t>
      </w:r>
    </w:p>
    <w:p w:rsidR="004A55C9" w:rsidRPr="006C2E7A" w:rsidRDefault="004A55C9" w:rsidP="004A55C9">
      <w:pPr>
        <w:tabs>
          <w:tab w:val="right" w:leader="dot" w:pos="7380"/>
          <w:tab w:val="right" w:pos="9360"/>
        </w:tabs>
        <w:ind w:left="360" w:right="-520"/>
        <w:jc w:val="both"/>
        <w:rPr>
          <w:rFonts w:ascii="Arial" w:hAnsi="Arial"/>
          <w:sz w:val="20"/>
        </w:rPr>
      </w:pPr>
      <w:r w:rsidRPr="006C2E7A">
        <w:rPr>
          <w:rFonts w:ascii="Arial" w:hAnsi="Arial"/>
          <w:sz w:val="20"/>
        </w:rPr>
        <w:t>a) Certificaciones de documentos catastrales</w:t>
      </w:r>
      <w:r w:rsidRPr="006C2E7A">
        <w:rPr>
          <w:rFonts w:ascii="Arial" w:hAnsi="Arial"/>
          <w:sz w:val="20"/>
        </w:rPr>
        <w:tab/>
      </w:r>
      <w:r w:rsidRPr="006C2E7A">
        <w:rPr>
          <w:rFonts w:ascii="Arial" w:hAnsi="Arial"/>
          <w:sz w:val="20"/>
        </w:rPr>
        <w:tab/>
        <w:t>1.80</w:t>
      </w:r>
    </w:p>
    <w:p w:rsidR="004A55C9" w:rsidRPr="006C2E7A" w:rsidRDefault="004A55C9" w:rsidP="004A55C9">
      <w:pPr>
        <w:tabs>
          <w:tab w:val="right" w:leader="dot" w:pos="7380"/>
          <w:tab w:val="right" w:pos="9360"/>
        </w:tabs>
        <w:spacing w:before="120"/>
        <w:ind w:left="360" w:right="-520"/>
        <w:jc w:val="both"/>
        <w:rPr>
          <w:rFonts w:ascii="Arial" w:hAnsi="Arial"/>
          <w:sz w:val="20"/>
        </w:rPr>
      </w:pPr>
      <w:r w:rsidRPr="006C2E7A">
        <w:rPr>
          <w:rFonts w:ascii="Arial" w:hAnsi="Arial"/>
          <w:sz w:val="20"/>
        </w:rPr>
        <w:t xml:space="preserve">b) Certificación catastral de un predio para tramitar juicio a favor del poseedor </w:t>
      </w:r>
      <w:r w:rsidRPr="006C2E7A">
        <w:rPr>
          <w:rFonts w:ascii="Arial" w:hAnsi="Arial"/>
          <w:sz w:val="20"/>
        </w:rPr>
        <w:tab/>
      </w:r>
      <w:r w:rsidRPr="006C2E7A">
        <w:rPr>
          <w:rFonts w:ascii="Arial" w:hAnsi="Arial"/>
          <w:sz w:val="20"/>
        </w:rPr>
        <w:tab/>
        <w:t>9.00</w:t>
      </w:r>
    </w:p>
    <w:p w:rsidR="004A55C9" w:rsidRPr="006C2E7A" w:rsidRDefault="004A55C9" w:rsidP="004A55C9">
      <w:pPr>
        <w:tabs>
          <w:tab w:val="right" w:leader="dot" w:pos="7380"/>
          <w:tab w:val="right" w:pos="9360"/>
        </w:tabs>
        <w:spacing w:before="120"/>
        <w:ind w:left="360" w:right="-520"/>
        <w:jc w:val="both"/>
        <w:rPr>
          <w:rFonts w:ascii="Arial" w:hAnsi="Arial"/>
          <w:sz w:val="20"/>
        </w:rPr>
      </w:pPr>
      <w:r w:rsidRPr="006C2E7A">
        <w:rPr>
          <w:rFonts w:ascii="Arial" w:hAnsi="Arial"/>
          <w:sz w:val="20"/>
        </w:rPr>
        <w:t>c) Constancia certificada de inscripción o no en los registros catastrales</w:t>
      </w:r>
      <w:r w:rsidRPr="006C2E7A">
        <w:rPr>
          <w:rFonts w:ascii="Arial" w:hAnsi="Arial"/>
          <w:sz w:val="20"/>
        </w:rPr>
        <w:tab/>
      </w:r>
      <w:r w:rsidRPr="006C2E7A">
        <w:rPr>
          <w:rFonts w:ascii="Arial" w:hAnsi="Arial"/>
          <w:sz w:val="20"/>
        </w:rPr>
        <w:tab/>
        <w:t>1.80</w:t>
      </w:r>
    </w:p>
    <w:p w:rsidR="004A55C9" w:rsidRPr="006C2E7A" w:rsidRDefault="004A55C9" w:rsidP="004A55C9">
      <w:pPr>
        <w:tabs>
          <w:tab w:val="right" w:leader="dot" w:pos="7380"/>
          <w:tab w:val="right" w:pos="9360"/>
        </w:tabs>
        <w:spacing w:before="120"/>
        <w:ind w:left="360" w:right="-520"/>
        <w:jc w:val="both"/>
        <w:rPr>
          <w:rFonts w:ascii="Arial" w:hAnsi="Arial"/>
          <w:sz w:val="20"/>
        </w:rPr>
      </w:pPr>
    </w:p>
    <w:p w:rsidR="004A55C9" w:rsidRDefault="004A55C9" w:rsidP="004A55C9">
      <w:pPr>
        <w:tabs>
          <w:tab w:val="right" w:leader="dot" w:pos="7380"/>
          <w:tab w:val="right" w:pos="9360"/>
        </w:tabs>
        <w:ind w:right="-520"/>
        <w:jc w:val="both"/>
        <w:rPr>
          <w:rFonts w:ascii="Arial" w:hAnsi="Arial"/>
          <w:bCs/>
          <w:iCs/>
          <w:sz w:val="20"/>
        </w:rPr>
      </w:pPr>
      <w:r w:rsidRPr="006C2E7A">
        <w:rPr>
          <w:rFonts w:ascii="Arial" w:hAnsi="Arial"/>
          <w:b/>
          <w:sz w:val="20"/>
        </w:rPr>
        <w:t xml:space="preserve">III.- </w:t>
      </w:r>
      <w:r w:rsidRPr="006C2E7A">
        <w:rPr>
          <w:rFonts w:ascii="Arial" w:hAnsi="Arial"/>
          <w:sz w:val="20"/>
        </w:rPr>
        <w:t xml:space="preserve">Avalúos, asignación de claves y mediciones, </w:t>
      </w:r>
      <w:r w:rsidRPr="006C2E7A">
        <w:rPr>
          <w:rFonts w:ascii="Arial" w:hAnsi="Arial"/>
          <w:bCs/>
          <w:iCs/>
          <w:sz w:val="20"/>
        </w:rPr>
        <w:t>el 10 por ciento del valor catastral del predio.</w:t>
      </w:r>
    </w:p>
    <w:p w:rsidR="00AD6CCC" w:rsidRPr="006C2E7A" w:rsidRDefault="00AD6CCC" w:rsidP="004A55C9">
      <w:pPr>
        <w:tabs>
          <w:tab w:val="right" w:leader="dot" w:pos="7380"/>
          <w:tab w:val="right" w:pos="9360"/>
        </w:tabs>
        <w:ind w:right="-520"/>
        <w:jc w:val="both"/>
        <w:rPr>
          <w:rFonts w:ascii="Arial" w:hAnsi="Arial"/>
          <w:bCs/>
          <w:iCs/>
          <w:sz w:val="20"/>
        </w:rPr>
      </w:pPr>
      <w:r>
        <w:rPr>
          <w:rFonts w:ascii="Arial" w:hAnsi="Arial"/>
          <w:bCs/>
          <w:iCs/>
          <w:sz w:val="20"/>
        </w:rPr>
        <w:t>FE DE ERRATAS, 22 FEBRERO 2003.</w:t>
      </w:r>
    </w:p>
    <w:p w:rsidR="004A55C9" w:rsidRPr="006C2E7A" w:rsidRDefault="004A55C9" w:rsidP="004A55C9">
      <w:pPr>
        <w:tabs>
          <w:tab w:val="right" w:leader="dot" w:pos="7380"/>
          <w:tab w:val="right" w:pos="9360"/>
        </w:tabs>
        <w:ind w:left="540" w:right="560" w:hanging="360"/>
        <w:jc w:val="both"/>
        <w:rPr>
          <w:rFonts w:ascii="Arial" w:hAnsi="Arial"/>
          <w:sz w:val="20"/>
        </w:rPr>
      </w:pPr>
      <w:r w:rsidRPr="006C2E7A">
        <w:rPr>
          <w:rFonts w:ascii="Arial" w:hAnsi="Arial"/>
          <w:sz w:val="20"/>
        </w:rPr>
        <w:t>a</w:t>
      </w:r>
      <w:r w:rsidRPr="006C2E7A">
        <w:rPr>
          <w:rFonts w:ascii="Arial" w:hAnsi="Arial"/>
          <w:b/>
          <w:bCs/>
          <w:sz w:val="20"/>
        </w:rPr>
        <w:t>)</w:t>
      </w:r>
      <w:r w:rsidRPr="006C2E7A">
        <w:rPr>
          <w:rFonts w:ascii="Arial" w:hAnsi="Arial"/>
          <w:sz w:val="20"/>
        </w:rPr>
        <w:t xml:space="preserve"> Por asignación de claves catastrales urbanas en nuevos fraccionamientos o </w:t>
      </w:r>
      <w:r w:rsidR="00AD6CCC">
        <w:rPr>
          <w:rFonts w:ascii="Arial" w:hAnsi="Arial"/>
          <w:bCs/>
          <w:iCs/>
          <w:sz w:val="20"/>
        </w:rPr>
        <w:t>rel</w:t>
      </w:r>
      <w:r w:rsidRPr="006C2E7A">
        <w:rPr>
          <w:rFonts w:ascii="Arial" w:hAnsi="Arial"/>
          <w:bCs/>
          <w:iCs/>
          <w:sz w:val="20"/>
        </w:rPr>
        <w:t>otificación</w:t>
      </w:r>
      <w:r w:rsidRPr="006C2E7A">
        <w:rPr>
          <w:rFonts w:ascii="Arial" w:hAnsi="Arial"/>
          <w:sz w:val="20"/>
        </w:rPr>
        <w:t xml:space="preserve"> se cubrirá el siguiente derecho:</w:t>
      </w:r>
    </w:p>
    <w:p w:rsidR="004A55C9" w:rsidRPr="006C2E7A" w:rsidRDefault="004A55C9" w:rsidP="004A55C9">
      <w:pPr>
        <w:tabs>
          <w:tab w:val="right" w:pos="9360"/>
        </w:tabs>
        <w:ind w:left="426" w:right="-520"/>
        <w:jc w:val="both"/>
        <w:rPr>
          <w:rFonts w:ascii="Arial" w:hAnsi="Arial"/>
          <w:sz w:val="20"/>
        </w:rPr>
      </w:pPr>
      <w:r w:rsidRPr="006C2E7A">
        <w:rPr>
          <w:rFonts w:ascii="Arial" w:hAnsi="Arial"/>
          <w:sz w:val="20"/>
        </w:rPr>
        <w:t>1.- DENSIDAD BAJA:</w:t>
      </w:r>
    </w:p>
    <w:p w:rsidR="004A55C9" w:rsidRPr="006C2E7A" w:rsidRDefault="004A55C9" w:rsidP="004A55C9">
      <w:pPr>
        <w:tabs>
          <w:tab w:val="left" w:leader="dot" w:pos="7938"/>
          <w:tab w:val="right" w:pos="9360"/>
        </w:tabs>
        <w:ind w:left="426" w:right="-520" w:firstLine="282"/>
        <w:jc w:val="both"/>
        <w:rPr>
          <w:rFonts w:ascii="Arial" w:hAnsi="Arial"/>
          <w:sz w:val="20"/>
        </w:rPr>
      </w:pPr>
      <w:r w:rsidRPr="006C2E7A">
        <w:rPr>
          <w:rFonts w:ascii="Arial" w:hAnsi="Arial"/>
          <w:sz w:val="20"/>
        </w:rPr>
        <w:t>- Por fraccionamiento....................................................................................</w:t>
      </w:r>
      <w:r w:rsidRPr="006C2E7A">
        <w:rPr>
          <w:rFonts w:ascii="Arial" w:hAnsi="Arial"/>
          <w:sz w:val="20"/>
        </w:rPr>
        <w:tab/>
        <w:t xml:space="preserve"> </w:t>
      </w:r>
      <w:r w:rsidRPr="006C2E7A">
        <w:rPr>
          <w:rFonts w:ascii="Arial" w:hAnsi="Arial"/>
          <w:sz w:val="20"/>
        </w:rPr>
        <w:tab/>
        <w:t>15.76</w:t>
      </w:r>
    </w:p>
    <w:p w:rsidR="004A55C9" w:rsidRPr="006C2E7A" w:rsidRDefault="004A55C9" w:rsidP="004A55C9">
      <w:pPr>
        <w:tabs>
          <w:tab w:val="left" w:leader="dot" w:pos="7938"/>
          <w:tab w:val="right" w:pos="9360"/>
        </w:tabs>
        <w:ind w:left="426" w:right="-520" w:firstLine="282"/>
        <w:jc w:val="both"/>
        <w:rPr>
          <w:rFonts w:ascii="Arial" w:hAnsi="Arial"/>
          <w:sz w:val="20"/>
        </w:rPr>
      </w:pPr>
      <w:r w:rsidRPr="006C2E7A">
        <w:rPr>
          <w:rFonts w:ascii="Arial" w:hAnsi="Arial"/>
          <w:sz w:val="20"/>
        </w:rPr>
        <w:t>- Más por lote. .....................................................................................................</w:t>
      </w:r>
      <w:r w:rsidRPr="006C2E7A">
        <w:rPr>
          <w:rFonts w:ascii="Arial" w:hAnsi="Arial"/>
          <w:sz w:val="20"/>
        </w:rPr>
        <w:tab/>
        <w:t xml:space="preserve"> </w:t>
      </w:r>
      <w:r w:rsidRPr="006C2E7A">
        <w:rPr>
          <w:rFonts w:ascii="Arial" w:hAnsi="Arial"/>
          <w:sz w:val="20"/>
        </w:rPr>
        <w:tab/>
        <w:t>0.27</w:t>
      </w:r>
    </w:p>
    <w:p w:rsidR="004A55C9" w:rsidRPr="006C2E7A" w:rsidRDefault="004A55C9" w:rsidP="004A55C9">
      <w:pPr>
        <w:tabs>
          <w:tab w:val="left" w:leader="dot" w:pos="7938"/>
          <w:tab w:val="right" w:pos="9360"/>
        </w:tabs>
        <w:ind w:left="426" w:right="-520"/>
        <w:jc w:val="both"/>
        <w:rPr>
          <w:rFonts w:ascii="Arial" w:hAnsi="Arial"/>
          <w:sz w:val="20"/>
        </w:rPr>
      </w:pPr>
      <w:r w:rsidRPr="006C2E7A">
        <w:rPr>
          <w:rFonts w:ascii="Arial" w:hAnsi="Arial"/>
          <w:sz w:val="20"/>
        </w:rPr>
        <w:t>2.- DENSIDAD MEDIA:</w:t>
      </w:r>
    </w:p>
    <w:p w:rsidR="004A55C9" w:rsidRPr="006C2E7A" w:rsidRDefault="004A55C9" w:rsidP="004A55C9">
      <w:pPr>
        <w:tabs>
          <w:tab w:val="left" w:leader="dot" w:pos="7938"/>
          <w:tab w:val="right" w:pos="9360"/>
        </w:tabs>
        <w:ind w:left="426" w:right="-520" w:firstLine="282"/>
        <w:jc w:val="both"/>
        <w:rPr>
          <w:rFonts w:ascii="Arial" w:hAnsi="Arial"/>
          <w:sz w:val="20"/>
        </w:rPr>
      </w:pPr>
      <w:r w:rsidRPr="006C2E7A">
        <w:rPr>
          <w:rFonts w:ascii="Arial" w:hAnsi="Arial"/>
          <w:sz w:val="20"/>
        </w:rPr>
        <w:t>- Por fraccionamiento..........................................................................................</w:t>
      </w:r>
      <w:r w:rsidRPr="006C2E7A">
        <w:rPr>
          <w:rFonts w:ascii="Arial" w:hAnsi="Arial"/>
          <w:sz w:val="20"/>
        </w:rPr>
        <w:tab/>
      </w:r>
      <w:r w:rsidRPr="006C2E7A">
        <w:rPr>
          <w:rFonts w:ascii="Arial" w:hAnsi="Arial"/>
          <w:sz w:val="20"/>
        </w:rPr>
        <w:tab/>
        <w:t xml:space="preserve"> 11.25</w:t>
      </w:r>
    </w:p>
    <w:p w:rsidR="004A55C9" w:rsidRPr="006C2E7A" w:rsidRDefault="004A55C9" w:rsidP="004A55C9">
      <w:pPr>
        <w:tabs>
          <w:tab w:val="left" w:leader="dot" w:pos="7938"/>
          <w:tab w:val="right" w:pos="9360"/>
        </w:tabs>
        <w:ind w:left="426" w:right="-520" w:firstLine="282"/>
        <w:jc w:val="both"/>
        <w:rPr>
          <w:rFonts w:ascii="Arial" w:hAnsi="Arial"/>
          <w:sz w:val="20"/>
        </w:rPr>
      </w:pPr>
      <w:r w:rsidRPr="006C2E7A">
        <w:rPr>
          <w:rFonts w:ascii="Arial" w:hAnsi="Arial"/>
          <w:sz w:val="20"/>
        </w:rPr>
        <w:t>- Más por lote......................................................................................................</w:t>
      </w:r>
      <w:r w:rsidRPr="006C2E7A">
        <w:rPr>
          <w:rFonts w:ascii="Arial" w:hAnsi="Arial"/>
          <w:sz w:val="20"/>
        </w:rPr>
        <w:tab/>
      </w:r>
      <w:r w:rsidRPr="006C2E7A">
        <w:rPr>
          <w:rFonts w:ascii="Arial" w:hAnsi="Arial"/>
          <w:sz w:val="20"/>
        </w:rPr>
        <w:tab/>
        <w:t xml:space="preserve"> 0.18</w:t>
      </w:r>
    </w:p>
    <w:p w:rsidR="004A55C9" w:rsidRPr="006C2E7A" w:rsidRDefault="004A55C9" w:rsidP="004A55C9">
      <w:pPr>
        <w:tabs>
          <w:tab w:val="left" w:leader="dot" w:pos="7938"/>
          <w:tab w:val="right" w:pos="9360"/>
        </w:tabs>
        <w:ind w:left="426" w:right="-520"/>
        <w:jc w:val="both"/>
        <w:rPr>
          <w:rFonts w:ascii="Arial" w:hAnsi="Arial"/>
          <w:sz w:val="20"/>
        </w:rPr>
      </w:pPr>
      <w:r w:rsidRPr="006C2E7A">
        <w:rPr>
          <w:rFonts w:ascii="Arial" w:hAnsi="Arial"/>
          <w:sz w:val="20"/>
        </w:rPr>
        <w:t>3.- DENSIDAD ALTA:</w:t>
      </w:r>
    </w:p>
    <w:p w:rsidR="004A55C9" w:rsidRPr="006C2E7A" w:rsidRDefault="004A55C9" w:rsidP="004A55C9">
      <w:pPr>
        <w:tabs>
          <w:tab w:val="left" w:leader="dot" w:pos="7938"/>
          <w:tab w:val="right" w:pos="9360"/>
        </w:tabs>
        <w:ind w:left="426" w:right="-520" w:firstLine="282"/>
        <w:jc w:val="both"/>
        <w:rPr>
          <w:rFonts w:ascii="Arial" w:hAnsi="Arial"/>
          <w:sz w:val="20"/>
        </w:rPr>
      </w:pPr>
      <w:r w:rsidRPr="006C2E7A">
        <w:rPr>
          <w:rFonts w:ascii="Arial" w:hAnsi="Arial"/>
          <w:sz w:val="20"/>
        </w:rPr>
        <w:t>- Por fraccionamiento...........................................................................................</w:t>
      </w:r>
      <w:r w:rsidRPr="006C2E7A">
        <w:rPr>
          <w:rFonts w:ascii="Arial" w:hAnsi="Arial"/>
          <w:sz w:val="20"/>
        </w:rPr>
        <w:tab/>
      </w:r>
      <w:r w:rsidRPr="006C2E7A">
        <w:rPr>
          <w:rFonts w:ascii="Arial" w:hAnsi="Arial"/>
          <w:sz w:val="20"/>
        </w:rPr>
        <w:tab/>
        <w:t>9.00</w:t>
      </w:r>
    </w:p>
    <w:p w:rsidR="004A55C9" w:rsidRPr="006C2E7A" w:rsidRDefault="004A55C9" w:rsidP="004A55C9">
      <w:pPr>
        <w:tabs>
          <w:tab w:val="left" w:leader="dot" w:pos="7938"/>
          <w:tab w:val="right" w:pos="9360"/>
        </w:tabs>
        <w:ind w:left="426" w:right="-520" w:firstLine="282"/>
        <w:jc w:val="both"/>
        <w:rPr>
          <w:rFonts w:ascii="Arial" w:hAnsi="Arial"/>
          <w:sz w:val="20"/>
        </w:rPr>
      </w:pPr>
      <w:r w:rsidRPr="006C2E7A">
        <w:rPr>
          <w:rFonts w:ascii="Arial" w:hAnsi="Arial"/>
          <w:sz w:val="20"/>
        </w:rPr>
        <w:t>- Más por lote.......................................................................................................</w:t>
      </w:r>
      <w:r w:rsidRPr="006C2E7A">
        <w:rPr>
          <w:rFonts w:ascii="Arial" w:hAnsi="Arial"/>
          <w:sz w:val="20"/>
        </w:rPr>
        <w:tab/>
      </w:r>
      <w:r w:rsidRPr="006C2E7A">
        <w:rPr>
          <w:rFonts w:ascii="Arial" w:hAnsi="Arial"/>
          <w:sz w:val="20"/>
        </w:rPr>
        <w:tab/>
        <w:t>0.09</w:t>
      </w:r>
    </w:p>
    <w:p w:rsidR="004A55C9" w:rsidRPr="006C2E7A" w:rsidRDefault="004A55C9" w:rsidP="004A55C9">
      <w:pPr>
        <w:tabs>
          <w:tab w:val="right" w:leader="dot" w:pos="7380"/>
          <w:tab w:val="right" w:pos="8460"/>
        </w:tabs>
        <w:ind w:right="-520"/>
        <w:jc w:val="both"/>
        <w:rPr>
          <w:rFonts w:ascii="Arial" w:hAnsi="Arial"/>
          <w:sz w:val="20"/>
        </w:rPr>
      </w:pPr>
    </w:p>
    <w:p w:rsidR="004A55C9" w:rsidRPr="006C2E7A" w:rsidRDefault="004A55C9" w:rsidP="004A55C9">
      <w:pPr>
        <w:pStyle w:val="A"/>
      </w:pPr>
      <w:r w:rsidRPr="006C2E7A">
        <w:t>b) Cuando por motivo de  una solicitud de rectificación o medición de un predio, urbano o rústico sea necesario el traslado del personal técnico para la verificación física, se cubrirá previamente el siguiente derecho:</w:t>
      </w:r>
    </w:p>
    <w:p w:rsidR="004A55C9" w:rsidRPr="006C2E7A" w:rsidRDefault="004A55C9" w:rsidP="004A55C9">
      <w:pPr>
        <w:tabs>
          <w:tab w:val="right" w:leader="dot" w:pos="7920"/>
          <w:tab w:val="right" w:pos="9360"/>
        </w:tabs>
        <w:ind w:left="426" w:right="-520"/>
        <w:jc w:val="both"/>
        <w:rPr>
          <w:rFonts w:ascii="Arial" w:hAnsi="Arial"/>
          <w:sz w:val="20"/>
        </w:rPr>
      </w:pPr>
      <w:r w:rsidRPr="006C2E7A">
        <w:rPr>
          <w:rFonts w:ascii="Arial" w:hAnsi="Arial"/>
          <w:sz w:val="20"/>
        </w:rPr>
        <w:t>1.- En la Ciudad en la que se ubican de las oficinas catastrales</w:t>
      </w:r>
      <w:r w:rsidRPr="006C2E7A">
        <w:rPr>
          <w:rFonts w:ascii="Arial" w:hAnsi="Arial"/>
          <w:sz w:val="20"/>
        </w:rPr>
        <w:tab/>
      </w:r>
      <w:r w:rsidRPr="006C2E7A">
        <w:rPr>
          <w:rFonts w:ascii="Arial" w:hAnsi="Arial"/>
          <w:sz w:val="20"/>
        </w:rPr>
        <w:tab/>
        <w:t>1.80</w:t>
      </w:r>
    </w:p>
    <w:p w:rsidR="004A55C9" w:rsidRPr="006C2E7A" w:rsidRDefault="004A55C9" w:rsidP="004A55C9">
      <w:pPr>
        <w:tabs>
          <w:tab w:val="right" w:leader="dot" w:pos="7920"/>
          <w:tab w:val="right" w:pos="9360"/>
        </w:tabs>
        <w:ind w:left="426" w:right="-520"/>
        <w:jc w:val="both"/>
        <w:rPr>
          <w:rFonts w:ascii="Arial" w:hAnsi="Arial"/>
          <w:sz w:val="20"/>
        </w:rPr>
      </w:pPr>
      <w:r w:rsidRPr="006C2E7A">
        <w:rPr>
          <w:rFonts w:ascii="Arial" w:hAnsi="Arial"/>
          <w:sz w:val="20"/>
        </w:rPr>
        <w:t>2.- Fuera de la Ciudad en la que se encuentran</w:t>
      </w:r>
    </w:p>
    <w:p w:rsidR="004A55C9" w:rsidRPr="006C2E7A" w:rsidRDefault="004A55C9" w:rsidP="004A55C9">
      <w:pPr>
        <w:tabs>
          <w:tab w:val="right" w:leader="dot" w:pos="7920"/>
          <w:tab w:val="right" w:pos="9360"/>
        </w:tabs>
        <w:ind w:left="426" w:right="-520"/>
        <w:jc w:val="both"/>
        <w:rPr>
          <w:rFonts w:ascii="Arial" w:hAnsi="Arial"/>
          <w:sz w:val="20"/>
        </w:rPr>
      </w:pPr>
      <w:r w:rsidRPr="006C2E7A">
        <w:rPr>
          <w:rFonts w:ascii="Arial" w:hAnsi="Arial"/>
          <w:sz w:val="20"/>
        </w:rPr>
        <w:lastRenderedPageBreak/>
        <w:t xml:space="preserve">     las oficinas catastrales</w:t>
      </w:r>
      <w:r w:rsidRPr="006C2E7A">
        <w:rPr>
          <w:rFonts w:ascii="Arial" w:hAnsi="Arial"/>
          <w:sz w:val="20"/>
        </w:rPr>
        <w:tab/>
      </w:r>
      <w:r w:rsidRPr="006C2E7A">
        <w:rPr>
          <w:rFonts w:ascii="Arial" w:hAnsi="Arial"/>
          <w:sz w:val="20"/>
        </w:rPr>
        <w:tab/>
        <w:t>1.80</w:t>
      </w:r>
    </w:p>
    <w:p w:rsidR="004A55C9" w:rsidRPr="006C2E7A" w:rsidRDefault="004A55C9" w:rsidP="004A55C9">
      <w:pPr>
        <w:tabs>
          <w:tab w:val="right" w:leader="dot" w:pos="7920"/>
          <w:tab w:val="right" w:pos="9360"/>
        </w:tabs>
        <w:ind w:right="-520" w:firstLine="426"/>
        <w:jc w:val="both"/>
        <w:rPr>
          <w:rFonts w:ascii="Arial" w:hAnsi="Arial"/>
          <w:sz w:val="20"/>
        </w:rPr>
      </w:pPr>
      <w:r w:rsidRPr="006C2E7A">
        <w:rPr>
          <w:rFonts w:ascii="Arial" w:hAnsi="Arial"/>
          <w:sz w:val="20"/>
        </w:rPr>
        <w:t xml:space="preserve">     Más, por cada kilómetro recorrido</w:t>
      </w:r>
      <w:r w:rsidRPr="006C2E7A">
        <w:rPr>
          <w:rFonts w:ascii="Arial" w:hAnsi="Arial"/>
          <w:sz w:val="20"/>
        </w:rPr>
        <w:tab/>
      </w:r>
      <w:r w:rsidRPr="006C2E7A">
        <w:rPr>
          <w:rFonts w:ascii="Arial" w:hAnsi="Arial"/>
          <w:sz w:val="20"/>
        </w:rPr>
        <w:tab/>
        <w:t>0.09</w:t>
      </w:r>
    </w:p>
    <w:p w:rsidR="004A55C9" w:rsidRPr="006C2E7A" w:rsidRDefault="004A55C9" w:rsidP="004A55C9">
      <w:pPr>
        <w:tabs>
          <w:tab w:val="right" w:leader="dot" w:pos="7920"/>
          <w:tab w:val="right" w:pos="9360"/>
        </w:tabs>
        <w:ind w:right="-520"/>
        <w:jc w:val="both"/>
        <w:rPr>
          <w:rFonts w:ascii="Arial" w:hAnsi="Arial"/>
          <w:b/>
          <w:bCs/>
          <w:sz w:val="20"/>
        </w:rPr>
      </w:pPr>
    </w:p>
    <w:p w:rsidR="004A55C9" w:rsidRPr="006C2E7A" w:rsidRDefault="004A55C9" w:rsidP="004A55C9">
      <w:pPr>
        <w:tabs>
          <w:tab w:val="right" w:leader="dot" w:pos="7920"/>
          <w:tab w:val="right" w:pos="9360"/>
        </w:tabs>
        <w:ind w:right="-520"/>
        <w:jc w:val="both"/>
        <w:rPr>
          <w:rFonts w:ascii="Arial" w:hAnsi="Arial"/>
          <w:sz w:val="20"/>
        </w:rPr>
      </w:pPr>
      <w:r w:rsidRPr="006C2E7A">
        <w:rPr>
          <w:rFonts w:ascii="Arial" w:hAnsi="Arial"/>
          <w:sz w:val="20"/>
        </w:rPr>
        <w:t>c) Por asignar coordenadas geodésicas para la orientación de fraccionamientos:</w:t>
      </w:r>
    </w:p>
    <w:p w:rsidR="004A55C9" w:rsidRPr="006C2E7A" w:rsidRDefault="004A55C9" w:rsidP="004A55C9">
      <w:pPr>
        <w:pStyle w:val="A"/>
      </w:pPr>
      <w:r w:rsidRPr="006C2E7A">
        <w:t xml:space="preserve">       Por cada punto geodésico ............................................................</w:t>
      </w:r>
      <w:r w:rsidRPr="006C2E7A">
        <w:tab/>
      </w:r>
      <w:r w:rsidRPr="006C2E7A">
        <w:tab/>
        <w:t>.       10.00</w:t>
      </w:r>
    </w:p>
    <w:p w:rsidR="004A55C9" w:rsidRPr="006C2E7A" w:rsidRDefault="004A55C9" w:rsidP="004A55C9">
      <w:pPr>
        <w:tabs>
          <w:tab w:val="right" w:leader="dot" w:pos="7920"/>
          <w:tab w:val="right" w:pos="9360"/>
        </w:tabs>
        <w:ind w:right="-520"/>
        <w:jc w:val="both"/>
        <w:rPr>
          <w:rFonts w:ascii="Arial" w:hAnsi="Arial"/>
          <w:sz w:val="20"/>
        </w:rPr>
      </w:pPr>
    </w:p>
    <w:p w:rsidR="004A55C9" w:rsidRPr="006C2E7A" w:rsidRDefault="004A55C9" w:rsidP="004A55C9">
      <w:pPr>
        <w:tabs>
          <w:tab w:val="right" w:leader="dot" w:pos="7380"/>
          <w:tab w:val="right" w:pos="8460"/>
        </w:tabs>
        <w:ind w:right="560"/>
        <w:jc w:val="both"/>
        <w:rPr>
          <w:rFonts w:ascii="Arial" w:hAnsi="Arial"/>
          <w:sz w:val="20"/>
        </w:rPr>
      </w:pPr>
      <w:r w:rsidRPr="006C2E7A">
        <w:rPr>
          <w:rFonts w:ascii="Arial" w:hAnsi="Arial"/>
          <w:sz w:val="20"/>
        </w:rPr>
        <w:t>d)</w:t>
      </w:r>
      <w:r w:rsidRPr="006C2E7A">
        <w:rPr>
          <w:rFonts w:ascii="Arial" w:hAnsi="Arial"/>
          <w:b/>
          <w:bCs/>
          <w:sz w:val="20"/>
        </w:rPr>
        <w:t xml:space="preserve"> </w:t>
      </w:r>
      <w:r w:rsidRPr="006C2E7A">
        <w:rPr>
          <w:rFonts w:ascii="Arial" w:hAnsi="Arial"/>
          <w:sz w:val="20"/>
        </w:rPr>
        <w:t>Por medición de terrenos, elaboración y expedición de planos, de conformidad con la siguiente clasificación:</w:t>
      </w:r>
    </w:p>
    <w:p w:rsidR="004A55C9" w:rsidRPr="006C2E7A" w:rsidRDefault="004A55C9" w:rsidP="004A55C9">
      <w:pPr>
        <w:tabs>
          <w:tab w:val="right" w:leader="dot" w:pos="7920"/>
          <w:tab w:val="right" w:pos="9360"/>
        </w:tabs>
        <w:ind w:left="426" w:right="-520"/>
        <w:jc w:val="both"/>
        <w:rPr>
          <w:rFonts w:ascii="Arial" w:hAnsi="Arial"/>
          <w:sz w:val="20"/>
        </w:rPr>
      </w:pPr>
      <w:r w:rsidRPr="006C2E7A">
        <w:rPr>
          <w:rFonts w:ascii="Arial" w:hAnsi="Arial"/>
          <w:sz w:val="20"/>
        </w:rPr>
        <w:t>1.- Tratándose de predios urbanos:</w:t>
      </w:r>
    </w:p>
    <w:p w:rsidR="004A55C9" w:rsidRPr="006C2E7A" w:rsidRDefault="004A55C9" w:rsidP="004A55C9">
      <w:pPr>
        <w:tabs>
          <w:tab w:val="right" w:leader="dot" w:pos="7920"/>
          <w:tab w:val="right" w:pos="9360"/>
        </w:tabs>
        <w:ind w:left="426" w:right="-520"/>
        <w:jc w:val="both"/>
        <w:rPr>
          <w:rFonts w:ascii="Arial" w:hAnsi="Arial"/>
          <w:sz w:val="20"/>
        </w:rPr>
      </w:pPr>
      <w:r w:rsidRPr="006C2E7A">
        <w:rPr>
          <w:rFonts w:ascii="Arial" w:hAnsi="Arial"/>
          <w:sz w:val="20"/>
        </w:rPr>
        <w:t xml:space="preserve">Hasta </w:t>
      </w:r>
      <w:smartTag w:uri="urn:schemas-microsoft-com:office:smarttags" w:element="metricconverter">
        <w:smartTagPr>
          <w:attr w:name="ProductID" w:val="120.00 m2"/>
        </w:smartTagPr>
        <w:r w:rsidRPr="006C2E7A">
          <w:rPr>
            <w:rFonts w:ascii="Arial" w:hAnsi="Arial"/>
            <w:sz w:val="20"/>
          </w:rPr>
          <w:t>120.00 m2</w:t>
        </w:r>
      </w:smartTag>
      <w:r w:rsidRPr="006C2E7A">
        <w:rPr>
          <w:rFonts w:ascii="Arial" w:hAnsi="Arial"/>
          <w:sz w:val="20"/>
        </w:rPr>
        <w:t xml:space="preserve"> </w:t>
      </w:r>
      <w:r w:rsidRPr="006C2E7A">
        <w:rPr>
          <w:rFonts w:ascii="Arial" w:hAnsi="Arial"/>
          <w:sz w:val="20"/>
        </w:rPr>
        <w:tab/>
      </w:r>
      <w:r w:rsidRPr="006C2E7A">
        <w:rPr>
          <w:rFonts w:ascii="Arial" w:hAnsi="Arial"/>
          <w:sz w:val="20"/>
        </w:rPr>
        <w:tab/>
        <w:t>5.00</w:t>
      </w:r>
    </w:p>
    <w:p w:rsidR="004A55C9" w:rsidRPr="006C2E7A" w:rsidRDefault="004A55C9" w:rsidP="004A55C9">
      <w:pPr>
        <w:tabs>
          <w:tab w:val="right" w:leader="dot" w:pos="7920"/>
          <w:tab w:val="right" w:pos="9360"/>
        </w:tabs>
        <w:ind w:left="426" w:right="-520"/>
        <w:jc w:val="both"/>
        <w:rPr>
          <w:rFonts w:ascii="Arial" w:hAnsi="Arial"/>
          <w:sz w:val="20"/>
        </w:rPr>
      </w:pPr>
      <w:r w:rsidRPr="006C2E7A">
        <w:rPr>
          <w:rFonts w:ascii="Arial" w:hAnsi="Arial"/>
          <w:sz w:val="20"/>
        </w:rPr>
        <w:t xml:space="preserve">De </w:t>
      </w:r>
      <w:smartTag w:uri="urn:schemas-microsoft-com:office:smarttags" w:element="metricconverter">
        <w:smartTagPr>
          <w:attr w:name="ProductID" w:val="120.01 a"/>
        </w:smartTagPr>
        <w:r w:rsidRPr="006C2E7A">
          <w:rPr>
            <w:rFonts w:ascii="Arial" w:hAnsi="Arial"/>
            <w:sz w:val="20"/>
          </w:rPr>
          <w:t>120.01 a</w:t>
        </w:r>
      </w:smartTag>
      <w:r w:rsidRPr="006C2E7A">
        <w:rPr>
          <w:rFonts w:ascii="Arial" w:hAnsi="Arial"/>
          <w:sz w:val="20"/>
        </w:rPr>
        <w:t xml:space="preserve"> </w:t>
      </w:r>
      <w:smartTag w:uri="urn:schemas-microsoft-com:office:smarttags" w:element="metricconverter">
        <w:smartTagPr>
          <w:attr w:name="ProductID" w:val="200.00 m2"/>
        </w:smartTagPr>
        <w:r w:rsidRPr="006C2E7A">
          <w:rPr>
            <w:rFonts w:ascii="Arial" w:hAnsi="Arial"/>
            <w:sz w:val="20"/>
          </w:rPr>
          <w:t>200.00 m2</w:t>
        </w:r>
      </w:smartTag>
      <w:r w:rsidRPr="006C2E7A">
        <w:rPr>
          <w:rFonts w:ascii="Arial" w:hAnsi="Arial"/>
          <w:sz w:val="20"/>
        </w:rPr>
        <w:tab/>
      </w:r>
      <w:r w:rsidRPr="006C2E7A">
        <w:rPr>
          <w:rFonts w:ascii="Arial" w:hAnsi="Arial"/>
          <w:sz w:val="20"/>
        </w:rPr>
        <w:tab/>
        <w:t>6.00</w:t>
      </w:r>
    </w:p>
    <w:p w:rsidR="004A55C9" w:rsidRPr="006C2E7A" w:rsidRDefault="004A55C9" w:rsidP="004A55C9">
      <w:pPr>
        <w:tabs>
          <w:tab w:val="right" w:leader="dot" w:pos="7920"/>
          <w:tab w:val="right" w:pos="9360"/>
        </w:tabs>
        <w:ind w:left="426" w:right="-520"/>
        <w:jc w:val="both"/>
        <w:rPr>
          <w:rFonts w:ascii="Arial" w:hAnsi="Arial"/>
          <w:sz w:val="20"/>
        </w:rPr>
      </w:pPr>
      <w:r w:rsidRPr="006C2E7A">
        <w:rPr>
          <w:rFonts w:ascii="Arial" w:hAnsi="Arial"/>
          <w:sz w:val="20"/>
        </w:rPr>
        <w:t xml:space="preserve">De </w:t>
      </w:r>
      <w:smartTag w:uri="urn:schemas-microsoft-com:office:smarttags" w:element="metricconverter">
        <w:smartTagPr>
          <w:attr w:name="ProductID" w:val="200.01 a"/>
        </w:smartTagPr>
        <w:r w:rsidRPr="006C2E7A">
          <w:rPr>
            <w:rFonts w:ascii="Arial" w:hAnsi="Arial"/>
            <w:sz w:val="20"/>
          </w:rPr>
          <w:t>200.01 a</w:t>
        </w:r>
      </w:smartTag>
      <w:r w:rsidRPr="006C2E7A">
        <w:rPr>
          <w:rFonts w:ascii="Arial" w:hAnsi="Arial"/>
          <w:sz w:val="20"/>
        </w:rPr>
        <w:t xml:space="preserve"> </w:t>
      </w:r>
      <w:smartTag w:uri="urn:schemas-microsoft-com:office:smarttags" w:element="metricconverter">
        <w:smartTagPr>
          <w:attr w:name="ProductID" w:val="300.00 m2"/>
        </w:smartTagPr>
        <w:r w:rsidRPr="006C2E7A">
          <w:rPr>
            <w:rFonts w:ascii="Arial" w:hAnsi="Arial"/>
            <w:sz w:val="20"/>
          </w:rPr>
          <w:t>300.00 m2</w:t>
        </w:r>
      </w:smartTag>
      <w:r w:rsidRPr="006C2E7A">
        <w:rPr>
          <w:rFonts w:ascii="Arial" w:hAnsi="Arial"/>
          <w:sz w:val="20"/>
        </w:rPr>
        <w:tab/>
      </w:r>
      <w:r w:rsidRPr="006C2E7A">
        <w:rPr>
          <w:rFonts w:ascii="Arial" w:hAnsi="Arial"/>
          <w:sz w:val="20"/>
        </w:rPr>
        <w:tab/>
        <w:t>7.00</w:t>
      </w:r>
    </w:p>
    <w:p w:rsidR="004A55C9" w:rsidRPr="006C2E7A" w:rsidRDefault="004A55C9" w:rsidP="004A55C9">
      <w:pPr>
        <w:tabs>
          <w:tab w:val="right" w:leader="dot" w:pos="7920"/>
          <w:tab w:val="right" w:pos="9360"/>
        </w:tabs>
        <w:ind w:left="426" w:right="-520"/>
        <w:jc w:val="both"/>
        <w:rPr>
          <w:rFonts w:ascii="Arial" w:hAnsi="Arial"/>
          <w:sz w:val="20"/>
        </w:rPr>
      </w:pPr>
      <w:r w:rsidRPr="006C2E7A">
        <w:rPr>
          <w:rFonts w:ascii="Arial" w:hAnsi="Arial"/>
          <w:sz w:val="20"/>
        </w:rPr>
        <w:t xml:space="preserve">De </w:t>
      </w:r>
      <w:smartTag w:uri="urn:schemas-microsoft-com:office:smarttags" w:element="metricconverter">
        <w:smartTagPr>
          <w:attr w:name="ProductID" w:val="300.01 a"/>
        </w:smartTagPr>
        <w:r w:rsidRPr="006C2E7A">
          <w:rPr>
            <w:rFonts w:ascii="Arial" w:hAnsi="Arial"/>
            <w:sz w:val="20"/>
          </w:rPr>
          <w:t>300.01 a</w:t>
        </w:r>
      </w:smartTag>
      <w:r w:rsidRPr="006C2E7A">
        <w:rPr>
          <w:rFonts w:ascii="Arial" w:hAnsi="Arial"/>
          <w:sz w:val="20"/>
        </w:rPr>
        <w:t xml:space="preserve"> </w:t>
      </w:r>
      <w:smartTag w:uri="urn:schemas-microsoft-com:office:smarttags" w:element="metricconverter">
        <w:smartTagPr>
          <w:attr w:name="ProductID" w:val="500.00 M2"/>
        </w:smartTagPr>
        <w:r w:rsidRPr="006C2E7A">
          <w:rPr>
            <w:rFonts w:ascii="Arial" w:hAnsi="Arial"/>
            <w:sz w:val="20"/>
          </w:rPr>
          <w:t>500.00 m2</w:t>
        </w:r>
      </w:smartTag>
      <w:r w:rsidRPr="006C2E7A">
        <w:rPr>
          <w:rFonts w:ascii="Arial" w:hAnsi="Arial"/>
          <w:sz w:val="20"/>
        </w:rPr>
        <w:tab/>
      </w:r>
      <w:r w:rsidRPr="006C2E7A">
        <w:rPr>
          <w:rFonts w:ascii="Arial" w:hAnsi="Arial"/>
          <w:sz w:val="20"/>
        </w:rPr>
        <w:tab/>
        <w:t>7.50</w:t>
      </w:r>
    </w:p>
    <w:p w:rsidR="004A55C9" w:rsidRPr="006C2E7A" w:rsidRDefault="004A55C9" w:rsidP="004A55C9">
      <w:pPr>
        <w:tabs>
          <w:tab w:val="right" w:leader="dot" w:pos="7920"/>
          <w:tab w:val="right" w:pos="9360"/>
        </w:tabs>
        <w:ind w:left="426" w:right="-520"/>
        <w:jc w:val="both"/>
        <w:rPr>
          <w:rFonts w:ascii="Arial" w:hAnsi="Arial"/>
          <w:sz w:val="20"/>
        </w:rPr>
      </w:pPr>
      <w:r w:rsidRPr="006C2E7A">
        <w:rPr>
          <w:rFonts w:ascii="Arial" w:hAnsi="Arial"/>
          <w:sz w:val="20"/>
        </w:rPr>
        <w:t xml:space="preserve">De </w:t>
      </w:r>
      <w:smartTag w:uri="urn:schemas-microsoft-com:office:smarttags" w:element="metricconverter">
        <w:smartTagPr>
          <w:attr w:name="ProductID" w:val="500.01 a"/>
        </w:smartTagPr>
        <w:r w:rsidRPr="006C2E7A">
          <w:rPr>
            <w:rFonts w:ascii="Arial" w:hAnsi="Arial"/>
            <w:sz w:val="20"/>
          </w:rPr>
          <w:t>500.01 a</w:t>
        </w:r>
      </w:smartTag>
      <w:r w:rsidRPr="006C2E7A">
        <w:rPr>
          <w:rFonts w:ascii="Arial" w:hAnsi="Arial"/>
          <w:sz w:val="20"/>
        </w:rPr>
        <w:t xml:space="preserve"> </w:t>
      </w:r>
      <w:smartTag w:uri="urn:schemas-microsoft-com:office:smarttags" w:element="metricconverter">
        <w:smartTagPr>
          <w:attr w:name="ProductID" w:val="1,000.00 m2"/>
        </w:smartTagPr>
        <w:r w:rsidRPr="006C2E7A">
          <w:rPr>
            <w:rFonts w:ascii="Arial" w:hAnsi="Arial"/>
            <w:sz w:val="20"/>
          </w:rPr>
          <w:t>1,000.00 m2</w:t>
        </w:r>
      </w:smartTag>
      <w:r w:rsidRPr="006C2E7A">
        <w:rPr>
          <w:rFonts w:ascii="Arial" w:hAnsi="Arial"/>
          <w:sz w:val="20"/>
        </w:rPr>
        <w:tab/>
      </w:r>
      <w:r w:rsidRPr="006C2E7A">
        <w:rPr>
          <w:rFonts w:ascii="Arial" w:hAnsi="Arial"/>
          <w:sz w:val="20"/>
        </w:rPr>
        <w:tab/>
        <w:t>8.50</w:t>
      </w:r>
    </w:p>
    <w:p w:rsidR="004A55C9" w:rsidRPr="006C2E7A" w:rsidRDefault="004A55C9" w:rsidP="004A55C9">
      <w:pPr>
        <w:tabs>
          <w:tab w:val="right" w:leader="dot" w:pos="7920"/>
          <w:tab w:val="right" w:pos="9360"/>
        </w:tabs>
        <w:ind w:left="426" w:right="-520"/>
        <w:jc w:val="both"/>
        <w:rPr>
          <w:rFonts w:ascii="Arial" w:hAnsi="Arial"/>
          <w:sz w:val="20"/>
        </w:rPr>
      </w:pPr>
      <w:r w:rsidRPr="006C2E7A">
        <w:rPr>
          <w:rFonts w:ascii="Arial" w:hAnsi="Arial"/>
          <w:sz w:val="20"/>
        </w:rPr>
        <w:t xml:space="preserve">De </w:t>
      </w:r>
      <w:smartTag w:uri="urn:schemas-microsoft-com:office:smarttags" w:element="metricconverter">
        <w:smartTagPr>
          <w:attr w:name="ProductID" w:val="1,000.01 a"/>
        </w:smartTagPr>
        <w:r w:rsidRPr="006C2E7A">
          <w:rPr>
            <w:rFonts w:ascii="Arial" w:hAnsi="Arial"/>
            <w:sz w:val="20"/>
          </w:rPr>
          <w:t>1,000.01 a</w:t>
        </w:r>
      </w:smartTag>
      <w:r w:rsidRPr="006C2E7A">
        <w:rPr>
          <w:rFonts w:ascii="Arial" w:hAnsi="Arial"/>
          <w:sz w:val="20"/>
        </w:rPr>
        <w:t xml:space="preserve"> </w:t>
      </w:r>
      <w:smartTag w:uri="urn:schemas-microsoft-com:office:smarttags" w:element="metricconverter">
        <w:smartTagPr>
          <w:attr w:name="ProductID" w:val="2,000.00 m2"/>
        </w:smartTagPr>
        <w:r w:rsidRPr="006C2E7A">
          <w:rPr>
            <w:rFonts w:ascii="Arial" w:hAnsi="Arial"/>
            <w:sz w:val="20"/>
          </w:rPr>
          <w:t>2,000.00 m2</w:t>
        </w:r>
      </w:smartTag>
      <w:r w:rsidRPr="006C2E7A">
        <w:rPr>
          <w:rFonts w:ascii="Arial" w:hAnsi="Arial"/>
          <w:sz w:val="20"/>
        </w:rPr>
        <w:tab/>
      </w:r>
      <w:r w:rsidRPr="006C2E7A">
        <w:rPr>
          <w:rFonts w:ascii="Arial" w:hAnsi="Arial"/>
          <w:sz w:val="20"/>
        </w:rPr>
        <w:tab/>
        <w:t>11.00</w:t>
      </w:r>
    </w:p>
    <w:p w:rsidR="004A55C9" w:rsidRPr="006C2E7A" w:rsidRDefault="004A55C9" w:rsidP="004A55C9">
      <w:pPr>
        <w:tabs>
          <w:tab w:val="right" w:leader="dot" w:pos="7920"/>
          <w:tab w:val="right" w:pos="9360"/>
        </w:tabs>
        <w:ind w:left="426" w:right="-520"/>
        <w:jc w:val="both"/>
        <w:rPr>
          <w:rFonts w:ascii="Arial" w:hAnsi="Arial"/>
          <w:sz w:val="20"/>
        </w:rPr>
      </w:pPr>
      <w:r w:rsidRPr="006C2E7A">
        <w:rPr>
          <w:rFonts w:ascii="Arial" w:hAnsi="Arial"/>
          <w:sz w:val="20"/>
        </w:rPr>
        <w:t xml:space="preserve">Más de </w:t>
      </w:r>
      <w:smartTag w:uri="urn:schemas-microsoft-com:office:smarttags" w:element="metricconverter">
        <w:smartTagPr>
          <w:attr w:name="ProductID" w:val="2,000.00 m2"/>
        </w:smartTagPr>
        <w:r w:rsidRPr="006C2E7A">
          <w:rPr>
            <w:rFonts w:ascii="Arial" w:hAnsi="Arial"/>
            <w:bCs/>
            <w:iCs/>
            <w:sz w:val="20"/>
          </w:rPr>
          <w:t>2,000.00 m2</w:t>
        </w:r>
      </w:smartTag>
      <w:r w:rsidRPr="006C2E7A">
        <w:rPr>
          <w:rFonts w:ascii="Arial" w:hAnsi="Arial"/>
          <w:bCs/>
          <w:iCs/>
          <w:sz w:val="20"/>
        </w:rPr>
        <w:tab/>
      </w:r>
      <w:r w:rsidRPr="006C2E7A">
        <w:rPr>
          <w:rFonts w:ascii="Arial" w:hAnsi="Arial"/>
          <w:bCs/>
          <w:iCs/>
          <w:sz w:val="20"/>
        </w:rPr>
        <w:tab/>
        <w:t>15.00</w:t>
      </w:r>
    </w:p>
    <w:p w:rsidR="004A55C9" w:rsidRPr="006C2E7A" w:rsidRDefault="004A55C9" w:rsidP="004A55C9">
      <w:pPr>
        <w:tabs>
          <w:tab w:val="right" w:leader="dot" w:pos="7920"/>
          <w:tab w:val="right" w:pos="9360"/>
        </w:tabs>
        <w:ind w:left="426" w:right="-520"/>
        <w:jc w:val="both"/>
        <w:rPr>
          <w:rFonts w:ascii="Arial" w:hAnsi="Arial"/>
          <w:b/>
          <w:sz w:val="20"/>
        </w:rPr>
      </w:pPr>
    </w:p>
    <w:p w:rsidR="004A55C9" w:rsidRPr="006C2E7A" w:rsidRDefault="004A55C9" w:rsidP="004A55C9">
      <w:pPr>
        <w:tabs>
          <w:tab w:val="right" w:leader="dot" w:pos="7920"/>
          <w:tab w:val="right" w:pos="9360"/>
        </w:tabs>
        <w:ind w:left="426" w:right="-520"/>
        <w:jc w:val="both"/>
        <w:rPr>
          <w:rFonts w:ascii="Arial" w:hAnsi="Arial"/>
          <w:sz w:val="20"/>
        </w:rPr>
      </w:pPr>
      <w:r w:rsidRPr="006C2E7A">
        <w:rPr>
          <w:rFonts w:ascii="Arial" w:hAnsi="Arial"/>
          <w:sz w:val="20"/>
        </w:rPr>
        <w:t>2.-Tratándose de predios rústicos:</w:t>
      </w:r>
    </w:p>
    <w:p w:rsidR="004A55C9" w:rsidRPr="006C2E7A" w:rsidRDefault="004A55C9" w:rsidP="004A55C9">
      <w:pPr>
        <w:tabs>
          <w:tab w:val="right" w:leader="dot" w:pos="7920"/>
          <w:tab w:val="right" w:pos="9360"/>
        </w:tabs>
        <w:ind w:left="426" w:right="-520"/>
        <w:jc w:val="both"/>
        <w:rPr>
          <w:rFonts w:ascii="Arial" w:hAnsi="Arial"/>
          <w:sz w:val="20"/>
        </w:rPr>
      </w:pPr>
      <w:r w:rsidRPr="006C2E7A">
        <w:rPr>
          <w:rFonts w:ascii="Arial" w:hAnsi="Arial"/>
          <w:sz w:val="20"/>
        </w:rPr>
        <w:t>Hasta 10-00-</w:t>
      </w:r>
      <w:smartTag w:uri="urn:schemas-microsoft-com:office:smarttags" w:element="metricconverter">
        <w:smartTagPr>
          <w:attr w:name="ProductID" w:val="00 hect￡reas"/>
        </w:smartTagPr>
        <w:r w:rsidRPr="006C2E7A">
          <w:rPr>
            <w:rFonts w:ascii="Arial" w:hAnsi="Arial"/>
            <w:sz w:val="20"/>
          </w:rPr>
          <w:t>00 hectáreas</w:t>
        </w:r>
      </w:smartTag>
      <w:r w:rsidRPr="006C2E7A">
        <w:rPr>
          <w:rFonts w:ascii="Arial" w:hAnsi="Arial"/>
          <w:sz w:val="20"/>
        </w:rPr>
        <w:tab/>
      </w:r>
      <w:r w:rsidRPr="006C2E7A">
        <w:rPr>
          <w:rFonts w:ascii="Arial" w:hAnsi="Arial"/>
          <w:sz w:val="20"/>
        </w:rPr>
        <w:tab/>
        <w:t>8.50</w:t>
      </w:r>
    </w:p>
    <w:p w:rsidR="004A55C9" w:rsidRPr="006C2E7A" w:rsidRDefault="004A55C9" w:rsidP="004A55C9">
      <w:pPr>
        <w:tabs>
          <w:tab w:val="right" w:leader="dot" w:pos="7920"/>
          <w:tab w:val="right" w:pos="9360"/>
        </w:tabs>
        <w:ind w:left="426" w:right="-520"/>
        <w:jc w:val="both"/>
        <w:rPr>
          <w:rFonts w:ascii="Arial" w:hAnsi="Arial"/>
          <w:sz w:val="20"/>
        </w:rPr>
      </w:pPr>
      <w:r w:rsidRPr="006C2E7A">
        <w:rPr>
          <w:rFonts w:ascii="Arial" w:hAnsi="Arial"/>
          <w:bCs/>
          <w:iCs/>
          <w:sz w:val="20"/>
        </w:rPr>
        <w:t>Más de</w:t>
      </w:r>
      <w:r w:rsidRPr="006C2E7A">
        <w:rPr>
          <w:rFonts w:ascii="Arial" w:hAnsi="Arial"/>
          <w:b/>
          <w:i/>
          <w:sz w:val="20"/>
        </w:rPr>
        <w:t xml:space="preserve"> </w:t>
      </w:r>
      <w:r w:rsidRPr="006C2E7A">
        <w:rPr>
          <w:rFonts w:ascii="Arial" w:hAnsi="Arial"/>
          <w:sz w:val="20"/>
        </w:rPr>
        <w:t>10-00-</w:t>
      </w:r>
      <w:smartTag w:uri="urn:schemas-microsoft-com:office:smarttags" w:element="metricconverter">
        <w:smartTagPr>
          <w:attr w:name="ProductID" w:val="00 hect￡reas"/>
        </w:smartTagPr>
        <w:r w:rsidRPr="006C2E7A">
          <w:rPr>
            <w:rFonts w:ascii="Arial" w:hAnsi="Arial"/>
            <w:sz w:val="20"/>
          </w:rPr>
          <w:t>00 hectáreas</w:t>
        </w:r>
      </w:smartTag>
      <w:r w:rsidRPr="006C2E7A">
        <w:rPr>
          <w:rFonts w:ascii="Arial" w:hAnsi="Arial"/>
          <w:sz w:val="20"/>
        </w:rPr>
        <w:tab/>
      </w:r>
      <w:r w:rsidRPr="006C2E7A">
        <w:rPr>
          <w:rFonts w:ascii="Arial" w:hAnsi="Arial"/>
          <w:sz w:val="20"/>
        </w:rPr>
        <w:tab/>
        <w:t>5.00</w:t>
      </w:r>
    </w:p>
    <w:p w:rsidR="004A55C9" w:rsidRPr="006C2E7A" w:rsidRDefault="004A55C9" w:rsidP="004A55C9">
      <w:pPr>
        <w:tabs>
          <w:tab w:val="right" w:leader="dot" w:pos="7920"/>
          <w:tab w:val="right" w:pos="9360"/>
        </w:tabs>
        <w:ind w:left="426" w:right="-520"/>
        <w:jc w:val="both"/>
        <w:rPr>
          <w:rFonts w:ascii="Arial" w:hAnsi="Arial"/>
          <w:b/>
          <w:sz w:val="20"/>
        </w:rPr>
      </w:pPr>
    </w:p>
    <w:p w:rsidR="004A55C9" w:rsidRPr="006C2E7A" w:rsidRDefault="004A55C9" w:rsidP="004A55C9">
      <w:pPr>
        <w:tabs>
          <w:tab w:val="right" w:leader="dot" w:pos="7380"/>
          <w:tab w:val="right" w:pos="8460"/>
        </w:tabs>
        <w:ind w:right="-520"/>
        <w:jc w:val="both"/>
        <w:rPr>
          <w:rFonts w:ascii="Arial" w:hAnsi="Arial"/>
          <w:b/>
          <w:sz w:val="20"/>
        </w:rPr>
      </w:pPr>
      <w:r w:rsidRPr="006C2E7A">
        <w:rPr>
          <w:rFonts w:ascii="Arial" w:hAnsi="Arial"/>
          <w:b/>
          <w:sz w:val="20"/>
        </w:rPr>
        <w:t xml:space="preserve">     IV.- </w:t>
      </w:r>
      <w:r w:rsidRPr="006C2E7A">
        <w:rPr>
          <w:rFonts w:ascii="Arial" w:hAnsi="Arial"/>
          <w:sz w:val="20"/>
        </w:rPr>
        <w:t>Fusiones, subdivisiones, cesiones y registros:</w:t>
      </w:r>
    </w:p>
    <w:p w:rsidR="004A55C9" w:rsidRPr="006C2E7A" w:rsidRDefault="004A55C9" w:rsidP="004A55C9">
      <w:pPr>
        <w:tabs>
          <w:tab w:val="right" w:leader="dot" w:pos="7380"/>
          <w:tab w:val="right" w:pos="8460"/>
        </w:tabs>
        <w:ind w:right="560"/>
        <w:jc w:val="both"/>
        <w:rPr>
          <w:rFonts w:ascii="Arial" w:hAnsi="Arial"/>
          <w:sz w:val="20"/>
        </w:rPr>
      </w:pPr>
      <w:r w:rsidRPr="006C2E7A">
        <w:rPr>
          <w:rFonts w:ascii="Arial" w:hAnsi="Arial"/>
          <w:sz w:val="20"/>
        </w:rPr>
        <w:t>a</w:t>
      </w:r>
      <w:r w:rsidRPr="006C2E7A">
        <w:rPr>
          <w:rFonts w:ascii="Arial" w:hAnsi="Arial"/>
          <w:b/>
          <w:bCs/>
          <w:sz w:val="20"/>
        </w:rPr>
        <w:t>)</w:t>
      </w:r>
      <w:r w:rsidRPr="006C2E7A">
        <w:rPr>
          <w:rFonts w:ascii="Arial" w:hAnsi="Arial"/>
          <w:sz w:val="20"/>
        </w:rPr>
        <w:t xml:space="preserve"> Por la fusión o subdivisión de predios, cuando el valor catastral de los predios fusionados o subdivididos sea de:</w:t>
      </w:r>
    </w:p>
    <w:p w:rsidR="004A55C9" w:rsidRPr="006C2E7A" w:rsidRDefault="004A55C9" w:rsidP="004A55C9">
      <w:pPr>
        <w:pStyle w:val="Sangra2detindependiente"/>
        <w:tabs>
          <w:tab w:val="left" w:pos="8820"/>
        </w:tabs>
        <w:ind w:left="852" w:right="560"/>
        <w:rPr>
          <w:rFonts w:ascii="Arial Narrow" w:hAnsi="Arial Narrow"/>
          <w:sz w:val="16"/>
          <w:szCs w:val="16"/>
        </w:rPr>
      </w:pPr>
      <w:r w:rsidRPr="006C2E7A">
        <w:rPr>
          <w:rFonts w:ascii="Arial Narrow" w:hAnsi="Arial Narrow"/>
          <w:sz w:val="16"/>
          <w:szCs w:val="16"/>
        </w:rPr>
        <w:t>(REFORMADO DECRETO 133, P.O. 73, SUP. 3, 22 NOVIEMBRE 2016)</w:t>
      </w:r>
    </w:p>
    <w:p w:rsidR="004A55C9" w:rsidRPr="006C2E7A" w:rsidRDefault="004A55C9" w:rsidP="004A55C9">
      <w:pPr>
        <w:tabs>
          <w:tab w:val="left" w:leader="dot" w:pos="7797"/>
          <w:tab w:val="right" w:pos="8364"/>
        </w:tabs>
        <w:ind w:left="709" w:right="920"/>
        <w:jc w:val="both"/>
        <w:rPr>
          <w:rFonts w:ascii="Arial" w:hAnsi="Arial" w:cs="Arial"/>
          <w:snapToGrid w:val="0"/>
          <w:sz w:val="22"/>
        </w:rPr>
      </w:pPr>
      <w:r w:rsidRPr="006C2E7A">
        <w:rPr>
          <w:rFonts w:ascii="Arial" w:hAnsi="Arial" w:cs="Arial"/>
          <w:snapToGrid w:val="0"/>
          <w:sz w:val="22"/>
        </w:rPr>
        <w:t>1.-Hasta un valor catastral equivalente a 2,250.00 UMA……….…</w:t>
      </w:r>
      <w:r w:rsidRPr="006C2E7A">
        <w:rPr>
          <w:rFonts w:ascii="Arial" w:hAnsi="Arial" w:cs="Arial"/>
          <w:snapToGrid w:val="0"/>
          <w:sz w:val="22"/>
        </w:rPr>
        <w:tab/>
        <w:t>.</w:t>
      </w:r>
      <w:r w:rsidRPr="006C2E7A">
        <w:rPr>
          <w:rFonts w:ascii="Arial" w:hAnsi="Arial" w:cs="Arial"/>
          <w:snapToGrid w:val="0"/>
          <w:sz w:val="22"/>
        </w:rPr>
        <w:tab/>
        <w:t xml:space="preserve">   </w:t>
      </w:r>
      <w:r w:rsidRPr="006C2E7A">
        <w:rPr>
          <w:rFonts w:ascii="Arial" w:hAnsi="Arial" w:cs="Arial"/>
          <w:snapToGrid w:val="0"/>
          <w:sz w:val="22"/>
        </w:rPr>
        <w:tab/>
        <w:t>2.25</w:t>
      </w:r>
    </w:p>
    <w:p w:rsidR="004A55C9" w:rsidRPr="006C2E7A" w:rsidRDefault="004A55C9" w:rsidP="004A55C9">
      <w:pPr>
        <w:tabs>
          <w:tab w:val="left" w:leader="dot" w:pos="7938"/>
          <w:tab w:val="right" w:pos="8647"/>
          <w:tab w:val="right" w:pos="9360"/>
        </w:tabs>
        <w:ind w:left="709" w:right="920"/>
        <w:jc w:val="both"/>
        <w:rPr>
          <w:rFonts w:ascii="Arial" w:hAnsi="Arial" w:cs="Arial"/>
          <w:snapToGrid w:val="0"/>
          <w:sz w:val="22"/>
        </w:rPr>
      </w:pPr>
      <w:r w:rsidRPr="006C2E7A">
        <w:rPr>
          <w:rFonts w:ascii="Arial" w:hAnsi="Arial" w:cs="Arial"/>
          <w:snapToGrid w:val="0"/>
          <w:sz w:val="22"/>
        </w:rPr>
        <w:t>2.- Más de un valor catastral equivalente a 2,250.00 UMA, se pagará sobre dicho valor el……………………………………………………..</w:t>
      </w:r>
      <w:r w:rsidRPr="006C2E7A">
        <w:rPr>
          <w:rFonts w:ascii="Arial" w:hAnsi="Arial" w:cs="Arial"/>
          <w:snapToGrid w:val="0"/>
          <w:sz w:val="22"/>
        </w:rPr>
        <w:tab/>
      </w:r>
      <w:r w:rsidRPr="006C2E7A">
        <w:rPr>
          <w:rFonts w:ascii="Arial" w:hAnsi="Arial" w:cs="Arial"/>
          <w:snapToGrid w:val="0"/>
          <w:sz w:val="22"/>
        </w:rPr>
        <w:tab/>
      </w:r>
      <w:r w:rsidRPr="006C2E7A">
        <w:rPr>
          <w:rFonts w:ascii="Arial" w:hAnsi="Arial" w:cs="Arial"/>
          <w:snapToGrid w:val="0"/>
          <w:sz w:val="22"/>
        </w:rPr>
        <w:tab/>
        <w:t>10 %</w:t>
      </w:r>
    </w:p>
    <w:p w:rsidR="004A55C9" w:rsidRPr="006C2E7A" w:rsidRDefault="004A55C9" w:rsidP="004A55C9">
      <w:pPr>
        <w:tabs>
          <w:tab w:val="left" w:leader="dot" w:pos="7938"/>
          <w:tab w:val="right" w:pos="9360"/>
        </w:tabs>
        <w:ind w:right="920"/>
        <w:jc w:val="both"/>
        <w:rPr>
          <w:rFonts w:ascii="Arial" w:hAnsi="Arial"/>
          <w:sz w:val="20"/>
        </w:rPr>
      </w:pPr>
      <w:r w:rsidRPr="006C2E7A">
        <w:rPr>
          <w:rFonts w:ascii="Arial" w:hAnsi="Arial"/>
          <w:sz w:val="18"/>
        </w:rPr>
        <w:t>b</w:t>
      </w:r>
      <w:r w:rsidRPr="006C2E7A">
        <w:rPr>
          <w:rFonts w:ascii="Arial" w:hAnsi="Arial"/>
          <w:b/>
          <w:bCs/>
          <w:sz w:val="18"/>
        </w:rPr>
        <w:t>)</w:t>
      </w:r>
      <w:r w:rsidRPr="006C2E7A">
        <w:rPr>
          <w:rFonts w:ascii="Arial" w:hAnsi="Arial"/>
          <w:sz w:val="18"/>
        </w:rPr>
        <w:t xml:space="preserve"> </w:t>
      </w:r>
      <w:r w:rsidRPr="006C2E7A">
        <w:rPr>
          <w:rFonts w:ascii="Arial" w:hAnsi="Arial"/>
          <w:sz w:val="20"/>
        </w:rPr>
        <w:t xml:space="preserve">Registro de cesión de derechos  de predios registrados </w:t>
      </w:r>
    </w:p>
    <w:p w:rsidR="004A55C9" w:rsidRPr="006C2E7A" w:rsidRDefault="004A55C9" w:rsidP="004A55C9">
      <w:pPr>
        <w:tabs>
          <w:tab w:val="left" w:leader="dot" w:pos="7938"/>
          <w:tab w:val="right" w:pos="9360"/>
        </w:tabs>
        <w:ind w:right="920"/>
        <w:jc w:val="both"/>
        <w:rPr>
          <w:rFonts w:ascii="Arial" w:hAnsi="Arial"/>
          <w:sz w:val="20"/>
        </w:rPr>
      </w:pPr>
      <w:r w:rsidRPr="006C2E7A">
        <w:rPr>
          <w:rFonts w:ascii="Arial" w:hAnsi="Arial"/>
          <w:sz w:val="20"/>
        </w:rPr>
        <w:t xml:space="preserve">catastralmente sólo para el pago de impuesto predial </w:t>
      </w:r>
      <w:r w:rsidRPr="006C2E7A">
        <w:rPr>
          <w:rFonts w:ascii="Arial" w:hAnsi="Arial"/>
          <w:sz w:val="20"/>
        </w:rPr>
        <w:tab/>
      </w:r>
      <w:r w:rsidRPr="006C2E7A">
        <w:rPr>
          <w:rFonts w:ascii="Arial" w:hAnsi="Arial"/>
          <w:sz w:val="20"/>
        </w:rPr>
        <w:tab/>
        <w:t>2.25</w:t>
      </w:r>
    </w:p>
    <w:p w:rsidR="004A55C9" w:rsidRPr="006C2E7A" w:rsidRDefault="004A55C9" w:rsidP="004A55C9">
      <w:pPr>
        <w:tabs>
          <w:tab w:val="left" w:leader="dot" w:pos="7938"/>
          <w:tab w:val="right" w:pos="9360"/>
        </w:tabs>
        <w:ind w:right="920"/>
        <w:jc w:val="both"/>
        <w:rPr>
          <w:rFonts w:ascii="Arial" w:hAnsi="Arial"/>
          <w:sz w:val="20"/>
        </w:rPr>
      </w:pPr>
      <w:r w:rsidRPr="006C2E7A">
        <w:rPr>
          <w:rFonts w:ascii="Arial" w:hAnsi="Arial"/>
          <w:sz w:val="20"/>
        </w:rPr>
        <w:t>c)</w:t>
      </w:r>
      <w:r w:rsidRPr="006C2E7A">
        <w:rPr>
          <w:rFonts w:ascii="Arial" w:hAnsi="Arial"/>
          <w:b/>
          <w:bCs/>
          <w:sz w:val="20"/>
        </w:rPr>
        <w:t xml:space="preserve"> </w:t>
      </w:r>
      <w:r w:rsidRPr="006C2E7A">
        <w:rPr>
          <w:rFonts w:ascii="Arial" w:hAnsi="Arial"/>
          <w:sz w:val="20"/>
        </w:rPr>
        <w:t>Por el registro de actas o avisos notariales en los  que se constituya o  modifique el régimen de propiedad en condominio:</w:t>
      </w:r>
    </w:p>
    <w:p w:rsidR="004A55C9" w:rsidRPr="006C2E7A" w:rsidRDefault="004A55C9" w:rsidP="004A55C9">
      <w:pPr>
        <w:tabs>
          <w:tab w:val="left" w:leader="dot" w:pos="7938"/>
          <w:tab w:val="right" w:pos="9360"/>
        </w:tabs>
        <w:ind w:left="426" w:right="920"/>
        <w:jc w:val="both"/>
        <w:rPr>
          <w:rFonts w:ascii="Arial" w:hAnsi="Arial"/>
          <w:sz w:val="20"/>
        </w:rPr>
      </w:pPr>
      <w:r w:rsidRPr="006C2E7A">
        <w:rPr>
          <w:rFonts w:ascii="Arial" w:hAnsi="Arial"/>
          <w:sz w:val="20"/>
        </w:rPr>
        <w:t>- Por cada lote, departamento, finca o local.</w:t>
      </w:r>
      <w:r w:rsidRPr="006C2E7A">
        <w:rPr>
          <w:rFonts w:ascii="Arial" w:hAnsi="Arial"/>
          <w:sz w:val="20"/>
        </w:rPr>
        <w:tab/>
      </w:r>
      <w:r w:rsidRPr="006C2E7A">
        <w:rPr>
          <w:rFonts w:ascii="Arial" w:hAnsi="Arial"/>
          <w:sz w:val="20"/>
        </w:rPr>
        <w:tab/>
        <w:t>1.80</w:t>
      </w:r>
    </w:p>
    <w:p w:rsidR="004A55C9" w:rsidRPr="006C2E7A" w:rsidRDefault="004A55C9" w:rsidP="004A55C9">
      <w:pPr>
        <w:tabs>
          <w:tab w:val="left" w:leader="dot" w:pos="7938"/>
          <w:tab w:val="right" w:pos="9360"/>
        </w:tabs>
        <w:ind w:right="920"/>
        <w:jc w:val="both"/>
        <w:rPr>
          <w:rFonts w:ascii="Arial" w:hAnsi="Arial"/>
          <w:sz w:val="20"/>
        </w:rPr>
      </w:pPr>
      <w:r w:rsidRPr="006C2E7A">
        <w:rPr>
          <w:rFonts w:ascii="Arial" w:hAnsi="Arial"/>
          <w:sz w:val="20"/>
        </w:rPr>
        <w:t>d</w:t>
      </w:r>
      <w:r w:rsidRPr="006C2E7A">
        <w:rPr>
          <w:rFonts w:ascii="Arial" w:hAnsi="Arial"/>
          <w:b/>
          <w:bCs/>
          <w:sz w:val="20"/>
        </w:rPr>
        <w:t>)</w:t>
      </w:r>
      <w:r w:rsidRPr="006C2E7A">
        <w:rPr>
          <w:rFonts w:ascii="Arial" w:hAnsi="Arial"/>
          <w:sz w:val="20"/>
        </w:rPr>
        <w:t xml:space="preserve"> Por inscripción o registro de títulos, documentos públicos o privados, en virtud de los cuales se adquiera, transmita, modifique o extinga el dominio o posesión de bienes inmuebles o modifiquen los registros catastrales:</w:t>
      </w:r>
    </w:p>
    <w:p w:rsidR="004A55C9" w:rsidRPr="006C2E7A" w:rsidRDefault="004A55C9" w:rsidP="004A55C9">
      <w:pPr>
        <w:pStyle w:val="Sangra2detindependiente"/>
        <w:tabs>
          <w:tab w:val="left" w:pos="8820"/>
        </w:tabs>
        <w:ind w:left="852" w:right="560"/>
        <w:rPr>
          <w:rFonts w:ascii="Arial Narrow" w:hAnsi="Arial Narrow"/>
          <w:sz w:val="16"/>
          <w:szCs w:val="16"/>
        </w:rPr>
      </w:pPr>
      <w:r w:rsidRPr="006C2E7A">
        <w:rPr>
          <w:rFonts w:ascii="Arial Narrow" w:hAnsi="Arial Narrow"/>
          <w:sz w:val="16"/>
          <w:szCs w:val="16"/>
        </w:rPr>
        <w:t>(REFORMADO DECRETO 133, P.O. 73, SUP. 3, 22 NOVIEMBRE 2016)</w:t>
      </w:r>
    </w:p>
    <w:p w:rsidR="004A55C9" w:rsidRPr="006C2E7A" w:rsidRDefault="004A55C9" w:rsidP="004A55C9">
      <w:pPr>
        <w:tabs>
          <w:tab w:val="left" w:leader="dot" w:pos="7938"/>
          <w:tab w:val="right" w:pos="8931"/>
        </w:tabs>
        <w:ind w:left="567" w:right="920"/>
        <w:jc w:val="both"/>
        <w:rPr>
          <w:rFonts w:ascii="Arial" w:hAnsi="Arial" w:cs="Arial"/>
          <w:snapToGrid w:val="0"/>
          <w:sz w:val="20"/>
        </w:rPr>
      </w:pPr>
      <w:r w:rsidRPr="006C2E7A">
        <w:rPr>
          <w:rFonts w:ascii="Arial" w:hAnsi="Arial" w:cs="Arial"/>
          <w:snapToGrid w:val="0"/>
          <w:sz w:val="20"/>
        </w:rPr>
        <w:t>1.- Cuando el  valor del inmueble sea hasta el equivalente a 6,111.00 UMA…………….</w:t>
      </w:r>
      <w:r w:rsidRPr="006C2E7A">
        <w:rPr>
          <w:rFonts w:ascii="Arial" w:hAnsi="Arial" w:cs="Arial"/>
          <w:snapToGrid w:val="0"/>
          <w:sz w:val="20"/>
        </w:rPr>
        <w:tab/>
        <w:t>….</w:t>
      </w:r>
      <w:r w:rsidRPr="006C2E7A">
        <w:rPr>
          <w:rFonts w:ascii="Arial" w:hAnsi="Arial" w:cs="Arial"/>
          <w:snapToGrid w:val="0"/>
          <w:sz w:val="20"/>
        </w:rPr>
        <w:tab/>
      </w:r>
      <w:r w:rsidRPr="006C2E7A">
        <w:rPr>
          <w:rFonts w:ascii="Arial" w:hAnsi="Arial" w:cs="Arial"/>
          <w:snapToGrid w:val="0"/>
          <w:sz w:val="20"/>
        </w:rPr>
        <w:tab/>
        <w:t>1.80</w:t>
      </w:r>
    </w:p>
    <w:p w:rsidR="004A55C9" w:rsidRPr="006C2E7A" w:rsidRDefault="004A55C9" w:rsidP="004A55C9">
      <w:pPr>
        <w:tabs>
          <w:tab w:val="left" w:leader="dot" w:pos="7938"/>
          <w:tab w:val="right" w:pos="8647"/>
        </w:tabs>
        <w:ind w:left="567" w:right="920"/>
        <w:jc w:val="both"/>
        <w:rPr>
          <w:rFonts w:ascii="Arial" w:hAnsi="Arial" w:cs="Arial"/>
          <w:snapToGrid w:val="0"/>
          <w:sz w:val="20"/>
        </w:rPr>
      </w:pPr>
      <w:r w:rsidRPr="006C2E7A">
        <w:rPr>
          <w:rFonts w:ascii="Arial" w:hAnsi="Arial" w:cs="Arial"/>
          <w:snapToGrid w:val="0"/>
          <w:sz w:val="20"/>
        </w:rPr>
        <w:t>2.- Cuando el valor del inmueble sea mayor al equivalente de 6,111.00 UMA</w:t>
      </w:r>
      <w:r w:rsidRPr="006C2E7A">
        <w:rPr>
          <w:rFonts w:ascii="Arial" w:hAnsi="Arial" w:cs="Arial"/>
          <w:snapToGrid w:val="0"/>
          <w:sz w:val="20"/>
        </w:rPr>
        <w:tab/>
        <w:t>….</w:t>
      </w:r>
      <w:r w:rsidRPr="006C2E7A">
        <w:rPr>
          <w:rFonts w:ascii="Arial" w:hAnsi="Arial" w:cs="Arial"/>
          <w:snapToGrid w:val="0"/>
          <w:sz w:val="20"/>
        </w:rPr>
        <w:tab/>
      </w:r>
      <w:r w:rsidRPr="006C2E7A">
        <w:rPr>
          <w:rFonts w:ascii="Arial" w:hAnsi="Arial" w:cs="Arial"/>
          <w:snapToGrid w:val="0"/>
          <w:sz w:val="20"/>
        </w:rPr>
        <w:tab/>
        <w:t>2.70</w:t>
      </w:r>
    </w:p>
    <w:p w:rsidR="004A55C9" w:rsidRPr="006C2E7A" w:rsidRDefault="004A55C9" w:rsidP="004A55C9">
      <w:pPr>
        <w:tabs>
          <w:tab w:val="left" w:leader="dot" w:pos="7938"/>
          <w:tab w:val="right" w:pos="9360"/>
        </w:tabs>
        <w:ind w:right="920"/>
        <w:jc w:val="both"/>
        <w:rPr>
          <w:rFonts w:ascii="Arial" w:hAnsi="Arial"/>
          <w:sz w:val="20"/>
        </w:rPr>
      </w:pPr>
      <w:r w:rsidRPr="006C2E7A">
        <w:rPr>
          <w:rFonts w:ascii="Arial" w:hAnsi="Arial"/>
          <w:sz w:val="20"/>
        </w:rPr>
        <w:t>e</w:t>
      </w:r>
      <w:r w:rsidRPr="006C2E7A">
        <w:rPr>
          <w:rFonts w:ascii="Arial" w:hAnsi="Arial"/>
          <w:b/>
          <w:bCs/>
          <w:sz w:val="20"/>
        </w:rPr>
        <w:t>)</w:t>
      </w:r>
      <w:r w:rsidRPr="006C2E7A">
        <w:rPr>
          <w:rFonts w:ascii="Arial" w:hAnsi="Arial"/>
          <w:sz w:val="20"/>
        </w:rPr>
        <w:t xml:space="preserve"> Por la búsqueda y expedición de información catastral de predios </w:t>
      </w:r>
    </w:p>
    <w:p w:rsidR="004A55C9" w:rsidRPr="006C2E7A" w:rsidRDefault="004A55C9" w:rsidP="004A55C9">
      <w:pPr>
        <w:tabs>
          <w:tab w:val="left" w:leader="dot" w:pos="7938"/>
          <w:tab w:val="right" w:pos="9360"/>
        </w:tabs>
        <w:ind w:right="920"/>
        <w:jc w:val="both"/>
        <w:rPr>
          <w:rFonts w:ascii="Arial" w:hAnsi="Arial"/>
          <w:sz w:val="20"/>
        </w:rPr>
      </w:pPr>
      <w:r w:rsidRPr="006C2E7A">
        <w:rPr>
          <w:rFonts w:ascii="Arial" w:hAnsi="Arial"/>
          <w:sz w:val="20"/>
        </w:rPr>
        <w:t>urbanos</w:t>
      </w:r>
      <w:r w:rsidRPr="006C2E7A">
        <w:rPr>
          <w:rFonts w:ascii="Arial" w:hAnsi="Arial"/>
          <w:sz w:val="20"/>
        </w:rPr>
        <w:tab/>
      </w:r>
      <w:r w:rsidRPr="006C2E7A">
        <w:rPr>
          <w:rFonts w:ascii="Arial" w:hAnsi="Arial"/>
          <w:sz w:val="20"/>
        </w:rPr>
        <w:tab/>
        <w:t>1.80</w:t>
      </w:r>
    </w:p>
    <w:p w:rsidR="004A55C9" w:rsidRPr="006C2E7A" w:rsidRDefault="004A55C9" w:rsidP="004A55C9">
      <w:pPr>
        <w:tabs>
          <w:tab w:val="left" w:leader="dot" w:pos="7938"/>
          <w:tab w:val="right" w:pos="9360"/>
        </w:tabs>
        <w:ind w:right="920"/>
        <w:jc w:val="both"/>
        <w:rPr>
          <w:rFonts w:ascii="Arial" w:hAnsi="Arial"/>
          <w:sz w:val="20"/>
        </w:rPr>
      </w:pPr>
    </w:p>
    <w:p w:rsidR="004A55C9" w:rsidRPr="006C2E7A" w:rsidRDefault="004A55C9" w:rsidP="004A55C9">
      <w:pPr>
        <w:pStyle w:val="Ttulo1"/>
        <w:tabs>
          <w:tab w:val="left" w:leader="dot" w:pos="7938"/>
          <w:tab w:val="right" w:pos="9360"/>
        </w:tabs>
        <w:ind w:right="920"/>
        <w:jc w:val="left"/>
        <w:rPr>
          <w:sz w:val="20"/>
        </w:rPr>
      </w:pPr>
      <w:r w:rsidRPr="006C2E7A">
        <w:rPr>
          <w:b/>
          <w:sz w:val="20"/>
        </w:rPr>
        <w:t xml:space="preserve">V.- </w:t>
      </w:r>
      <w:r w:rsidRPr="006C2E7A">
        <w:rPr>
          <w:sz w:val="20"/>
        </w:rPr>
        <w:t>Por modificar registros manifestados erróneamente</w:t>
      </w:r>
      <w:r w:rsidRPr="006C2E7A">
        <w:rPr>
          <w:sz w:val="20"/>
        </w:rPr>
        <w:tab/>
      </w:r>
      <w:r w:rsidRPr="006C2E7A">
        <w:rPr>
          <w:sz w:val="20"/>
        </w:rPr>
        <w:tab/>
        <w:t>1.80</w:t>
      </w:r>
    </w:p>
    <w:p w:rsidR="004A55C9" w:rsidRPr="006C2E7A" w:rsidRDefault="004A55C9" w:rsidP="004A55C9">
      <w:pPr>
        <w:tabs>
          <w:tab w:val="left" w:leader="dot" w:pos="7938"/>
          <w:tab w:val="right" w:pos="9360"/>
        </w:tabs>
        <w:ind w:right="920"/>
        <w:rPr>
          <w:sz w:val="20"/>
        </w:rPr>
      </w:pPr>
    </w:p>
    <w:p w:rsidR="004A55C9" w:rsidRPr="006C2E7A" w:rsidRDefault="004A55C9" w:rsidP="004A55C9">
      <w:pPr>
        <w:pStyle w:val="Ttulo1"/>
        <w:tabs>
          <w:tab w:val="left" w:pos="3119"/>
          <w:tab w:val="left" w:leader="dot" w:pos="7938"/>
          <w:tab w:val="right" w:pos="9360"/>
        </w:tabs>
        <w:ind w:right="920"/>
        <w:jc w:val="left"/>
        <w:rPr>
          <w:b/>
          <w:i/>
          <w:sz w:val="20"/>
        </w:rPr>
      </w:pPr>
      <w:r w:rsidRPr="006C2E7A">
        <w:rPr>
          <w:b/>
          <w:bCs/>
          <w:snapToGrid/>
          <w:sz w:val="20"/>
          <w:szCs w:val="24"/>
        </w:rPr>
        <w:t>Vl.-</w:t>
      </w:r>
      <w:r w:rsidRPr="006C2E7A">
        <w:rPr>
          <w:sz w:val="20"/>
        </w:rPr>
        <w:t xml:space="preserve">Por cartografía a escala 1:1,000 en forma digital, </w:t>
      </w:r>
      <w:r w:rsidRPr="006C2E7A">
        <w:rPr>
          <w:bCs/>
          <w:iCs/>
          <w:sz w:val="20"/>
        </w:rPr>
        <w:t>por cada zona catastral</w:t>
      </w:r>
      <w:r w:rsidRPr="006C2E7A">
        <w:rPr>
          <w:b/>
          <w:i/>
          <w:sz w:val="20"/>
        </w:rPr>
        <w:t>:</w:t>
      </w:r>
    </w:p>
    <w:p w:rsidR="004A55C9" w:rsidRPr="006C2E7A" w:rsidRDefault="004A55C9" w:rsidP="004A55C9">
      <w:pPr>
        <w:tabs>
          <w:tab w:val="left" w:leader="dot" w:pos="7938"/>
          <w:tab w:val="right" w:pos="9360"/>
        </w:tabs>
        <w:ind w:right="920"/>
        <w:jc w:val="both"/>
        <w:rPr>
          <w:rFonts w:ascii="Arial" w:hAnsi="Arial"/>
          <w:sz w:val="20"/>
        </w:rPr>
      </w:pPr>
      <w:r w:rsidRPr="006C2E7A">
        <w:rPr>
          <w:rFonts w:ascii="Arial" w:hAnsi="Arial"/>
          <w:sz w:val="20"/>
        </w:rPr>
        <w:t>a)  Archivos DXF (manzanas, predios y nomenclaturas)</w:t>
      </w:r>
      <w:r w:rsidRPr="006C2E7A">
        <w:rPr>
          <w:rFonts w:ascii="Arial" w:hAnsi="Arial"/>
          <w:sz w:val="20"/>
        </w:rPr>
        <w:tab/>
      </w:r>
      <w:r w:rsidRPr="006C2E7A">
        <w:rPr>
          <w:rFonts w:ascii="Arial" w:hAnsi="Arial"/>
          <w:sz w:val="20"/>
        </w:rPr>
        <w:tab/>
        <w:t xml:space="preserve"> 75.00</w:t>
      </w:r>
    </w:p>
    <w:p w:rsidR="004A55C9" w:rsidRPr="006C2E7A" w:rsidRDefault="004A55C9" w:rsidP="004A55C9">
      <w:pPr>
        <w:tabs>
          <w:tab w:val="left" w:leader="dot" w:pos="7938"/>
          <w:tab w:val="right" w:pos="9360"/>
        </w:tabs>
        <w:ind w:right="920"/>
        <w:jc w:val="both"/>
        <w:rPr>
          <w:rFonts w:ascii="Arial" w:hAnsi="Arial"/>
          <w:sz w:val="20"/>
        </w:rPr>
      </w:pPr>
      <w:r w:rsidRPr="006C2E7A">
        <w:rPr>
          <w:rFonts w:ascii="Arial" w:hAnsi="Arial"/>
          <w:sz w:val="20"/>
        </w:rPr>
        <w:t xml:space="preserve">b)  Archivos DXF  (manzanas,  predios, construcciones, nomenclaturas, </w:t>
      </w:r>
    </w:p>
    <w:p w:rsidR="004A55C9" w:rsidRPr="006C2E7A" w:rsidRDefault="004A55C9" w:rsidP="004A55C9">
      <w:pPr>
        <w:tabs>
          <w:tab w:val="left" w:leader="dot" w:pos="7938"/>
          <w:tab w:val="right" w:pos="9360"/>
        </w:tabs>
        <w:ind w:right="920"/>
        <w:jc w:val="both"/>
        <w:rPr>
          <w:rFonts w:ascii="Arial" w:hAnsi="Arial"/>
          <w:sz w:val="20"/>
        </w:rPr>
      </w:pPr>
      <w:r w:rsidRPr="006C2E7A">
        <w:rPr>
          <w:rFonts w:ascii="Arial" w:hAnsi="Arial"/>
          <w:sz w:val="20"/>
        </w:rPr>
        <w:t>cotas, fotogramétricas en coordenadas universal transversa  de mercator</w:t>
      </w:r>
      <w:r w:rsidRPr="006C2E7A">
        <w:rPr>
          <w:rFonts w:ascii="Arial" w:hAnsi="Arial"/>
          <w:sz w:val="20"/>
        </w:rPr>
        <w:tab/>
      </w:r>
      <w:r w:rsidRPr="006C2E7A">
        <w:rPr>
          <w:rFonts w:ascii="Arial" w:hAnsi="Arial"/>
          <w:sz w:val="20"/>
        </w:rPr>
        <w:tab/>
        <w:t xml:space="preserve"> 120.00</w:t>
      </w:r>
    </w:p>
    <w:p w:rsidR="004A55C9" w:rsidRPr="006C2E7A" w:rsidRDefault="004A55C9" w:rsidP="004A55C9">
      <w:pPr>
        <w:pStyle w:val="Ttulo1"/>
        <w:tabs>
          <w:tab w:val="left" w:leader="dot" w:pos="7938"/>
          <w:tab w:val="right" w:pos="9360"/>
        </w:tabs>
        <w:ind w:right="920"/>
        <w:jc w:val="left"/>
        <w:rPr>
          <w:b/>
          <w:sz w:val="20"/>
        </w:rPr>
      </w:pPr>
    </w:p>
    <w:p w:rsidR="004A55C9" w:rsidRPr="006C2E7A" w:rsidRDefault="004A55C9" w:rsidP="004A55C9">
      <w:pPr>
        <w:pStyle w:val="Ttulo1"/>
        <w:tabs>
          <w:tab w:val="left" w:leader="dot" w:pos="7938"/>
          <w:tab w:val="right" w:pos="9360"/>
        </w:tabs>
        <w:ind w:right="920"/>
        <w:jc w:val="left"/>
        <w:rPr>
          <w:b/>
          <w:sz w:val="20"/>
        </w:rPr>
      </w:pPr>
      <w:r w:rsidRPr="006C2E7A">
        <w:rPr>
          <w:b/>
          <w:sz w:val="20"/>
        </w:rPr>
        <w:t xml:space="preserve">VIl.- </w:t>
      </w:r>
      <w:r w:rsidRPr="006C2E7A">
        <w:rPr>
          <w:sz w:val="20"/>
        </w:rPr>
        <w:t>Por cartografía</w:t>
      </w:r>
      <w:r w:rsidRPr="006C2E7A">
        <w:rPr>
          <w:b/>
          <w:i/>
          <w:sz w:val="20"/>
        </w:rPr>
        <w:t xml:space="preserve"> </w:t>
      </w:r>
      <w:r w:rsidRPr="006C2E7A">
        <w:rPr>
          <w:bCs/>
          <w:iCs/>
          <w:sz w:val="20"/>
        </w:rPr>
        <w:t>del plano general, en formato digital</w:t>
      </w:r>
      <w:r w:rsidRPr="006C2E7A">
        <w:rPr>
          <w:b/>
          <w:i/>
          <w:sz w:val="20"/>
        </w:rPr>
        <w:t xml:space="preserve"> </w:t>
      </w:r>
      <w:r w:rsidRPr="006C2E7A">
        <w:rPr>
          <w:sz w:val="20"/>
        </w:rPr>
        <w:t xml:space="preserve">de la zona urbana de la cabecera municipal:  </w:t>
      </w:r>
    </w:p>
    <w:p w:rsidR="004A55C9" w:rsidRPr="006C2E7A" w:rsidRDefault="004A55C9" w:rsidP="004A55C9">
      <w:pPr>
        <w:tabs>
          <w:tab w:val="left" w:leader="dot" w:pos="7938"/>
          <w:tab w:val="right" w:pos="9360"/>
        </w:tabs>
        <w:ind w:right="920"/>
        <w:jc w:val="both"/>
        <w:rPr>
          <w:rFonts w:ascii="Arial" w:hAnsi="Arial" w:cs="Arial"/>
          <w:sz w:val="20"/>
        </w:rPr>
      </w:pPr>
      <w:r w:rsidRPr="006C2E7A">
        <w:rPr>
          <w:rFonts w:ascii="Arial" w:hAnsi="Arial" w:cs="Arial"/>
          <w:sz w:val="20"/>
        </w:rPr>
        <w:t>a) Archivos DXF (manzanas, predios, construcciones, nomenclatura de calles, hidrografía vías de comunicación, cotas fotogramétricas en coordenadas universal transversa de  mercator</w:t>
      </w:r>
      <w:r w:rsidRPr="006C2E7A">
        <w:rPr>
          <w:rFonts w:ascii="Arial" w:hAnsi="Arial" w:cs="Arial"/>
          <w:sz w:val="20"/>
        </w:rPr>
        <w:tab/>
      </w:r>
      <w:r w:rsidRPr="006C2E7A">
        <w:rPr>
          <w:rFonts w:ascii="Arial" w:hAnsi="Arial" w:cs="Arial"/>
          <w:sz w:val="20"/>
        </w:rPr>
        <w:tab/>
        <w:t xml:space="preserve"> 145.00</w:t>
      </w:r>
    </w:p>
    <w:p w:rsidR="004A55C9" w:rsidRPr="006C2E7A" w:rsidRDefault="004A55C9" w:rsidP="004A55C9">
      <w:pPr>
        <w:tabs>
          <w:tab w:val="left" w:leader="dot" w:pos="7938"/>
          <w:tab w:val="right" w:pos="9360"/>
        </w:tabs>
        <w:ind w:right="920"/>
        <w:rPr>
          <w:rFonts w:ascii="Arial" w:hAnsi="Arial"/>
          <w:sz w:val="20"/>
        </w:rPr>
      </w:pPr>
    </w:p>
    <w:p w:rsidR="004A55C9" w:rsidRPr="006C2E7A" w:rsidRDefault="004A55C9" w:rsidP="004A55C9">
      <w:pPr>
        <w:tabs>
          <w:tab w:val="left" w:leader="dot" w:pos="7938"/>
          <w:tab w:val="right" w:pos="9360"/>
        </w:tabs>
        <w:ind w:right="920"/>
        <w:jc w:val="both"/>
        <w:rPr>
          <w:rFonts w:ascii="Arial" w:hAnsi="Arial"/>
          <w:bCs/>
          <w:iCs/>
          <w:sz w:val="20"/>
        </w:rPr>
      </w:pPr>
      <w:r w:rsidRPr="006C2E7A">
        <w:rPr>
          <w:rFonts w:ascii="Arial" w:hAnsi="Arial"/>
          <w:b/>
          <w:iCs/>
          <w:sz w:val="20"/>
        </w:rPr>
        <w:t xml:space="preserve"> VIII.-</w:t>
      </w:r>
      <w:r w:rsidRPr="006C2E7A">
        <w:rPr>
          <w:rFonts w:ascii="Arial" w:hAnsi="Arial"/>
          <w:bCs/>
          <w:iCs/>
          <w:sz w:val="20"/>
        </w:rPr>
        <w:t xml:space="preserve"> Por cartografía 1:10,000 en formato digital por cada población o comunidad: </w:t>
      </w:r>
    </w:p>
    <w:p w:rsidR="004A55C9" w:rsidRPr="006C2E7A" w:rsidRDefault="004A55C9" w:rsidP="004A55C9">
      <w:pPr>
        <w:pStyle w:val="A"/>
      </w:pPr>
      <w:r w:rsidRPr="006C2E7A">
        <w:t>a) Archivos DXF (manzanas, predios, construcciones, nomenclatura de calles, hidrografía, vías de comunicación, cotas fotogramétricas en coordenadas universal transversa de mercator ..........................................</w:t>
      </w:r>
      <w:r w:rsidRPr="006C2E7A">
        <w:tab/>
      </w:r>
      <w:r w:rsidRPr="006C2E7A">
        <w:tab/>
        <w:t xml:space="preserve">de </w:t>
      </w:r>
      <w:smartTag w:uri="urn:schemas-microsoft-com:office:smarttags" w:element="metricconverter">
        <w:smartTagPr>
          <w:attr w:name="ProductID" w:val="72.00 a"/>
        </w:smartTagPr>
        <w:r w:rsidRPr="006C2E7A">
          <w:t>72.00 a</w:t>
        </w:r>
      </w:smartTag>
      <w:r w:rsidRPr="006C2E7A">
        <w:t xml:space="preserve"> 145.00</w:t>
      </w:r>
    </w:p>
    <w:p w:rsidR="004A55C9" w:rsidRPr="006C2E7A" w:rsidRDefault="004A55C9" w:rsidP="004A55C9">
      <w:pPr>
        <w:pStyle w:val="A"/>
      </w:pPr>
    </w:p>
    <w:p w:rsidR="004A55C9" w:rsidRPr="006C2E7A" w:rsidRDefault="004A55C9" w:rsidP="004A55C9">
      <w:pPr>
        <w:pStyle w:val="Sangra3detindependiente"/>
        <w:tabs>
          <w:tab w:val="left" w:pos="1507"/>
        </w:tabs>
        <w:spacing w:line="240" w:lineRule="auto"/>
        <w:ind w:firstLine="0"/>
        <w:jc w:val="center"/>
        <w:rPr>
          <w:b/>
          <w:bCs/>
          <w:color w:val="auto"/>
          <w:sz w:val="22"/>
          <w:szCs w:val="22"/>
          <w:lang w:val="es-MX"/>
        </w:rPr>
      </w:pPr>
    </w:p>
    <w:p w:rsidR="004A55C9" w:rsidRPr="006C2E7A" w:rsidRDefault="004A55C9" w:rsidP="004A55C9">
      <w:pPr>
        <w:jc w:val="center"/>
        <w:rPr>
          <w:rFonts w:ascii="Arial Narrow" w:hAnsi="Arial Narrow" w:cs="Arial"/>
          <w:sz w:val="16"/>
          <w:szCs w:val="16"/>
          <w:lang w:val="es-MX"/>
        </w:rPr>
      </w:pPr>
      <w:r w:rsidRPr="006C2E7A">
        <w:rPr>
          <w:rFonts w:ascii="Arial Narrow" w:hAnsi="Arial Narrow" w:cs="Arial"/>
          <w:sz w:val="16"/>
          <w:szCs w:val="16"/>
          <w:lang w:val="es-MX"/>
        </w:rPr>
        <w:t>(REFORMADO DECRETO 208, APROBADO EL 23 DE DICIEMBRE DE 2007)</w:t>
      </w:r>
    </w:p>
    <w:p w:rsidR="004A55C9" w:rsidRPr="006C2E7A" w:rsidRDefault="004A55C9" w:rsidP="004A55C9">
      <w:pPr>
        <w:jc w:val="center"/>
        <w:rPr>
          <w:rFonts w:ascii="Arial" w:hAnsi="Arial" w:cs="Arial"/>
          <w:sz w:val="20"/>
          <w:szCs w:val="20"/>
          <w:lang w:val="es-MX"/>
        </w:rPr>
      </w:pPr>
      <w:r w:rsidRPr="006C2E7A">
        <w:rPr>
          <w:rFonts w:ascii="Arial" w:hAnsi="Arial" w:cs="Arial"/>
          <w:sz w:val="20"/>
          <w:szCs w:val="20"/>
          <w:lang w:val="es-MX"/>
        </w:rPr>
        <w:t>C). PROTECCION CIVIL</w:t>
      </w:r>
    </w:p>
    <w:p w:rsidR="004A55C9" w:rsidRPr="006C2E7A" w:rsidRDefault="004A55C9" w:rsidP="004A55C9">
      <w:pPr>
        <w:rPr>
          <w:rFonts w:ascii="Arial" w:hAnsi="Arial" w:cs="Arial"/>
          <w:sz w:val="20"/>
          <w:szCs w:val="20"/>
          <w:lang w:val="es-MX"/>
        </w:rPr>
      </w:pPr>
    </w:p>
    <w:p w:rsidR="004A55C9" w:rsidRPr="006C2E7A" w:rsidRDefault="004A55C9" w:rsidP="004A55C9">
      <w:pPr>
        <w:ind w:right="-42"/>
        <w:jc w:val="both"/>
        <w:rPr>
          <w:rFonts w:ascii="Arial" w:hAnsi="Arial" w:cs="Arial"/>
          <w:sz w:val="20"/>
          <w:szCs w:val="20"/>
          <w:lang w:val="es-MX"/>
        </w:rPr>
      </w:pPr>
      <w:r w:rsidRPr="006C2E7A">
        <w:rPr>
          <w:rFonts w:ascii="Arial" w:hAnsi="Arial" w:cs="Arial"/>
          <w:sz w:val="20"/>
          <w:szCs w:val="20"/>
          <w:lang w:val="es-MX"/>
        </w:rPr>
        <w:t>Artículo 84.- Los derechos por servicios que presten la unidad de protección civil se causarán y pagarán conforme a la siguiente tarifa:</w:t>
      </w:r>
    </w:p>
    <w:p w:rsidR="004A55C9" w:rsidRPr="006C2E7A" w:rsidRDefault="004A55C9" w:rsidP="004A55C9">
      <w:pPr>
        <w:jc w:val="both"/>
        <w:rPr>
          <w:rFonts w:ascii="Arial" w:hAnsi="Arial" w:cs="Arial"/>
          <w:sz w:val="20"/>
          <w:szCs w:val="20"/>
          <w:lang w:val="es-MX"/>
        </w:rPr>
      </w:pPr>
    </w:p>
    <w:p w:rsidR="004A55C9" w:rsidRPr="006C2E7A" w:rsidRDefault="004A55C9" w:rsidP="004A55C9">
      <w:pPr>
        <w:numPr>
          <w:ilvl w:val="0"/>
          <w:numId w:val="16"/>
        </w:numPr>
        <w:tabs>
          <w:tab w:val="clear" w:pos="1080"/>
          <w:tab w:val="num" w:pos="360"/>
        </w:tabs>
        <w:ind w:left="360" w:hanging="360"/>
        <w:jc w:val="both"/>
        <w:rPr>
          <w:rFonts w:ascii="Arial" w:hAnsi="Arial" w:cs="Arial"/>
          <w:sz w:val="20"/>
          <w:szCs w:val="20"/>
          <w:lang w:val="es-MX"/>
        </w:rPr>
      </w:pPr>
      <w:r w:rsidRPr="006C2E7A">
        <w:rPr>
          <w:rFonts w:ascii="Arial" w:hAnsi="Arial" w:cs="Arial"/>
          <w:sz w:val="20"/>
          <w:szCs w:val="20"/>
          <w:lang w:val="es-MX"/>
        </w:rPr>
        <w:t>Por el registro:</w:t>
      </w:r>
    </w:p>
    <w:p w:rsidR="004A55C9" w:rsidRPr="006C2E7A" w:rsidRDefault="004A55C9" w:rsidP="004A55C9">
      <w:pPr>
        <w:jc w:val="both"/>
        <w:rPr>
          <w:rFonts w:ascii="Arial" w:hAnsi="Arial" w:cs="Arial"/>
          <w:sz w:val="20"/>
          <w:szCs w:val="20"/>
          <w:lang w:val="es-MX"/>
        </w:rPr>
      </w:pPr>
    </w:p>
    <w:p w:rsidR="004A55C9" w:rsidRPr="006C2E7A" w:rsidRDefault="004A55C9" w:rsidP="004A55C9">
      <w:pPr>
        <w:jc w:val="both"/>
        <w:rPr>
          <w:rFonts w:ascii="Arial" w:hAnsi="Arial" w:cs="Arial"/>
          <w:sz w:val="20"/>
          <w:szCs w:val="20"/>
          <w:lang w:val="es-MX"/>
        </w:rPr>
      </w:pPr>
      <w:r w:rsidRPr="006C2E7A">
        <w:rPr>
          <w:rFonts w:ascii="Arial" w:hAnsi="Arial" w:cs="Arial"/>
          <w:sz w:val="20"/>
          <w:szCs w:val="20"/>
          <w:lang w:val="es-MX"/>
        </w:rPr>
        <w:t>a). Por el registro de siniestralidad en establecimientos comerciales, industriales y de servicios, con clasificación de riesgo:</w:t>
      </w:r>
    </w:p>
    <w:p w:rsidR="004A55C9" w:rsidRPr="006C2E7A" w:rsidRDefault="004A55C9" w:rsidP="004A55C9">
      <w:pPr>
        <w:rPr>
          <w:rFonts w:ascii="Arial" w:hAnsi="Arial" w:cs="Arial"/>
          <w:sz w:val="20"/>
          <w:szCs w:val="20"/>
          <w:lang w:val="es-MX"/>
        </w:rPr>
      </w:pPr>
    </w:p>
    <w:p w:rsidR="004A55C9" w:rsidRPr="006C2E7A" w:rsidRDefault="004A55C9" w:rsidP="004A55C9">
      <w:pPr>
        <w:ind w:left="284"/>
        <w:rPr>
          <w:rFonts w:ascii="Arial" w:hAnsi="Arial" w:cs="Arial"/>
          <w:sz w:val="20"/>
          <w:szCs w:val="20"/>
          <w:lang w:val="es-MX"/>
        </w:rPr>
      </w:pPr>
      <w:r w:rsidRPr="006C2E7A">
        <w:rPr>
          <w:rFonts w:ascii="Arial" w:hAnsi="Arial" w:cs="Arial"/>
          <w:sz w:val="20"/>
          <w:szCs w:val="20"/>
          <w:lang w:val="es-MX"/>
        </w:rPr>
        <w:t xml:space="preserve">1.- Alta </w:t>
      </w:r>
    </w:p>
    <w:p w:rsidR="004A55C9" w:rsidRPr="006C2E7A" w:rsidRDefault="004A55C9" w:rsidP="004A55C9">
      <w:pPr>
        <w:tabs>
          <w:tab w:val="right" w:pos="9356"/>
        </w:tabs>
        <w:ind w:left="567"/>
        <w:rPr>
          <w:rFonts w:ascii="Arial" w:hAnsi="Arial" w:cs="Arial"/>
          <w:sz w:val="20"/>
          <w:szCs w:val="20"/>
          <w:lang w:val="es-MX"/>
        </w:rPr>
      </w:pPr>
      <w:r w:rsidRPr="006C2E7A">
        <w:rPr>
          <w:rFonts w:ascii="Arial" w:hAnsi="Arial" w:cs="Arial"/>
          <w:sz w:val="20"/>
          <w:szCs w:val="20"/>
          <w:lang w:val="es-MX"/>
        </w:rPr>
        <w:t>A) Nivel 1………………………………………………………………………….…………….</w:t>
      </w:r>
      <w:r w:rsidRPr="006C2E7A">
        <w:rPr>
          <w:rFonts w:ascii="Arial" w:hAnsi="Arial" w:cs="Arial"/>
          <w:sz w:val="20"/>
          <w:szCs w:val="20"/>
          <w:lang w:val="es-MX"/>
        </w:rPr>
        <w:tab/>
        <w:t>8.00</w:t>
      </w:r>
    </w:p>
    <w:p w:rsidR="004A55C9" w:rsidRPr="006C2E7A" w:rsidRDefault="004A55C9" w:rsidP="004A55C9">
      <w:pPr>
        <w:tabs>
          <w:tab w:val="right" w:pos="9356"/>
        </w:tabs>
        <w:ind w:left="567"/>
        <w:rPr>
          <w:rFonts w:ascii="Arial" w:hAnsi="Arial" w:cs="Arial"/>
          <w:sz w:val="20"/>
          <w:szCs w:val="20"/>
          <w:lang w:val="es-MX"/>
        </w:rPr>
      </w:pPr>
      <w:r w:rsidRPr="006C2E7A">
        <w:rPr>
          <w:rFonts w:ascii="Arial" w:hAnsi="Arial" w:cs="Arial"/>
          <w:sz w:val="20"/>
          <w:szCs w:val="20"/>
          <w:lang w:val="es-MX"/>
        </w:rPr>
        <w:t>B) Nivel 2…………………………………………………………………………….………...</w:t>
      </w:r>
      <w:r w:rsidRPr="006C2E7A">
        <w:rPr>
          <w:rFonts w:ascii="Arial" w:hAnsi="Arial" w:cs="Arial"/>
          <w:sz w:val="20"/>
          <w:szCs w:val="20"/>
          <w:lang w:val="es-MX"/>
        </w:rPr>
        <w:tab/>
        <w:t>10.00</w:t>
      </w:r>
    </w:p>
    <w:p w:rsidR="004A55C9" w:rsidRPr="006C2E7A" w:rsidRDefault="004A55C9" w:rsidP="004A55C9">
      <w:pPr>
        <w:tabs>
          <w:tab w:val="right" w:pos="9356"/>
        </w:tabs>
        <w:ind w:left="567"/>
        <w:rPr>
          <w:rFonts w:ascii="Arial" w:hAnsi="Arial" w:cs="Arial"/>
          <w:sz w:val="20"/>
          <w:szCs w:val="20"/>
          <w:lang w:val="es-MX"/>
        </w:rPr>
      </w:pPr>
      <w:r w:rsidRPr="006C2E7A">
        <w:rPr>
          <w:rFonts w:ascii="Arial" w:hAnsi="Arial" w:cs="Arial"/>
          <w:sz w:val="20"/>
          <w:szCs w:val="20"/>
          <w:lang w:val="es-MX"/>
        </w:rPr>
        <w:t>C) Nivel 3………………………………………………………………………….…………...</w:t>
      </w:r>
      <w:r w:rsidRPr="006C2E7A">
        <w:rPr>
          <w:rFonts w:ascii="Arial" w:hAnsi="Arial" w:cs="Arial"/>
          <w:sz w:val="20"/>
          <w:szCs w:val="20"/>
          <w:lang w:val="es-MX"/>
        </w:rPr>
        <w:tab/>
        <w:t>15.00</w:t>
      </w:r>
    </w:p>
    <w:p w:rsidR="004A55C9" w:rsidRPr="006C2E7A" w:rsidRDefault="004A55C9" w:rsidP="004A55C9">
      <w:pPr>
        <w:tabs>
          <w:tab w:val="right" w:pos="9356"/>
        </w:tabs>
        <w:ind w:left="567"/>
        <w:rPr>
          <w:rFonts w:ascii="Arial" w:hAnsi="Arial" w:cs="Arial"/>
          <w:sz w:val="20"/>
          <w:szCs w:val="20"/>
          <w:lang w:val="es-MX"/>
        </w:rPr>
      </w:pPr>
    </w:p>
    <w:p w:rsidR="004A55C9" w:rsidRPr="006C2E7A" w:rsidRDefault="004A55C9" w:rsidP="004A55C9">
      <w:pPr>
        <w:tabs>
          <w:tab w:val="right" w:pos="9356"/>
        </w:tabs>
        <w:ind w:left="284"/>
        <w:rPr>
          <w:rFonts w:ascii="Arial" w:hAnsi="Arial" w:cs="Arial"/>
          <w:sz w:val="20"/>
          <w:szCs w:val="20"/>
          <w:lang w:val="es-MX"/>
        </w:rPr>
      </w:pPr>
      <w:r w:rsidRPr="006C2E7A">
        <w:rPr>
          <w:rFonts w:ascii="Arial" w:hAnsi="Arial" w:cs="Arial"/>
          <w:sz w:val="20"/>
          <w:szCs w:val="20"/>
          <w:lang w:val="es-MX"/>
        </w:rPr>
        <w:t xml:space="preserve">2.- Media </w:t>
      </w:r>
    </w:p>
    <w:p w:rsidR="004A55C9" w:rsidRPr="006C2E7A" w:rsidRDefault="004A55C9" w:rsidP="004A55C9">
      <w:pPr>
        <w:tabs>
          <w:tab w:val="right" w:pos="9356"/>
        </w:tabs>
        <w:ind w:left="567"/>
        <w:rPr>
          <w:rFonts w:ascii="Arial" w:hAnsi="Arial" w:cs="Arial"/>
          <w:sz w:val="20"/>
          <w:szCs w:val="20"/>
          <w:lang w:val="es-MX"/>
        </w:rPr>
      </w:pPr>
      <w:r w:rsidRPr="006C2E7A">
        <w:rPr>
          <w:rFonts w:ascii="Arial" w:hAnsi="Arial" w:cs="Arial"/>
          <w:sz w:val="20"/>
          <w:szCs w:val="20"/>
          <w:lang w:val="es-MX"/>
        </w:rPr>
        <w:t>A) Nivel 1…………………………………………………………………….….……………….</w:t>
      </w:r>
      <w:r w:rsidRPr="006C2E7A">
        <w:rPr>
          <w:rFonts w:ascii="Arial" w:hAnsi="Arial" w:cs="Arial"/>
          <w:sz w:val="20"/>
          <w:szCs w:val="20"/>
          <w:lang w:val="es-MX"/>
        </w:rPr>
        <w:tab/>
        <w:t>3.50</w:t>
      </w:r>
    </w:p>
    <w:p w:rsidR="004A55C9" w:rsidRPr="006C2E7A" w:rsidRDefault="004A55C9" w:rsidP="004A55C9">
      <w:pPr>
        <w:tabs>
          <w:tab w:val="right" w:pos="9356"/>
        </w:tabs>
        <w:ind w:left="567"/>
        <w:rPr>
          <w:rFonts w:ascii="Arial" w:hAnsi="Arial" w:cs="Arial"/>
          <w:sz w:val="20"/>
          <w:szCs w:val="20"/>
          <w:lang w:val="es-MX"/>
        </w:rPr>
      </w:pPr>
      <w:r w:rsidRPr="006C2E7A">
        <w:rPr>
          <w:rFonts w:ascii="Arial" w:hAnsi="Arial" w:cs="Arial"/>
          <w:sz w:val="20"/>
          <w:szCs w:val="20"/>
          <w:lang w:val="es-MX"/>
        </w:rPr>
        <w:t>B) Nivel 2……………………………………………………………………..………….………</w:t>
      </w:r>
      <w:r w:rsidRPr="006C2E7A">
        <w:rPr>
          <w:rFonts w:ascii="Arial" w:hAnsi="Arial" w:cs="Arial"/>
          <w:sz w:val="20"/>
          <w:szCs w:val="20"/>
          <w:lang w:val="es-MX"/>
        </w:rPr>
        <w:tab/>
        <w:t>5.00</w:t>
      </w:r>
    </w:p>
    <w:p w:rsidR="004A55C9" w:rsidRPr="006C2E7A" w:rsidRDefault="004A55C9" w:rsidP="004A55C9">
      <w:pPr>
        <w:tabs>
          <w:tab w:val="right" w:pos="9356"/>
        </w:tabs>
        <w:ind w:left="567"/>
        <w:rPr>
          <w:rFonts w:ascii="Arial" w:hAnsi="Arial" w:cs="Arial"/>
          <w:sz w:val="20"/>
          <w:szCs w:val="20"/>
          <w:lang w:val="es-MX"/>
        </w:rPr>
      </w:pPr>
      <w:r w:rsidRPr="006C2E7A">
        <w:rPr>
          <w:rFonts w:ascii="Arial" w:hAnsi="Arial" w:cs="Arial"/>
          <w:sz w:val="20"/>
          <w:szCs w:val="20"/>
          <w:lang w:val="es-MX"/>
        </w:rPr>
        <w:t>C) Nivel 3………………………………………………………….…………..…………………</w:t>
      </w:r>
      <w:r w:rsidRPr="006C2E7A">
        <w:rPr>
          <w:rFonts w:ascii="Arial" w:hAnsi="Arial" w:cs="Arial"/>
          <w:sz w:val="20"/>
          <w:szCs w:val="20"/>
          <w:lang w:val="es-MX"/>
        </w:rPr>
        <w:tab/>
        <w:t>7.00</w:t>
      </w:r>
    </w:p>
    <w:p w:rsidR="004A55C9" w:rsidRPr="006C2E7A" w:rsidRDefault="004A55C9" w:rsidP="004A55C9">
      <w:pPr>
        <w:tabs>
          <w:tab w:val="right" w:pos="9356"/>
        </w:tabs>
        <w:ind w:left="284"/>
        <w:rPr>
          <w:rFonts w:ascii="Arial" w:hAnsi="Arial" w:cs="Arial"/>
          <w:sz w:val="20"/>
          <w:szCs w:val="20"/>
          <w:lang w:val="es-MX"/>
        </w:rPr>
      </w:pPr>
      <w:r w:rsidRPr="006C2E7A">
        <w:rPr>
          <w:rFonts w:ascii="Arial" w:hAnsi="Arial" w:cs="Arial"/>
          <w:sz w:val="20"/>
          <w:szCs w:val="20"/>
          <w:lang w:val="es-MX"/>
        </w:rPr>
        <w:t>3.- Baja</w:t>
      </w:r>
    </w:p>
    <w:p w:rsidR="004A55C9" w:rsidRPr="006C2E7A" w:rsidRDefault="004A55C9" w:rsidP="004A55C9">
      <w:pPr>
        <w:tabs>
          <w:tab w:val="right" w:pos="9356"/>
        </w:tabs>
        <w:ind w:left="567"/>
        <w:rPr>
          <w:rFonts w:ascii="Arial" w:hAnsi="Arial" w:cs="Arial"/>
          <w:sz w:val="20"/>
          <w:szCs w:val="20"/>
          <w:lang w:val="es-MX"/>
        </w:rPr>
      </w:pPr>
      <w:r w:rsidRPr="006C2E7A">
        <w:rPr>
          <w:rFonts w:ascii="Arial" w:hAnsi="Arial" w:cs="Arial"/>
          <w:sz w:val="20"/>
          <w:szCs w:val="20"/>
          <w:lang w:val="es-MX"/>
        </w:rPr>
        <w:t>A) Nivel 1…………………………………………………………………………..…….………</w:t>
      </w:r>
      <w:r w:rsidRPr="006C2E7A">
        <w:rPr>
          <w:rFonts w:ascii="Arial" w:hAnsi="Arial" w:cs="Arial"/>
          <w:sz w:val="20"/>
          <w:szCs w:val="20"/>
          <w:lang w:val="es-MX"/>
        </w:rPr>
        <w:tab/>
        <w:t>0.50</w:t>
      </w:r>
    </w:p>
    <w:p w:rsidR="004A55C9" w:rsidRPr="006C2E7A" w:rsidRDefault="004A55C9" w:rsidP="004A55C9">
      <w:pPr>
        <w:tabs>
          <w:tab w:val="right" w:pos="9356"/>
        </w:tabs>
        <w:ind w:left="567"/>
        <w:rPr>
          <w:rFonts w:ascii="Arial" w:hAnsi="Arial" w:cs="Arial"/>
          <w:sz w:val="20"/>
          <w:szCs w:val="20"/>
          <w:lang w:val="es-MX"/>
        </w:rPr>
      </w:pPr>
      <w:r w:rsidRPr="006C2E7A">
        <w:rPr>
          <w:rFonts w:ascii="Arial" w:hAnsi="Arial" w:cs="Arial"/>
          <w:sz w:val="20"/>
          <w:szCs w:val="20"/>
          <w:lang w:val="es-MX"/>
        </w:rPr>
        <w:t>B) Nivel 2…………………………………………………………………………..………….…</w:t>
      </w:r>
      <w:r w:rsidRPr="006C2E7A">
        <w:rPr>
          <w:rFonts w:ascii="Arial" w:hAnsi="Arial" w:cs="Arial"/>
          <w:sz w:val="20"/>
          <w:szCs w:val="20"/>
          <w:lang w:val="es-MX"/>
        </w:rPr>
        <w:tab/>
        <w:t>2.00</w:t>
      </w:r>
    </w:p>
    <w:p w:rsidR="004A55C9" w:rsidRPr="006C2E7A" w:rsidRDefault="004A55C9" w:rsidP="004A55C9">
      <w:pPr>
        <w:tabs>
          <w:tab w:val="right" w:pos="9356"/>
        </w:tabs>
        <w:ind w:left="567"/>
        <w:rPr>
          <w:rFonts w:ascii="Arial" w:hAnsi="Arial" w:cs="Arial"/>
          <w:sz w:val="20"/>
          <w:szCs w:val="20"/>
          <w:lang w:val="es-MX"/>
        </w:rPr>
      </w:pPr>
      <w:r w:rsidRPr="006C2E7A">
        <w:rPr>
          <w:rFonts w:ascii="Arial" w:hAnsi="Arial" w:cs="Arial"/>
          <w:sz w:val="20"/>
          <w:szCs w:val="20"/>
          <w:lang w:val="es-MX"/>
        </w:rPr>
        <w:t>C) Nivel 3………………………………………………………………………...………………</w:t>
      </w:r>
      <w:r w:rsidRPr="006C2E7A">
        <w:rPr>
          <w:rFonts w:ascii="Arial" w:hAnsi="Arial" w:cs="Arial"/>
          <w:sz w:val="20"/>
          <w:szCs w:val="20"/>
          <w:lang w:val="es-MX"/>
        </w:rPr>
        <w:tab/>
        <w:t>3.00</w:t>
      </w:r>
    </w:p>
    <w:p w:rsidR="004A55C9" w:rsidRPr="006C2E7A" w:rsidRDefault="004A55C9" w:rsidP="004A55C9">
      <w:pPr>
        <w:tabs>
          <w:tab w:val="right" w:pos="9356"/>
        </w:tabs>
        <w:ind w:left="1080"/>
        <w:rPr>
          <w:rFonts w:ascii="Arial" w:hAnsi="Arial" w:cs="Arial"/>
          <w:sz w:val="20"/>
          <w:szCs w:val="20"/>
          <w:lang w:val="es-MX"/>
        </w:rPr>
      </w:pPr>
    </w:p>
    <w:p w:rsidR="004A55C9" w:rsidRPr="006C2E7A" w:rsidRDefault="004A55C9" w:rsidP="004A55C9">
      <w:pPr>
        <w:tabs>
          <w:tab w:val="right" w:pos="9356"/>
        </w:tabs>
        <w:jc w:val="both"/>
        <w:rPr>
          <w:rFonts w:ascii="Arial" w:hAnsi="Arial" w:cs="Arial"/>
          <w:sz w:val="20"/>
          <w:szCs w:val="20"/>
          <w:lang w:val="es-MX"/>
        </w:rPr>
      </w:pPr>
      <w:r w:rsidRPr="006C2E7A">
        <w:rPr>
          <w:rFonts w:ascii="Arial" w:hAnsi="Arial" w:cs="Arial"/>
          <w:sz w:val="20"/>
          <w:szCs w:val="20"/>
          <w:lang w:val="es-MX"/>
        </w:rPr>
        <w:t xml:space="preserve">Para fijar la tarifa se deberán considerar las condiciones económicas del negocio, número de empleados y su nivel de inversión. </w:t>
      </w:r>
    </w:p>
    <w:p w:rsidR="004A55C9" w:rsidRPr="006C2E7A" w:rsidRDefault="004A55C9" w:rsidP="004A55C9">
      <w:pPr>
        <w:tabs>
          <w:tab w:val="right" w:pos="9356"/>
        </w:tabs>
        <w:jc w:val="both"/>
        <w:rPr>
          <w:rFonts w:ascii="Arial" w:hAnsi="Arial" w:cs="Arial"/>
          <w:sz w:val="20"/>
          <w:szCs w:val="20"/>
          <w:lang w:val="es-MX"/>
        </w:rPr>
      </w:pPr>
    </w:p>
    <w:p w:rsidR="004A55C9" w:rsidRPr="006C2E7A" w:rsidRDefault="004A55C9" w:rsidP="004A55C9">
      <w:pPr>
        <w:tabs>
          <w:tab w:val="right" w:pos="9356"/>
        </w:tabs>
        <w:jc w:val="both"/>
        <w:rPr>
          <w:rFonts w:ascii="Arial" w:hAnsi="Arial" w:cs="Arial"/>
          <w:sz w:val="20"/>
          <w:szCs w:val="20"/>
          <w:lang w:val="es-MX"/>
        </w:rPr>
      </w:pPr>
      <w:r w:rsidRPr="006C2E7A">
        <w:rPr>
          <w:rFonts w:ascii="Arial" w:hAnsi="Arial" w:cs="Arial"/>
          <w:sz w:val="20"/>
          <w:szCs w:val="20"/>
          <w:lang w:val="es-MX"/>
        </w:rPr>
        <w:t>En caso de ser necesario, la unidad de protección civil municipal emitirá su opinión.</w:t>
      </w:r>
    </w:p>
    <w:p w:rsidR="004A55C9" w:rsidRPr="006C2E7A" w:rsidRDefault="004A55C9" w:rsidP="004A55C9">
      <w:pPr>
        <w:tabs>
          <w:tab w:val="right" w:pos="9356"/>
        </w:tabs>
        <w:jc w:val="both"/>
        <w:rPr>
          <w:rFonts w:ascii="Arial" w:hAnsi="Arial" w:cs="Arial"/>
          <w:sz w:val="20"/>
          <w:szCs w:val="20"/>
          <w:lang w:val="es-MX"/>
        </w:rPr>
      </w:pPr>
    </w:p>
    <w:p w:rsidR="004A55C9" w:rsidRPr="006C2E7A" w:rsidRDefault="004A55C9" w:rsidP="004A55C9">
      <w:pPr>
        <w:tabs>
          <w:tab w:val="right" w:pos="9356"/>
        </w:tabs>
        <w:jc w:val="both"/>
        <w:rPr>
          <w:rFonts w:ascii="Arial" w:hAnsi="Arial" w:cs="Arial"/>
          <w:sz w:val="20"/>
          <w:szCs w:val="20"/>
          <w:lang w:val="es-MX"/>
        </w:rPr>
      </w:pPr>
      <w:r w:rsidRPr="006C2E7A">
        <w:rPr>
          <w:rFonts w:ascii="Arial" w:hAnsi="Arial" w:cs="Arial"/>
          <w:sz w:val="20"/>
          <w:szCs w:val="20"/>
          <w:lang w:val="es-MX"/>
        </w:rPr>
        <w:t xml:space="preserve">El pago de los derechos a que se refiere esta fracción será anual. Deberá cubrirse a la expedición de la licencia municipal de funcionamiento y en el refrendo de la misma. </w:t>
      </w:r>
    </w:p>
    <w:p w:rsidR="004A55C9" w:rsidRPr="006C2E7A" w:rsidRDefault="004A55C9" w:rsidP="004A55C9">
      <w:pPr>
        <w:widowControl w:val="0"/>
        <w:tabs>
          <w:tab w:val="left" w:pos="426"/>
          <w:tab w:val="left" w:pos="851"/>
          <w:tab w:val="right" w:leader="dot" w:pos="5471"/>
          <w:tab w:val="right" w:leader="dot" w:pos="7371"/>
          <w:tab w:val="right" w:pos="8505"/>
          <w:tab w:val="right" w:pos="9356"/>
        </w:tabs>
        <w:ind w:right="-42"/>
        <w:jc w:val="both"/>
        <w:rPr>
          <w:rFonts w:ascii="Arial" w:hAnsi="Arial" w:cs="Arial"/>
          <w:sz w:val="20"/>
          <w:szCs w:val="20"/>
          <w:lang w:val="es-MX"/>
        </w:rPr>
      </w:pPr>
    </w:p>
    <w:p w:rsidR="004A55C9" w:rsidRPr="006C2E7A" w:rsidRDefault="004A55C9" w:rsidP="004A55C9">
      <w:pPr>
        <w:widowControl w:val="0"/>
        <w:tabs>
          <w:tab w:val="left" w:pos="426"/>
          <w:tab w:val="left" w:pos="851"/>
          <w:tab w:val="right" w:leader="dot" w:pos="5471"/>
          <w:tab w:val="right" w:leader="dot" w:pos="7371"/>
          <w:tab w:val="right" w:pos="8505"/>
          <w:tab w:val="right" w:pos="9356"/>
        </w:tabs>
        <w:ind w:right="-42"/>
        <w:jc w:val="both"/>
        <w:rPr>
          <w:rFonts w:ascii="Arial" w:hAnsi="Arial" w:cs="Arial"/>
          <w:sz w:val="20"/>
          <w:szCs w:val="20"/>
          <w:lang w:val="es-MX"/>
        </w:rPr>
      </w:pPr>
    </w:p>
    <w:p w:rsidR="004A55C9" w:rsidRPr="006C2E7A" w:rsidRDefault="004A55C9" w:rsidP="004A55C9">
      <w:pPr>
        <w:pStyle w:val="Textoindependiente"/>
        <w:tabs>
          <w:tab w:val="right" w:pos="9356"/>
        </w:tabs>
        <w:jc w:val="center"/>
        <w:rPr>
          <w:b w:val="0"/>
          <w:bCs/>
        </w:rPr>
      </w:pPr>
      <w:r w:rsidRPr="006C2E7A">
        <w:rPr>
          <w:b w:val="0"/>
          <w:bCs/>
        </w:rPr>
        <w:t xml:space="preserve">D).-  </w:t>
      </w:r>
      <w:r w:rsidRPr="006C2E7A">
        <w:rPr>
          <w:b w:val="0"/>
        </w:rPr>
        <w:t>ECOLOGÍA</w:t>
      </w:r>
    </w:p>
    <w:p w:rsidR="004A55C9" w:rsidRPr="006C2E7A" w:rsidRDefault="004A55C9" w:rsidP="004A55C9">
      <w:pPr>
        <w:pStyle w:val="Textoindependiente"/>
        <w:tabs>
          <w:tab w:val="right" w:pos="9356"/>
        </w:tabs>
        <w:rPr>
          <w:b w:val="0"/>
          <w:bCs/>
        </w:rPr>
      </w:pPr>
    </w:p>
    <w:p w:rsidR="004A55C9" w:rsidRPr="006C2E7A" w:rsidRDefault="004A55C9" w:rsidP="004A55C9">
      <w:pPr>
        <w:pStyle w:val="Textoindependiente"/>
        <w:tabs>
          <w:tab w:val="right" w:leader="dot" w:pos="7380"/>
          <w:tab w:val="right" w:pos="8460"/>
          <w:tab w:val="right" w:pos="9356"/>
        </w:tabs>
        <w:ind w:right="-42"/>
        <w:rPr>
          <w:b w:val="0"/>
        </w:rPr>
      </w:pPr>
      <w:r w:rsidRPr="006C2E7A">
        <w:rPr>
          <w:b w:val="0"/>
          <w:bCs/>
        </w:rPr>
        <w:t xml:space="preserve">ARTICULO 84 Bis.- </w:t>
      </w:r>
      <w:r w:rsidRPr="006C2E7A">
        <w:rPr>
          <w:b w:val="0"/>
        </w:rPr>
        <w:t>Los montos establecidos para que la dependencia municipal competente otorgue las siguientes autorizaciones, certificaciones y permisos, son:</w:t>
      </w:r>
    </w:p>
    <w:p w:rsidR="004A55C9" w:rsidRPr="006C2E7A" w:rsidRDefault="004A55C9" w:rsidP="004A55C9">
      <w:pPr>
        <w:tabs>
          <w:tab w:val="right" w:leader="dot" w:pos="7380"/>
          <w:tab w:val="right" w:pos="8460"/>
          <w:tab w:val="right" w:pos="9356"/>
        </w:tabs>
        <w:ind w:right="-42"/>
        <w:rPr>
          <w:rFonts w:ascii="Arial" w:hAnsi="Arial" w:cs="Arial"/>
          <w:sz w:val="20"/>
          <w:szCs w:val="20"/>
        </w:rPr>
      </w:pPr>
    </w:p>
    <w:p w:rsidR="004A55C9" w:rsidRPr="006C2E7A" w:rsidRDefault="004A55C9" w:rsidP="004A55C9">
      <w:pPr>
        <w:tabs>
          <w:tab w:val="right" w:leader="dot" w:pos="7380"/>
          <w:tab w:val="right" w:pos="8460"/>
          <w:tab w:val="right" w:pos="9356"/>
        </w:tabs>
        <w:ind w:right="-42"/>
        <w:rPr>
          <w:rFonts w:ascii="Arial" w:hAnsi="Arial" w:cs="Arial"/>
          <w:sz w:val="20"/>
          <w:szCs w:val="20"/>
        </w:rPr>
      </w:pPr>
      <w:r w:rsidRPr="006C2E7A">
        <w:rPr>
          <w:rFonts w:ascii="Arial" w:hAnsi="Arial" w:cs="Arial"/>
          <w:sz w:val="20"/>
          <w:szCs w:val="20"/>
        </w:rPr>
        <w:t xml:space="preserve">I.- Por </w:t>
      </w:r>
      <w:r w:rsidRPr="006C2E7A">
        <w:rPr>
          <w:rFonts w:ascii="Arial" w:hAnsi="Arial" w:cs="Arial"/>
          <w:bCs/>
          <w:iCs/>
          <w:sz w:val="20"/>
          <w:szCs w:val="20"/>
        </w:rPr>
        <w:t>el dictamen</w:t>
      </w:r>
      <w:r w:rsidRPr="006C2E7A">
        <w:rPr>
          <w:rFonts w:ascii="Arial" w:hAnsi="Arial" w:cs="Arial"/>
          <w:sz w:val="20"/>
          <w:szCs w:val="20"/>
        </w:rPr>
        <w:t xml:space="preserve"> del informe de factibilidad ambiental  para:</w:t>
      </w:r>
    </w:p>
    <w:p w:rsidR="004A55C9" w:rsidRPr="006C2E7A" w:rsidRDefault="004A55C9" w:rsidP="004A55C9">
      <w:pPr>
        <w:pStyle w:val="Sangra2detindependiente"/>
        <w:tabs>
          <w:tab w:val="left" w:pos="8820"/>
        </w:tabs>
        <w:ind w:left="852" w:right="560"/>
        <w:rPr>
          <w:rFonts w:ascii="Arial Narrow" w:hAnsi="Arial Narrow"/>
          <w:sz w:val="16"/>
          <w:szCs w:val="16"/>
        </w:rPr>
      </w:pPr>
      <w:r w:rsidRPr="006C2E7A">
        <w:rPr>
          <w:rFonts w:ascii="Arial Narrow" w:hAnsi="Arial Narrow"/>
          <w:sz w:val="16"/>
          <w:szCs w:val="16"/>
        </w:rPr>
        <w:t>(REFORMADO DECRETO 133, P.O. 73, SUP. 3, 22 NOVIEMBRE 2016)</w:t>
      </w:r>
    </w:p>
    <w:p w:rsidR="004A55C9" w:rsidRPr="006C2E7A" w:rsidRDefault="004A55C9" w:rsidP="004A55C9">
      <w:pPr>
        <w:tabs>
          <w:tab w:val="right" w:leader="dot" w:pos="8505"/>
          <w:tab w:val="right" w:pos="8931"/>
        </w:tabs>
        <w:ind w:left="426" w:right="-42"/>
        <w:rPr>
          <w:rFonts w:ascii="Arial" w:hAnsi="Arial" w:cs="Arial"/>
          <w:snapToGrid w:val="0"/>
          <w:sz w:val="22"/>
        </w:rPr>
      </w:pPr>
      <w:r w:rsidRPr="006C2E7A">
        <w:rPr>
          <w:rFonts w:ascii="Arial" w:hAnsi="Arial" w:cs="Arial"/>
          <w:snapToGrid w:val="0"/>
          <w:sz w:val="22"/>
        </w:rPr>
        <w:t xml:space="preserve">a) </w:t>
      </w:r>
      <w:r w:rsidRPr="006C2E7A">
        <w:rPr>
          <w:rFonts w:ascii="Arial" w:hAnsi="Arial" w:cs="Arial"/>
          <w:snapToGrid w:val="0"/>
          <w:sz w:val="22"/>
        </w:rPr>
        <w:tab/>
        <w:t>Obras o actividades con inversión menor de 650.00…………………………..0.00</w:t>
      </w:r>
    </w:p>
    <w:p w:rsidR="004A55C9" w:rsidRPr="006C2E7A" w:rsidRDefault="004A55C9" w:rsidP="004A55C9">
      <w:pPr>
        <w:pStyle w:val="Piedepgina"/>
        <w:tabs>
          <w:tab w:val="right" w:leader="dot" w:pos="7920"/>
          <w:tab w:val="right" w:pos="8880"/>
          <w:tab w:val="right" w:pos="9356"/>
        </w:tabs>
        <w:ind w:left="426" w:right="-42"/>
        <w:jc w:val="both"/>
        <w:rPr>
          <w:rFonts w:ascii="Arial" w:hAnsi="Arial" w:cs="Arial"/>
          <w:snapToGrid w:val="0"/>
          <w:sz w:val="22"/>
          <w:szCs w:val="24"/>
        </w:rPr>
      </w:pPr>
      <w:r w:rsidRPr="006C2E7A">
        <w:rPr>
          <w:rFonts w:ascii="Arial" w:hAnsi="Arial" w:cs="Arial"/>
          <w:snapToGrid w:val="0"/>
          <w:sz w:val="22"/>
          <w:szCs w:val="24"/>
        </w:rPr>
        <w:t xml:space="preserve">b) Obras o actividades con inversión mayor de 650.00 UMA. </w:t>
      </w:r>
    </w:p>
    <w:p w:rsidR="004A55C9" w:rsidRPr="006C2E7A" w:rsidRDefault="004A55C9" w:rsidP="004A55C9">
      <w:pPr>
        <w:tabs>
          <w:tab w:val="right" w:leader="dot" w:pos="8505"/>
          <w:tab w:val="right" w:pos="9356"/>
        </w:tabs>
        <w:ind w:right="-42"/>
        <w:rPr>
          <w:rFonts w:ascii="Arial" w:hAnsi="Arial" w:cs="Arial"/>
          <w:sz w:val="20"/>
          <w:szCs w:val="20"/>
        </w:rPr>
      </w:pPr>
      <w:r w:rsidRPr="006C2E7A">
        <w:rPr>
          <w:rFonts w:ascii="Arial" w:hAnsi="Arial" w:cs="Arial"/>
          <w:sz w:val="20"/>
          <w:szCs w:val="20"/>
        </w:rPr>
        <w:t>1.- Por la recepción y evaluación</w:t>
      </w:r>
      <w:r w:rsidRPr="006C2E7A">
        <w:rPr>
          <w:rFonts w:ascii="Arial" w:hAnsi="Arial" w:cs="Arial"/>
          <w:sz w:val="20"/>
          <w:szCs w:val="20"/>
        </w:rPr>
        <w:tab/>
      </w:r>
      <w:r w:rsidRPr="006C2E7A">
        <w:rPr>
          <w:rFonts w:ascii="Arial" w:hAnsi="Arial" w:cs="Arial"/>
          <w:sz w:val="20"/>
          <w:szCs w:val="20"/>
        </w:rPr>
        <w:tab/>
        <w:t>20.00</w:t>
      </w:r>
    </w:p>
    <w:p w:rsidR="004A55C9" w:rsidRPr="006C2E7A" w:rsidRDefault="004A55C9" w:rsidP="004A55C9">
      <w:pPr>
        <w:tabs>
          <w:tab w:val="right" w:leader="dot" w:pos="8647"/>
          <w:tab w:val="right" w:pos="9356"/>
        </w:tabs>
        <w:ind w:right="-42" w:firstLine="360"/>
        <w:rPr>
          <w:rFonts w:ascii="Arial" w:hAnsi="Arial" w:cs="Arial"/>
          <w:sz w:val="20"/>
          <w:szCs w:val="20"/>
        </w:rPr>
      </w:pPr>
      <w:r w:rsidRPr="006C2E7A">
        <w:rPr>
          <w:rFonts w:ascii="Arial" w:hAnsi="Arial" w:cs="Arial"/>
          <w:sz w:val="20"/>
          <w:szCs w:val="20"/>
        </w:rPr>
        <w:t>2.- Por el otorgamiento del dictamen</w:t>
      </w:r>
      <w:r w:rsidRPr="006C2E7A">
        <w:rPr>
          <w:rFonts w:ascii="Arial" w:hAnsi="Arial" w:cs="Arial"/>
          <w:sz w:val="20"/>
          <w:szCs w:val="20"/>
        </w:rPr>
        <w:tab/>
      </w:r>
      <w:r w:rsidRPr="006C2E7A">
        <w:rPr>
          <w:rFonts w:ascii="Arial" w:hAnsi="Arial" w:cs="Arial"/>
          <w:sz w:val="20"/>
          <w:szCs w:val="20"/>
        </w:rPr>
        <w:tab/>
        <w:t>10.00</w:t>
      </w:r>
    </w:p>
    <w:p w:rsidR="004A55C9" w:rsidRPr="006C2E7A" w:rsidRDefault="004A55C9" w:rsidP="004A55C9">
      <w:pPr>
        <w:tabs>
          <w:tab w:val="right" w:leader="dot" w:pos="8647"/>
          <w:tab w:val="right" w:pos="9356"/>
        </w:tabs>
        <w:ind w:right="-42" w:firstLine="360"/>
        <w:rPr>
          <w:rFonts w:ascii="Arial" w:hAnsi="Arial" w:cs="Arial"/>
          <w:sz w:val="20"/>
          <w:szCs w:val="20"/>
        </w:rPr>
      </w:pPr>
      <w:r w:rsidRPr="006C2E7A">
        <w:rPr>
          <w:rFonts w:ascii="Arial" w:hAnsi="Arial" w:cs="Arial"/>
          <w:sz w:val="20"/>
          <w:szCs w:val="20"/>
        </w:rPr>
        <w:t>3.- por la revalidación del dictamen</w:t>
      </w:r>
      <w:r w:rsidRPr="006C2E7A">
        <w:rPr>
          <w:rFonts w:ascii="Arial" w:hAnsi="Arial" w:cs="Arial"/>
          <w:sz w:val="20"/>
          <w:szCs w:val="20"/>
        </w:rPr>
        <w:tab/>
      </w:r>
      <w:r w:rsidRPr="006C2E7A">
        <w:rPr>
          <w:rFonts w:ascii="Arial" w:hAnsi="Arial" w:cs="Arial"/>
          <w:sz w:val="20"/>
          <w:szCs w:val="20"/>
        </w:rPr>
        <w:tab/>
        <w:t>10.00</w:t>
      </w:r>
    </w:p>
    <w:p w:rsidR="004A55C9" w:rsidRPr="006C2E7A" w:rsidRDefault="004A55C9" w:rsidP="004A55C9">
      <w:pPr>
        <w:tabs>
          <w:tab w:val="right" w:leader="dot" w:pos="7920"/>
          <w:tab w:val="right" w:pos="9356"/>
        </w:tabs>
        <w:ind w:right="-42" w:firstLine="360"/>
        <w:rPr>
          <w:rFonts w:ascii="Arial" w:hAnsi="Arial" w:cs="Arial"/>
          <w:sz w:val="20"/>
          <w:szCs w:val="20"/>
        </w:rPr>
      </w:pPr>
    </w:p>
    <w:p w:rsidR="004A55C9" w:rsidRPr="006C2E7A" w:rsidRDefault="004A55C9" w:rsidP="004A55C9">
      <w:pPr>
        <w:pStyle w:val="Textoindependiente"/>
        <w:tabs>
          <w:tab w:val="right" w:leader="dot" w:pos="7920"/>
          <w:tab w:val="right" w:pos="9356"/>
        </w:tabs>
        <w:ind w:right="-42"/>
        <w:rPr>
          <w:b w:val="0"/>
        </w:rPr>
      </w:pPr>
      <w:r w:rsidRPr="006C2E7A">
        <w:rPr>
          <w:b w:val="0"/>
        </w:rPr>
        <w:t xml:space="preserve">II.- Por </w:t>
      </w:r>
      <w:r w:rsidRPr="006C2E7A">
        <w:rPr>
          <w:b w:val="0"/>
          <w:bCs/>
          <w:iCs/>
        </w:rPr>
        <w:t>el dictamen</w:t>
      </w:r>
      <w:r w:rsidRPr="006C2E7A">
        <w:rPr>
          <w:b w:val="0"/>
        </w:rPr>
        <w:t xml:space="preserve"> de la manifestación de impacto ambiental modalidad MIA 1:</w:t>
      </w:r>
    </w:p>
    <w:p w:rsidR="004A55C9" w:rsidRPr="006C2E7A" w:rsidRDefault="004A55C9" w:rsidP="004A55C9">
      <w:pPr>
        <w:pStyle w:val="Textoindependiente"/>
        <w:tabs>
          <w:tab w:val="right" w:leader="dot" w:pos="7920"/>
          <w:tab w:val="right" w:pos="9356"/>
        </w:tabs>
        <w:ind w:right="-42"/>
        <w:rPr>
          <w:b w:val="0"/>
        </w:rPr>
      </w:pPr>
    </w:p>
    <w:p w:rsidR="004A55C9" w:rsidRPr="006C2E7A" w:rsidRDefault="004A55C9" w:rsidP="004A55C9">
      <w:pPr>
        <w:numPr>
          <w:ilvl w:val="0"/>
          <w:numId w:val="5"/>
        </w:numPr>
        <w:tabs>
          <w:tab w:val="right" w:leader="dot" w:pos="8400"/>
          <w:tab w:val="right" w:pos="9356"/>
        </w:tabs>
        <w:ind w:right="-42"/>
        <w:rPr>
          <w:rFonts w:ascii="Arial" w:hAnsi="Arial" w:cs="Arial"/>
          <w:sz w:val="20"/>
          <w:szCs w:val="20"/>
        </w:rPr>
      </w:pPr>
      <w:r w:rsidRPr="006C2E7A">
        <w:rPr>
          <w:rFonts w:ascii="Arial" w:hAnsi="Arial" w:cs="Arial"/>
          <w:sz w:val="20"/>
          <w:szCs w:val="20"/>
        </w:rPr>
        <w:t>Por la recepción y evaluación</w:t>
      </w:r>
      <w:r w:rsidRPr="006C2E7A">
        <w:rPr>
          <w:rFonts w:ascii="Arial" w:hAnsi="Arial" w:cs="Arial"/>
          <w:sz w:val="20"/>
          <w:szCs w:val="20"/>
        </w:rPr>
        <w:tab/>
      </w:r>
      <w:r w:rsidRPr="006C2E7A">
        <w:rPr>
          <w:rFonts w:ascii="Arial" w:hAnsi="Arial" w:cs="Arial"/>
          <w:sz w:val="20"/>
          <w:szCs w:val="20"/>
        </w:rPr>
        <w:tab/>
        <w:t>50.00</w:t>
      </w:r>
    </w:p>
    <w:p w:rsidR="004A55C9" w:rsidRPr="006C2E7A" w:rsidRDefault="004A55C9" w:rsidP="004A55C9">
      <w:pPr>
        <w:numPr>
          <w:ilvl w:val="0"/>
          <w:numId w:val="5"/>
        </w:numPr>
        <w:tabs>
          <w:tab w:val="right" w:leader="dot" w:pos="8400"/>
          <w:tab w:val="right" w:pos="9356"/>
        </w:tabs>
        <w:ind w:right="-42"/>
        <w:rPr>
          <w:rFonts w:ascii="Arial" w:hAnsi="Arial" w:cs="Arial"/>
          <w:sz w:val="20"/>
          <w:szCs w:val="20"/>
        </w:rPr>
      </w:pPr>
      <w:r w:rsidRPr="006C2E7A">
        <w:rPr>
          <w:rFonts w:ascii="Arial" w:hAnsi="Arial" w:cs="Arial"/>
          <w:sz w:val="20"/>
          <w:szCs w:val="20"/>
        </w:rPr>
        <w:t xml:space="preserve">Por la otorgamiento del dictamen </w:t>
      </w:r>
      <w:r w:rsidRPr="006C2E7A">
        <w:rPr>
          <w:rFonts w:ascii="Arial" w:hAnsi="Arial" w:cs="Arial"/>
          <w:sz w:val="20"/>
          <w:szCs w:val="20"/>
        </w:rPr>
        <w:tab/>
      </w:r>
      <w:r w:rsidRPr="006C2E7A">
        <w:rPr>
          <w:rFonts w:ascii="Arial" w:hAnsi="Arial" w:cs="Arial"/>
          <w:sz w:val="20"/>
          <w:szCs w:val="20"/>
        </w:rPr>
        <w:tab/>
        <w:t>20.00</w:t>
      </w:r>
    </w:p>
    <w:p w:rsidR="004A55C9" w:rsidRPr="006C2E7A" w:rsidRDefault="004A55C9" w:rsidP="004A55C9">
      <w:pPr>
        <w:numPr>
          <w:ilvl w:val="0"/>
          <w:numId w:val="5"/>
        </w:numPr>
        <w:tabs>
          <w:tab w:val="right" w:pos="9356"/>
        </w:tabs>
        <w:ind w:right="-42"/>
        <w:rPr>
          <w:rFonts w:ascii="Arial" w:hAnsi="Arial" w:cs="Arial"/>
          <w:sz w:val="20"/>
          <w:szCs w:val="20"/>
        </w:rPr>
      </w:pPr>
      <w:r w:rsidRPr="006C2E7A">
        <w:rPr>
          <w:rFonts w:ascii="Arial" w:hAnsi="Arial" w:cs="Arial"/>
          <w:sz w:val="20"/>
          <w:szCs w:val="20"/>
        </w:rPr>
        <w:t>Por la revalidación del dictamen………………………………………………………………….</w:t>
      </w:r>
      <w:r w:rsidRPr="006C2E7A">
        <w:rPr>
          <w:rFonts w:ascii="Arial" w:hAnsi="Arial" w:cs="Arial"/>
          <w:sz w:val="20"/>
          <w:szCs w:val="20"/>
        </w:rPr>
        <w:tab/>
        <w:t>20.00</w:t>
      </w:r>
    </w:p>
    <w:p w:rsidR="004A55C9" w:rsidRPr="006C2E7A" w:rsidRDefault="004A55C9" w:rsidP="004A55C9">
      <w:pPr>
        <w:pStyle w:val="t14"/>
        <w:tabs>
          <w:tab w:val="right" w:leader="dot" w:pos="7920"/>
          <w:tab w:val="right" w:pos="9356"/>
        </w:tabs>
        <w:spacing w:line="240" w:lineRule="auto"/>
        <w:ind w:right="-42"/>
        <w:rPr>
          <w:rFonts w:ascii="Arial" w:hAnsi="Arial" w:cs="Arial"/>
          <w:snapToGrid/>
          <w:sz w:val="20"/>
        </w:rPr>
      </w:pPr>
    </w:p>
    <w:p w:rsidR="004A55C9" w:rsidRPr="006C2E7A" w:rsidRDefault="004A55C9" w:rsidP="004A55C9">
      <w:pPr>
        <w:pStyle w:val="Textoindependiente"/>
        <w:tabs>
          <w:tab w:val="right" w:leader="dot" w:pos="7920"/>
          <w:tab w:val="right" w:pos="9356"/>
        </w:tabs>
        <w:ind w:right="-42"/>
        <w:rPr>
          <w:b w:val="0"/>
        </w:rPr>
      </w:pPr>
      <w:r w:rsidRPr="006C2E7A">
        <w:rPr>
          <w:b w:val="0"/>
        </w:rPr>
        <w:t xml:space="preserve">III.- Por </w:t>
      </w:r>
      <w:r w:rsidRPr="006C2E7A">
        <w:rPr>
          <w:b w:val="0"/>
          <w:bCs/>
          <w:iCs/>
        </w:rPr>
        <w:t xml:space="preserve">el dictamen </w:t>
      </w:r>
      <w:r w:rsidRPr="006C2E7A">
        <w:rPr>
          <w:b w:val="0"/>
        </w:rPr>
        <w:t>de la manifestación de impacto ambiental MIA 2:</w:t>
      </w:r>
    </w:p>
    <w:p w:rsidR="004A55C9" w:rsidRPr="006C2E7A" w:rsidRDefault="004A55C9" w:rsidP="004A55C9">
      <w:pPr>
        <w:pStyle w:val="Textoindependiente"/>
        <w:tabs>
          <w:tab w:val="right" w:leader="dot" w:pos="7920"/>
          <w:tab w:val="right" w:pos="9356"/>
        </w:tabs>
        <w:ind w:right="-42"/>
        <w:rPr>
          <w:b w:val="0"/>
        </w:rPr>
      </w:pPr>
    </w:p>
    <w:p w:rsidR="004A55C9" w:rsidRPr="006C2E7A" w:rsidRDefault="004A55C9" w:rsidP="004A55C9">
      <w:pPr>
        <w:pStyle w:val="t14"/>
        <w:tabs>
          <w:tab w:val="right" w:leader="dot" w:pos="8400"/>
          <w:tab w:val="right" w:pos="9356"/>
        </w:tabs>
        <w:spacing w:line="240" w:lineRule="auto"/>
        <w:ind w:right="-42"/>
        <w:rPr>
          <w:rFonts w:ascii="Arial" w:hAnsi="Arial" w:cs="Arial"/>
          <w:snapToGrid/>
          <w:sz w:val="20"/>
        </w:rPr>
      </w:pPr>
      <w:r w:rsidRPr="006C2E7A">
        <w:rPr>
          <w:rFonts w:ascii="Arial" w:hAnsi="Arial" w:cs="Arial"/>
          <w:snapToGrid/>
          <w:sz w:val="20"/>
        </w:rPr>
        <w:t xml:space="preserve">   a)   Por la recepción y evaluación</w:t>
      </w:r>
      <w:r w:rsidRPr="006C2E7A">
        <w:rPr>
          <w:rFonts w:ascii="Arial" w:hAnsi="Arial" w:cs="Arial"/>
          <w:snapToGrid/>
          <w:sz w:val="20"/>
        </w:rPr>
        <w:tab/>
      </w:r>
      <w:r w:rsidRPr="006C2E7A">
        <w:rPr>
          <w:rFonts w:ascii="Arial" w:hAnsi="Arial" w:cs="Arial"/>
          <w:snapToGrid/>
          <w:sz w:val="20"/>
        </w:rPr>
        <w:tab/>
        <w:t>80.00</w:t>
      </w:r>
    </w:p>
    <w:p w:rsidR="004A55C9" w:rsidRPr="006C2E7A" w:rsidRDefault="004A55C9" w:rsidP="004A55C9">
      <w:pPr>
        <w:tabs>
          <w:tab w:val="right" w:leader="dot" w:pos="8400"/>
          <w:tab w:val="right" w:pos="9356"/>
        </w:tabs>
        <w:ind w:right="-42"/>
        <w:rPr>
          <w:rFonts w:ascii="Arial" w:hAnsi="Arial" w:cs="Arial"/>
          <w:sz w:val="20"/>
          <w:szCs w:val="20"/>
        </w:rPr>
      </w:pPr>
      <w:r w:rsidRPr="006C2E7A">
        <w:rPr>
          <w:rFonts w:ascii="Arial" w:hAnsi="Arial" w:cs="Arial"/>
          <w:sz w:val="20"/>
          <w:szCs w:val="20"/>
        </w:rPr>
        <w:t xml:space="preserve">   b)   Por la otorgamiento del dictamen</w:t>
      </w:r>
      <w:r w:rsidRPr="006C2E7A">
        <w:rPr>
          <w:rFonts w:ascii="Arial" w:hAnsi="Arial" w:cs="Arial"/>
          <w:sz w:val="20"/>
          <w:szCs w:val="20"/>
        </w:rPr>
        <w:tab/>
      </w:r>
      <w:r w:rsidRPr="006C2E7A">
        <w:rPr>
          <w:rFonts w:ascii="Arial" w:hAnsi="Arial" w:cs="Arial"/>
          <w:sz w:val="20"/>
          <w:szCs w:val="20"/>
        </w:rPr>
        <w:tab/>
        <w:t>40.00</w:t>
      </w:r>
    </w:p>
    <w:p w:rsidR="004A55C9" w:rsidRPr="006C2E7A" w:rsidRDefault="004A55C9" w:rsidP="004A55C9">
      <w:pPr>
        <w:tabs>
          <w:tab w:val="right" w:leader="dot" w:pos="8400"/>
          <w:tab w:val="right" w:pos="9356"/>
        </w:tabs>
        <w:ind w:right="-42"/>
        <w:rPr>
          <w:rFonts w:ascii="Arial" w:hAnsi="Arial" w:cs="Arial"/>
          <w:sz w:val="20"/>
          <w:szCs w:val="20"/>
        </w:rPr>
      </w:pPr>
      <w:r w:rsidRPr="006C2E7A">
        <w:rPr>
          <w:rFonts w:ascii="Arial" w:hAnsi="Arial" w:cs="Arial"/>
          <w:sz w:val="20"/>
          <w:szCs w:val="20"/>
        </w:rPr>
        <w:t xml:space="preserve">   c)   Por la revalidación del dictamen</w:t>
      </w:r>
      <w:r w:rsidRPr="006C2E7A">
        <w:rPr>
          <w:rFonts w:ascii="Arial" w:hAnsi="Arial" w:cs="Arial"/>
          <w:sz w:val="20"/>
          <w:szCs w:val="20"/>
        </w:rPr>
        <w:tab/>
      </w:r>
      <w:r w:rsidRPr="006C2E7A">
        <w:rPr>
          <w:rFonts w:ascii="Arial" w:hAnsi="Arial" w:cs="Arial"/>
          <w:sz w:val="20"/>
          <w:szCs w:val="20"/>
        </w:rPr>
        <w:tab/>
        <w:t>30.00</w:t>
      </w:r>
    </w:p>
    <w:p w:rsidR="004A55C9" w:rsidRPr="006C2E7A" w:rsidRDefault="004A55C9" w:rsidP="004A55C9">
      <w:pPr>
        <w:pStyle w:val="Piedepgina"/>
        <w:tabs>
          <w:tab w:val="right" w:leader="dot" w:pos="7920"/>
          <w:tab w:val="right" w:pos="8880"/>
          <w:tab w:val="right" w:pos="9356"/>
        </w:tabs>
        <w:ind w:right="-42"/>
        <w:rPr>
          <w:rFonts w:ascii="Arial" w:hAnsi="Arial" w:cs="Arial"/>
        </w:rPr>
      </w:pPr>
    </w:p>
    <w:p w:rsidR="004A55C9" w:rsidRPr="006C2E7A" w:rsidRDefault="004A55C9" w:rsidP="004A55C9">
      <w:pPr>
        <w:tabs>
          <w:tab w:val="right" w:leader="dot" w:pos="7920"/>
          <w:tab w:val="right" w:pos="8880"/>
          <w:tab w:val="right" w:pos="9356"/>
        </w:tabs>
        <w:ind w:left="540" w:right="-42" w:hanging="540"/>
        <w:rPr>
          <w:rFonts w:ascii="Arial" w:hAnsi="Arial" w:cs="Arial"/>
          <w:bCs/>
          <w:iCs/>
          <w:sz w:val="20"/>
          <w:szCs w:val="20"/>
        </w:rPr>
      </w:pPr>
      <w:r w:rsidRPr="006C2E7A">
        <w:rPr>
          <w:rFonts w:ascii="Arial" w:hAnsi="Arial" w:cs="Arial"/>
          <w:sz w:val="20"/>
          <w:szCs w:val="20"/>
        </w:rPr>
        <w:t xml:space="preserve">IV.- Por la autorización para la poda o derribo de cada árbol, tomando en cuenta </w:t>
      </w:r>
      <w:r w:rsidRPr="006C2E7A">
        <w:rPr>
          <w:rFonts w:ascii="Arial" w:hAnsi="Arial" w:cs="Arial"/>
          <w:bCs/>
          <w:iCs/>
          <w:sz w:val="20"/>
          <w:szCs w:val="20"/>
        </w:rPr>
        <w:t>la Norma Oficial Mexicana NOM-059-ECOL-2001, de:</w:t>
      </w:r>
    </w:p>
    <w:p w:rsidR="004A55C9" w:rsidRPr="006C2E7A" w:rsidRDefault="004A55C9" w:rsidP="004A55C9">
      <w:pPr>
        <w:tabs>
          <w:tab w:val="right" w:leader="dot" w:pos="7920"/>
          <w:tab w:val="right" w:pos="8880"/>
          <w:tab w:val="right" w:pos="9356"/>
        </w:tabs>
        <w:ind w:left="540" w:right="-42" w:hanging="540"/>
        <w:rPr>
          <w:rFonts w:ascii="Arial" w:hAnsi="Arial" w:cs="Arial"/>
          <w:bCs/>
          <w:iCs/>
          <w:sz w:val="20"/>
          <w:szCs w:val="20"/>
        </w:rPr>
      </w:pPr>
    </w:p>
    <w:p w:rsidR="004A55C9" w:rsidRPr="006C2E7A" w:rsidRDefault="004A55C9" w:rsidP="004A55C9">
      <w:pPr>
        <w:numPr>
          <w:ilvl w:val="0"/>
          <w:numId w:val="6"/>
        </w:numPr>
        <w:tabs>
          <w:tab w:val="right" w:leader="dot" w:pos="7920"/>
          <w:tab w:val="right" w:pos="8880"/>
          <w:tab w:val="right" w:pos="9356"/>
        </w:tabs>
        <w:ind w:right="-42"/>
        <w:rPr>
          <w:rFonts w:ascii="Arial" w:hAnsi="Arial" w:cs="Arial"/>
          <w:sz w:val="20"/>
          <w:szCs w:val="20"/>
        </w:rPr>
      </w:pPr>
      <w:r w:rsidRPr="006C2E7A">
        <w:rPr>
          <w:rFonts w:ascii="Arial" w:hAnsi="Arial" w:cs="Arial"/>
          <w:sz w:val="20"/>
          <w:szCs w:val="20"/>
        </w:rPr>
        <w:t>Especies comerciales (frutales y de ornato) o industriales:</w:t>
      </w:r>
    </w:p>
    <w:p w:rsidR="004A55C9" w:rsidRPr="006C2E7A" w:rsidRDefault="004A55C9" w:rsidP="004A55C9">
      <w:pPr>
        <w:tabs>
          <w:tab w:val="right" w:leader="dot" w:pos="8880"/>
          <w:tab w:val="right" w:pos="9356"/>
        </w:tabs>
        <w:ind w:left="540" w:right="-42"/>
        <w:rPr>
          <w:rFonts w:ascii="Arial" w:hAnsi="Arial" w:cs="Arial"/>
          <w:sz w:val="20"/>
          <w:szCs w:val="20"/>
        </w:rPr>
      </w:pPr>
      <w:r w:rsidRPr="006C2E7A">
        <w:rPr>
          <w:rFonts w:ascii="Arial" w:hAnsi="Arial" w:cs="Arial"/>
          <w:sz w:val="20"/>
          <w:szCs w:val="20"/>
        </w:rPr>
        <w:t>1.- Por poda</w:t>
      </w:r>
      <w:r w:rsidRPr="006C2E7A">
        <w:rPr>
          <w:rFonts w:ascii="Arial" w:hAnsi="Arial" w:cs="Arial"/>
          <w:sz w:val="20"/>
          <w:szCs w:val="20"/>
        </w:rPr>
        <w:tab/>
        <w:t>0.00</w:t>
      </w:r>
    </w:p>
    <w:p w:rsidR="004A55C9" w:rsidRPr="006C2E7A" w:rsidRDefault="004A55C9" w:rsidP="004A55C9">
      <w:pPr>
        <w:tabs>
          <w:tab w:val="right" w:leader="dot" w:pos="7920"/>
          <w:tab w:val="right" w:pos="9356"/>
        </w:tabs>
        <w:ind w:right="-42"/>
        <w:rPr>
          <w:rFonts w:ascii="Arial" w:hAnsi="Arial" w:cs="Arial"/>
          <w:sz w:val="20"/>
          <w:szCs w:val="20"/>
        </w:rPr>
      </w:pPr>
      <w:r w:rsidRPr="006C2E7A">
        <w:rPr>
          <w:rFonts w:ascii="Arial" w:hAnsi="Arial" w:cs="Arial"/>
          <w:sz w:val="20"/>
          <w:szCs w:val="20"/>
        </w:rPr>
        <w:t>2.- Por derribo:</w:t>
      </w:r>
    </w:p>
    <w:p w:rsidR="004A55C9" w:rsidRPr="006C2E7A" w:rsidRDefault="004A55C9" w:rsidP="004A55C9">
      <w:pPr>
        <w:tabs>
          <w:tab w:val="right" w:leader="dot" w:pos="8880"/>
          <w:tab w:val="right" w:pos="9356"/>
        </w:tabs>
        <w:ind w:right="-42"/>
        <w:rPr>
          <w:rFonts w:ascii="Arial" w:hAnsi="Arial" w:cs="Arial"/>
          <w:sz w:val="20"/>
          <w:szCs w:val="20"/>
        </w:rPr>
      </w:pPr>
      <w:r w:rsidRPr="006C2E7A">
        <w:rPr>
          <w:rFonts w:ascii="Arial" w:hAnsi="Arial" w:cs="Arial"/>
          <w:sz w:val="20"/>
          <w:szCs w:val="20"/>
        </w:rPr>
        <w:t>-    Árboles hasta 30 cms. de diámetro de fuste principal</w:t>
      </w:r>
      <w:r w:rsidRPr="006C2E7A">
        <w:rPr>
          <w:rFonts w:ascii="Arial" w:hAnsi="Arial" w:cs="Arial"/>
          <w:sz w:val="20"/>
          <w:szCs w:val="20"/>
        </w:rPr>
        <w:tab/>
        <w:t>……….2.00</w:t>
      </w:r>
    </w:p>
    <w:p w:rsidR="004A55C9" w:rsidRPr="006C2E7A" w:rsidRDefault="004A55C9" w:rsidP="004A55C9">
      <w:pPr>
        <w:numPr>
          <w:ilvl w:val="0"/>
          <w:numId w:val="9"/>
        </w:numPr>
        <w:tabs>
          <w:tab w:val="clear" w:pos="1230"/>
          <w:tab w:val="num" w:pos="360"/>
          <w:tab w:val="right" w:leader="dot" w:pos="8880"/>
          <w:tab w:val="right" w:pos="9356"/>
        </w:tabs>
        <w:ind w:left="360" w:right="-42"/>
        <w:rPr>
          <w:rFonts w:ascii="Arial" w:hAnsi="Arial" w:cs="Arial"/>
          <w:sz w:val="20"/>
          <w:szCs w:val="20"/>
        </w:rPr>
      </w:pPr>
      <w:r w:rsidRPr="006C2E7A">
        <w:rPr>
          <w:rFonts w:ascii="Arial" w:hAnsi="Arial" w:cs="Arial"/>
          <w:sz w:val="20"/>
          <w:szCs w:val="20"/>
        </w:rPr>
        <w:t>Árboles de 31 hasta 50 cms. de diámetro de fuste principal</w:t>
      </w:r>
      <w:r w:rsidRPr="006C2E7A">
        <w:rPr>
          <w:rFonts w:ascii="Arial" w:hAnsi="Arial" w:cs="Arial"/>
          <w:sz w:val="20"/>
          <w:szCs w:val="20"/>
        </w:rPr>
        <w:tab/>
        <w:t>3.00</w:t>
      </w:r>
    </w:p>
    <w:p w:rsidR="004A55C9" w:rsidRPr="006C2E7A" w:rsidRDefault="004A55C9" w:rsidP="004A55C9">
      <w:pPr>
        <w:numPr>
          <w:ilvl w:val="0"/>
          <w:numId w:val="9"/>
        </w:numPr>
        <w:tabs>
          <w:tab w:val="clear" w:pos="1230"/>
          <w:tab w:val="num" w:pos="360"/>
          <w:tab w:val="right" w:leader="dot" w:pos="8880"/>
          <w:tab w:val="right" w:pos="9356"/>
        </w:tabs>
        <w:ind w:left="360" w:right="-42"/>
        <w:rPr>
          <w:rFonts w:ascii="Arial" w:hAnsi="Arial" w:cs="Arial"/>
          <w:sz w:val="20"/>
          <w:szCs w:val="20"/>
        </w:rPr>
      </w:pPr>
      <w:r w:rsidRPr="006C2E7A">
        <w:rPr>
          <w:rFonts w:ascii="Arial" w:hAnsi="Arial" w:cs="Arial"/>
          <w:sz w:val="20"/>
          <w:szCs w:val="20"/>
        </w:rPr>
        <w:t>Árboles de 51 hasta 70 cms. de diámetro de fuste principal</w:t>
      </w:r>
      <w:r w:rsidRPr="006C2E7A">
        <w:rPr>
          <w:rFonts w:ascii="Arial" w:hAnsi="Arial" w:cs="Arial"/>
          <w:sz w:val="20"/>
          <w:szCs w:val="20"/>
        </w:rPr>
        <w:tab/>
        <w:t>5.00</w:t>
      </w:r>
    </w:p>
    <w:p w:rsidR="004A55C9" w:rsidRPr="006C2E7A" w:rsidRDefault="004A55C9" w:rsidP="004A55C9">
      <w:pPr>
        <w:numPr>
          <w:ilvl w:val="0"/>
          <w:numId w:val="9"/>
        </w:numPr>
        <w:tabs>
          <w:tab w:val="clear" w:pos="1230"/>
          <w:tab w:val="num" w:pos="360"/>
          <w:tab w:val="right" w:leader="dot" w:pos="8880"/>
          <w:tab w:val="right" w:pos="9356"/>
        </w:tabs>
        <w:ind w:left="360" w:right="-42"/>
        <w:rPr>
          <w:rFonts w:ascii="Arial" w:hAnsi="Arial" w:cs="Arial"/>
          <w:sz w:val="20"/>
          <w:szCs w:val="20"/>
        </w:rPr>
      </w:pPr>
      <w:r w:rsidRPr="006C2E7A">
        <w:rPr>
          <w:rFonts w:ascii="Arial" w:hAnsi="Arial" w:cs="Arial"/>
          <w:sz w:val="20"/>
          <w:szCs w:val="20"/>
        </w:rPr>
        <w:t>Árboles de más de 70 cms. de diámetro de fuste principal</w:t>
      </w:r>
      <w:r w:rsidRPr="006C2E7A">
        <w:rPr>
          <w:rFonts w:ascii="Arial" w:hAnsi="Arial" w:cs="Arial"/>
          <w:sz w:val="20"/>
          <w:szCs w:val="20"/>
        </w:rPr>
        <w:tab/>
        <w:t>10.00</w:t>
      </w:r>
    </w:p>
    <w:p w:rsidR="004A55C9" w:rsidRPr="006C2E7A" w:rsidRDefault="004A55C9" w:rsidP="004A55C9">
      <w:pPr>
        <w:tabs>
          <w:tab w:val="num" w:pos="360"/>
          <w:tab w:val="right" w:leader="dot" w:pos="7920"/>
          <w:tab w:val="right" w:pos="8880"/>
          <w:tab w:val="right" w:pos="9356"/>
        </w:tabs>
        <w:ind w:left="360" w:right="-42" w:hanging="360"/>
        <w:rPr>
          <w:rFonts w:ascii="Arial" w:hAnsi="Arial" w:cs="Arial"/>
          <w:sz w:val="20"/>
          <w:szCs w:val="20"/>
        </w:rPr>
      </w:pPr>
    </w:p>
    <w:p w:rsidR="004A55C9" w:rsidRPr="006C2E7A" w:rsidRDefault="004A55C9" w:rsidP="004A55C9">
      <w:pPr>
        <w:tabs>
          <w:tab w:val="right" w:leader="dot" w:pos="7920"/>
          <w:tab w:val="right" w:pos="8880"/>
          <w:tab w:val="right" w:pos="9356"/>
        </w:tabs>
        <w:ind w:right="-42"/>
        <w:jc w:val="both"/>
        <w:rPr>
          <w:rFonts w:ascii="Arial" w:hAnsi="Arial" w:cs="Arial"/>
          <w:sz w:val="20"/>
          <w:szCs w:val="20"/>
        </w:rPr>
      </w:pPr>
      <w:r w:rsidRPr="006C2E7A">
        <w:rPr>
          <w:rFonts w:ascii="Arial" w:hAnsi="Arial" w:cs="Arial"/>
          <w:sz w:val="20"/>
          <w:szCs w:val="20"/>
        </w:rPr>
        <w:t>V.- Por la expedición de la cédula de calibración de equipo de perifoneo:</w:t>
      </w:r>
    </w:p>
    <w:p w:rsidR="004A55C9" w:rsidRPr="006C2E7A" w:rsidRDefault="004A55C9" w:rsidP="004A55C9">
      <w:pPr>
        <w:tabs>
          <w:tab w:val="right" w:leader="dot" w:pos="8880"/>
          <w:tab w:val="right" w:pos="9356"/>
        </w:tabs>
        <w:ind w:right="-42"/>
        <w:jc w:val="both"/>
        <w:rPr>
          <w:rFonts w:ascii="Arial" w:hAnsi="Arial" w:cs="Arial"/>
          <w:sz w:val="20"/>
          <w:szCs w:val="20"/>
        </w:rPr>
      </w:pPr>
      <w:r w:rsidRPr="006C2E7A">
        <w:rPr>
          <w:rFonts w:ascii="Arial" w:hAnsi="Arial" w:cs="Arial"/>
          <w:sz w:val="20"/>
          <w:szCs w:val="20"/>
        </w:rPr>
        <w:t xml:space="preserve">     a)  Por la emisión de </w:t>
      </w:r>
      <w:smartTag w:uri="urn:schemas-microsoft-com:office:smarttags" w:element="metricconverter">
        <w:smartTagPr>
          <w:attr w:name="ProductID" w:val="1 a"/>
        </w:smartTagPr>
        <w:r w:rsidRPr="006C2E7A">
          <w:rPr>
            <w:rFonts w:ascii="Arial" w:hAnsi="Arial" w:cs="Arial"/>
            <w:sz w:val="20"/>
            <w:szCs w:val="20"/>
          </w:rPr>
          <w:t>1 a</w:t>
        </w:r>
      </w:smartTag>
      <w:r w:rsidRPr="006C2E7A">
        <w:rPr>
          <w:rFonts w:ascii="Arial" w:hAnsi="Arial" w:cs="Arial"/>
          <w:sz w:val="20"/>
          <w:szCs w:val="20"/>
        </w:rPr>
        <w:t xml:space="preserve"> 2 mensajes </w:t>
      </w:r>
      <w:r w:rsidRPr="006C2E7A">
        <w:rPr>
          <w:rFonts w:ascii="Arial" w:hAnsi="Arial" w:cs="Arial"/>
          <w:sz w:val="20"/>
          <w:szCs w:val="20"/>
        </w:rPr>
        <w:tab/>
        <w:t>1.00</w:t>
      </w:r>
    </w:p>
    <w:p w:rsidR="004A55C9" w:rsidRPr="006C2E7A" w:rsidRDefault="004A55C9" w:rsidP="004A55C9">
      <w:pPr>
        <w:tabs>
          <w:tab w:val="right" w:leader="dot" w:pos="8880"/>
          <w:tab w:val="right" w:pos="9356"/>
        </w:tabs>
        <w:ind w:right="-42"/>
        <w:jc w:val="both"/>
        <w:rPr>
          <w:rFonts w:ascii="Arial" w:hAnsi="Arial" w:cs="Arial"/>
          <w:sz w:val="20"/>
          <w:szCs w:val="20"/>
        </w:rPr>
      </w:pPr>
      <w:r w:rsidRPr="006C2E7A">
        <w:rPr>
          <w:rFonts w:ascii="Arial" w:hAnsi="Arial" w:cs="Arial"/>
          <w:sz w:val="20"/>
          <w:szCs w:val="20"/>
        </w:rPr>
        <w:t xml:space="preserve">     b)  Por la emisión de </w:t>
      </w:r>
      <w:smartTag w:uri="urn:schemas-microsoft-com:office:smarttags" w:element="metricconverter">
        <w:smartTagPr>
          <w:attr w:name="ProductID" w:val="3 a"/>
        </w:smartTagPr>
        <w:r w:rsidRPr="006C2E7A">
          <w:rPr>
            <w:rFonts w:ascii="Arial" w:hAnsi="Arial" w:cs="Arial"/>
            <w:sz w:val="20"/>
            <w:szCs w:val="20"/>
          </w:rPr>
          <w:t>3 a</w:t>
        </w:r>
      </w:smartTag>
      <w:r w:rsidRPr="006C2E7A">
        <w:rPr>
          <w:rFonts w:ascii="Arial" w:hAnsi="Arial" w:cs="Arial"/>
          <w:sz w:val="20"/>
          <w:szCs w:val="20"/>
        </w:rPr>
        <w:t xml:space="preserve"> 4 mensajes</w:t>
      </w:r>
      <w:r w:rsidRPr="006C2E7A">
        <w:rPr>
          <w:rFonts w:ascii="Arial" w:hAnsi="Arial" w:cs="Arial"/>
          <w:sz w:val="20"/>
          <w:szCs w:val="20"/>
        </w:rPr>
        <w:tab/>
        <w:t>2.00</w:t>
      </w:r>
    </w:p>
    <w:p w:rsidR="004A55C9" w:rsidRPr="006C2E7A" w:rsidRDefault="004A55C9" w:rsidP="004A55C9">
      <w:pPr>
        <w:tabs>
          <w:tab w:val="right" w:leader="dot" w:pos="7920"/>
          <w:tab w:val="right" w:pos="8880"/>
          <w:tab w:val="right" w:pos="9356"/>
        </w:tabs>
        <w:ind w:right="-42"/>
        <w:jc w:val="both"/>
        <w:rPr>
          <w:rFonts w:ascii="Arial" w:hAnsi="Arial" w:cs="Arial"/>
          <w:sz w:val="20"/>
          <w:szCs w:val="20"/>
        </w:rPr>
      </w:pPr>
    </w:p>
    <w:p w:rsidR="004A55C9" w:rsidRPr="006C2E7A" w:rsidRDefault="004A55C9" w:rsidP="004A55C9">
      <w:pPr>
        <w:pStyle w:val="Sangra3detindependiente"/>
        <w:tabs>
          <w:tab w:val="left" w:pos="1507"/>
          <w:tab w:val="right" w:pos="9356"/>
        </w:tabs>
        <w:spacing w:line="240" w:lineRule="auto"/>
        <w:ind w:right="-42" w:firstLine="0"/>
        <w:rPr>
          <w:color w:val="auto"/>
          <w:sz w:val="20"/>
        </w:rPr>
      </w:pPr>
      <w:r w:rsidRPr="006C2E7A">
        <w:rPr>
          <w:color w:val="auto"/>
          <w:sz w:val="20"/>
        </w:rPr>
        <w:t xml:space="preserve">VI.- Por la expedición de autorizaciones, certificaciones y dictámenes </w:t>
      </w:r>
    </w:p>
    <w:p w:rsidR="004A55C9" w:rsidRPr="006C2E7A" w:rsidRDefault="004A55C9" w:rsidP="004A55C9">
      <w:pPr>
        <w:pStyle w:val="Sangra3detindependiente"/>
        <w:tabs>
          <w:tab w:val="left" w:pos="1507"/>
          <w:tab w:val="right" w:pos="9356"/>
        </w:tabs>
        <w:spacing w:line="240" w:lineRule="auto"/>
        <w:ind w:right="-42" w:firstLine="0"/>
        <w:rPr>
          <w:bCs/>
          <w:color w:val="auto"/>
          <w:sz w:val="20"/>
          <w:lang w:val="es-MX"/>
        </w:rPr>
      </w:pPr>
      <w:r w:rsidRPr="006C2E7A">
        <w:rPr>
          <w:color w:val="auto"/>
          <w:sz w:val="20"/>
        </w:rPr>
        <w:t xml:space="preserve">       no previstos en este artículo……………….………………………………de </w:t>
      </w:r>
      <w:smartTag w:uri="urn:schemas-microsoft-com:office:smarttags" w:element="metricconverter">
        <w:smartTagPr>
          <w:attr w:name="ProductID" w:val="1.00 a"/>
        </w:smartTagPr>
        <w:r w:rsidRPr="006C2E7A">
          <w:rPr>
            <w:color w:val="auto"/>
            <w:sz w:val="20"/>
          </w:rPr>
          <w:t>1.00 a</w:t>
        </w:r>
      </w:smartTag>
      <w:r w:rsidRPr="006C2E7A">
        <w:rPr>
          <w:color w:val="auto"/>
          <w:sz w:val="20"/>
        </w:rPr>
        <w:t xml:space="preserve"> 100.00</w:t>
      </w:r>
    </w:p>
    <w:p w:rsidR="004A55C9" w:rsidRPr="006C2E7A" w:rsidRDefault="004A55C9" w:rsidP="004A55C9">
      <w:pPr>
        <w:pStyle w:val="Sangra3detindependiente"/>
        <w:tabs>
          <w:tab w:val="left" w:pos="1507"/>
          <w:tab w:val="right" w:pos="9356"/>
        </w:tabs>
        <w:spacing w:line="240" w:lineRule="auto"/>
        <w:ind w:firstLine="0"/>
        <w:rPr>
          <w:b/>
          <w:bCs/>
          <w:color w:val="auto"/>
          <w:sz w:val="22"/>
          <w:szCs w:val="22"/>
          <w:lang w:val="es-MX"/>
        </w:rPr>
      </w:pPr>
    </w:p>
    <w:p w:rsidR="004A55C9" w:rsidRPr="006C2E7A" w:rsidRDefault="004A55C9" w:rsidP="004A55C9">
      <w:pPr>
        <w:pStyle w:val="Ttulo3"/>
        <w:tabs>
          <w:tab w:val="right" w:leader="dot" w:pos="7920"/>
          <w:tab w:val="right" w:pos="9360"/>
        </w:tabs>
        <w:ind w:right="-520"/>
        <w:rPr>
          <w:sz w:val="20"/>
        </w:rPr>
      </w:pPr>
      <w:r w:rsidRPr="006C2E7A">
        <w:rPr>
          <w:sz w:val="20"/>
        </w:rPr>
        <w:t>CAPITULO III</w:t>
      </w:r>
    </w:p>
    <w:p w:rsidR="004A55C9" w:rsidRPr="006C2E7A" w:rsidRDefault="004A55C9" w:rsidP="004A55C9">
      <w:pPr>
        <w:tabs>
          <w:tab w:val="right" w:leader="dot" w:pos="7920"/>
          <w:tab w:val="right" w:pos="9360"/>
        </w:tabs>
        <w:ind w:right="-520"/>
        <w:jc w:val="center"/>
        <w:rPr>
          <w:rFonts w:ascii="Arial" w:hAnsi="Arial"/>
          <w:b/>
          <w:snapToGrid w:val="0"/>
          <w:sz w:val="20"/>
        </w:rPr>
      </w:pPr>
      <w:r w:rsidRPr="006C2E7A">
        <w:rPr>
          <w:rFonts w:ascii="Arial" w:hAnsi="Arial"/>
          <w:b/>
          <w:snapToGrid w:val="0"/>
          <w:sz w:val="20"/>
        </w:rPr>
        <w:t>OTROS DERECHOS</w:t>
      </w:r>
    </w:p>
    <w:p w:rsidR="004A55C9" w:rsidRPr="006C2E7A" w:rsidRDefault="004A55C9" w:rsidP="004A55C9">
      <w:pPr>
        <w:tabs>
          <w:tab w:val="right" w:leader="dot" w:pos="7920"/>
          <w:tab w:val="right" w:pos="9360"/>
        </w:tabs>
        <w:ind w:right="-520"/>
        <w:jc w:val="center"/>
        <w:rPr>
          <w:rFonts w:ascii="Arial" w:hAnsi="Arial"/>
          <w:b/>
          <w:snapToGrid w:val="0"/>
          <w:sz w:val="20"/>
        </w:rPr>
      </w:pPr>
    </w:p>
    <w:p w:rsidR="004A55C9" w:rsidRPr="006C2E7A" w:rsidRDefault="004A55C9" w:rsidP="004A55C9">
      <w:pPr>
        <w:widowControl w:val="0"/>
        <w:tabs>
          <w:tab w:val="left" w:pos="426"/>
          <w:tab w:val="left" w:pos="851"/>
          <w:tab w:val="right" w:leader="dot" w:pos="5471"/>
          <w:tab w:val="right" w:pos="6210"/>
          <w:tab w:val="right" w:leader="dot" w:pos="7920"/>
          <w:tab w:val="right" w:pos="9360"/>
        </w:tabs>
        <w:ind w:right="-520"/>
        <w:jc w:val="center"/>
        <w:rPr>
          <w:rFonts w:ascii="Arial" w:hAnsi="Arial"/>
          <w:b/>
          <w:snapToGrid w:val="0"/>
          <w:sz w:val="20"/>
        </w:rPr>
      </w:pPr>
      <w:r w:rsidRPr="006C2E7A">
        <w:rPr>
          <w:rFonts w:ascii="Arial" w:hAnsi="Arial"/>
          <w:b/>
          <w:snapToGrid w:val="0"/>
          <w:sz w:val="20"/>
        </w:rPr>
        <w:t>SECCION PRIMERA</w:t>
      </w:r>
    </w:p>
    <w:p w:rsidR="004A55C9" w:rsidRPr="006C2E7A" w:rsidRDefault="004A55C9" w:rsidP="004A55C9">
      <w:pPr>
        <w:tabs>
          <w:tab w:val="right" w:leader="dot" w:pos="7920"/>
          <w:tab w:val="right" w:pos="9360"/>
        </w:tabs>
        <w:ind w:right="-520"/>
        <w:jc w:val="center"/>
        <w:rPr>
          <w:rFonts w:ascii="Arial" w:hAnsi="Arial"/>
          <w:b/>
          <w:snapToGrid w:val="0"/>
          <w:sz w:val="20"/>
        </w:rPr>
      </w:pPr>
      <w:r w:rsidRPr="006C2E7A">
        <w:rPr>
          <w:rFonts w:ascii="Arial" w:hAnsi="Arial"/>
          <w:b/>
          <w:snapToGrid w:val="0"/>
          <w:sz w:val="20"/>
        </w:rPr>
        <w:t>SERVICIOS MEDICOS</w:t>
      </w:r>
    </w:p>
    <w:p w:rsidR="004A55C9" w:rsidRPr="006C2E7A" w:rsidRDefault="004A55C9" w:rsidP="004A55C9">
      <w:pPr>
        <w:tabs>
          <w:tab w:val="right" w:leader="dot" w:pos="7920"/>
          <w:tab w:val="right" w:pos="9360"/>
        </w:tabs>
        <w:ind w:right="-520"/>
        <w:jc w:val="center"/>
        <w:rPr>
          <w:rFonts w:ascii="Arial" w:hAnsi="Arial"/>
          <w:snapToGrid w:val="0"/>
          <w:sz w:val="20"/>
        </w:rPr>
      </w:pPr>
    </w:p>
    <w:p w:rsidR="004A55C9" w:rsidRPr="006C2E7A" w:rsidRDefault="004A55C9" w:rsidP="004A55C9">
      <w:pPr>
        <w:tabs>
          <w:tab w:val="right" w:leader="dot" w:pos="7920"/>
          <w:tab w:val="right" w:pos="9360"/>
        </w:tabs>
        <w:ind w:right="-520"/>
        <w:jc w:val="both"/>
        <w:rPr>
          <w:rFonts w:ascii="Arial" w:hAnsi="Arial"/>
          <w:snapToGrid w:val="0"/>
          <w:sz w:val="20"/>
        </w:rPr>
      </w:pPr>
      <w:r w:rsidRPr="006C2E7A">
        <w:rPr>
          <w:rFonts w:ascii="Arial" w:hAnsi="Arial"/>
          <w:b/>
          <w:snapToGrid w:val="0"/>
          <w:sz w:val="20"/>
        </w:rPr>
        <w:t>ARTICULO 85.-</w:t>
      </w:r>
      <w:r w:rsidRPr="006C2E7A">
        <w:rPr>
          <w:rFonts w:ascii="Arial" w:hAnsi="Arial"/>
          <w:snapToGrid w:val="0"/>
          <w:sz w:val="20"/>
        </w:rPr>
        <w:t xml:space="preserve"> Los servicios médicos municipales, causarán los siguientes derechos:</w:t>
      </w:r>
    </w:p>
    <w:p w:rsidR="004A55C9" w:rsidRPr="006C2E7A" w:rsidRDefault="004A55C9" w:rsidP="004A55C9">
      <w:pPr>
        <w:pStyle w:val="primer"/>
        <w:tabs>
          <w:tab w:val="clear" w:pos="426"/>
          <w:tab w:val="clear" w:pos="851"/>
          <w:tab w:val="clear" w:pos="7088"/>
          <w:tab w:val="left" w:pos="709"/>
          <w:tab w:val="right" w:leader="dot" w:pos="7920"/>
          <w:tab w:val="right" w:pos="9360"/>
        </w:tabs>
        <w:ind w:right="-520" w:firstLine="0"/>
      </w:pPr>
      <w:r w:rsidRPr="006C2E7A">
        <w:t>a) Examen por persona</w:t>
      </w:r>
      <w:r w:rsidRPr="006C2E7A">
        <w:tab/>
      </w:r>
      <w:r w:rsidRPr="006C2E7A">
        <w:tab/>
      </w:r>
      <w:r w:rsidRPr="006C2E7A">
        <w:tab/>
        <w:t>0.75</w:t>
      </w:r>
    </w:p>
    <w:p w:rsidR="004A55C9" w:rsidRPr="006C2E7A" w:rsidRDefault="004A55C9" w:rsidP="004A55C9">
      <w:pPr>
        <w:pStyle w:val="primer"/>
        <w:tabs>
          <w:tab w:val="clear" w:pos="7088"/>
          <w:tab w:val="right" w:leader="dot" w:pos="7920"/>
          <w:tab w:val="right" w:pos="9360"/>
        </w:tabs>
        <w:ind w:right="-520" w:firstLine="0"/>
      </w:pPr>
      <w:r w:rsidRPr="006C2E7A">
        <w:t>b) Examen por visita.</w:t>
      </w:r>
      <w:r w:rsidRPr="006C2E7A">
        <w:tab/>
      </w:r>
      <w:r w:rsidRPr="006C2E7A">
        <w:tab/>
      </w:r>
      <w:r w:rsidRPr="006C2E7A">
        <w:tab/>
        <w:t>1.00</w:t>
      </w:r>
    </w:p>
    <w:p w:rsidR="004A55C9" w:rsidRPr="006C2E7A" w:rsidRDefault="004A55C9" w:rsidP="004A55C9">
      <w:pPr>
        <w:pStyle w:val="primer"/>
        <w:tabs>
          <w:tab w:val="clear" w:pos="7088"/>
          <w:tab w:val="right" w:leader="dot" w:pos="7920"/>
          <w:tab w:val="right" w:pos="9360"/>
        </w:tabs>
        <w:ind w:right="-520" w:firstLine="0"/>
      </w:pPr>
      <w:r w:rsidRPr="006C2E7A">
        <w:t xml:space="preserve">c) Análisis clínicos .............................................................. </w:t>
      </w:r>
      <w:r w:rsidRPr="006C2E7A">
        <w:tab/>
      </w:r>
      <w:r w:rsidRPr="006C2E7A">
        <w:tab/>
        <w:t>Según costo</w:t>
      </w:r>
    </w:p>
    <w:p w:rsidR="004A55C9" w:rsidRPr="006C2E7A" w:rsidRDefault="004A55C9" w:rsidP="004A55C9">
      <w:pPr>
        <w:pStyle w:val="primer"/>
        <w:tabs>
          <w:tab w:val="clear" w:pos="7088"/>
          <w:tab w:val="right" w:pos="8460"/>
        </w:tabs>
        <w:ind w:right="-520" w:firstLine="0"/>
      </w:pPr>
    </w:p>
    <w:p w:rsidR="004A55C9" w:rsidRPr="006C2E7A" w:rsidRDefault="004A55C9" w:rsidP="004A55C9">
      <w:pPr>
        <w:widowControl w:val="0"/>
        <w:tabs>
          <w:tab w:val="left" w:pos="426"/>
          <w:tab w:val="left" w:pos="851"/>
          <w:tab w:val="right" w:leader="dot" w:pos="7380"/>
          <w:tab w:val="right" w:pos="8460"/>
          <w:tab w:val="right" w:pos="8505"/>
        </w:tabs>
        <w:ind w:right="-520"/>
        <w:jc w:val="both"/>
        <w:rPr>
          <w:rFonts w:ascii="Arial" w:hAnsi="Arial"/>
          <w:sz w:val="20"/>
        </w:rPr>
      </w:pPr>
      <w:r w:rsidRPr="006C2E7A">
        <w:rPr>
          <w:rFonts w:ascii="Arial" w:hAnsi="Arial"/>
          <w:snapToGrid w:val="0"/>
          <w:sz w:val="20"/>
        </w:rPr>
        <w:t>El Presidente Municipal podrá autorizar los servicios médicos municipales en forma gratuita a personas indigentes o carentes de recursos económicos.</w:t>
      </w:r>
    </w:p>
    <w:p w:rsidR="004A55C9" w:rsidRPr="006C2E7A" w:rsidRDefault="004A55C9" w:rsidP="004A55C9">
      <w:pPr>
        <w:tabs>
          <w:tab w:val="right" w:leader="dot" w:pos="7380"/>
          <w:tab w:val="right" w:pos="8460"/>
        </w:tabs>
        <w:ind w:right="-520"/>
        <w:jc w:val="center"/>
        <w:rPr>
          <w:rFonts w:ascii="Arial" w:hAnsi="Arial"/>
          <w:b/>
          <w:snapToGrid w:val="0"/>
          <w:sz w:val="20"/>
        </w:rPr>
      </w:pPr>
    </w:p>
    <w:p w:rsidR="004A55C9" w:rsidRPr="006C2E7A" w:rsidRDefault="004A55C9" w:rsidP="004A55C9">
      <w:pPr>
        <w:pStyle w:val="Ttulo3"/>
        <w:tabs>
          <w:tab w:val="right" w:leader="dot" w:pos="7380"/>
          <w:tab w:val="right" w:pos="8460"/>
        </w:tabs>
        <w:ind w:right="-520"/>
        <w:rPr>
          <w:rFonts w:cs="Arial"/>
          <w:bCs/>
          <w:snapToGrid/>
          <w:sz w:val="20"/>
          <w:szCs w:val="24"/>
        </w:rPr>
      </w:pPr>
      <w:r w:rsidRPr="006C2E7A">
        <w:rPr>
          <w:rFonts w:cs="Arial"/>
          <w:bCs/>
          <w:snapToGrid/>
          <w:sz w:val="20"/>
          <w:szCs w:val="24"/>
        </w:rPr>
        <w:t>SECCION SEGUNDA</w:t>
      </w:r>
    </w:p>
    <w:p w:rsidR="004A55C9" w:rsidRPr="006C2E7A" w:rsidRDefault="004A55C9" w:rsidP="004A55C9">
      <w:pPr>
        <w:pStyle w:val="Ttulo6"/>
        <w:tabs>
          <w:tab w:val="right" w:leader="dot" w:pos="7380"/>
          <w:tab w:val="right" w:pos="8460"/>
        </w:tabs>
        <w:ind w:right="-520"/>
        <w:jc w:val="center"/>
        <w:rPr>
          <w:sz w:val="20"/>
        </w:rPr>
      </w:pPr>
      <w:r w:rsidRPr="006C2E7A">
        <w:rPr>
          <w:sz w:val="20"/>
        </w:rPr>
        <w:t>USO DE VIAS Y AREAS PÚBLICAS</w:t>
      </w:r>
    </w:p>
    <w:p w:rsidR="004A55C9" w:rsidRPr="006C2E7A" w:rsidRDefault="004A55C9" w:rsidP="004A55C9">
      <w:pPr>
        <w:widowControl w:val="0"/>
        <w:tabs>
          <w:tab w:val="left" w:pos="426"/>
          <w:tab w:val="left" w:pos="851"/>
          <w:tab w:val="right" w:leader="dot" w:pos="5471"/>
          <w:tab w:val="right" w:pos="6210"/>
          <w:tab w:val="right" w:leader="dot" w:pos="7380"/>
          <w:tab w:val="right" w:pos="8460"/>
        </w:tabs>
        <w:ind w:right="-520"/>
        <w:jc w:val="both"/>
        <w:rPr>
          <w:rFonts w:ascii="Arial" w:hAnsi="Arial"/>
          <w:snapToGrid w:val="0"/>
          <w:sz w:val="20"/>
        </w:rPr>
      </w:pPr>
    </w:p>
    <w:p w:rsidR="004A55C9" w:rsidRPr="006C2E7A" w:rsidRDefault="004A55C9" w:rsidP="004A55C9">
      <w:pPr>
        <w:widowControl w:val="0"/>
        <w:tabs>
          <w:tab w:val="left" w:pos="426"/>
          <w:tab w:val="left" w:pos="851"/>
          <w:tab w:val="right" w:leader="dot" w:pos="5471"/>
          <w:tab w:val="right" w:pos="6210"/>
          <w:tab w:val="right" w:leader="dot" w:pos="7380"/>
          <w:tab w:val="right" w:pos="8460"/>
        </w:tabs>
        <w:ind w:right="-520"/>
        <w:jc w:val="both"/>
        <w:rPr>
          <w:rFonts w:ascii="Arial" w:hAnsi="Arial"/>
          <w:snapToGrid w:val="0"/>
          <w:sz w:val="20"/>
        </w:rPr>
      </w:pPr>
      <w:r w:rsidRPr="006C2E7A">
        <w:rPr>
          <w:rFonts w:ascii="Arial" w:hAnsi="Arial"/>
          <w:b/>
          <w:snapToGrid w:val="0"/>
          <w:sz w:val="20"/>
        </w:rPr>
        <w:t>ARTICULO 86.</w:t>
      </w:r>
      <w:r w:rsidRPr="006C2E7A">
        <w:rPr>
          <w:rFonts w:ascii="Arial" w:hAnsi="Arial"/>
          <w:snapToGrid w:val="0"/>
          <w:sz w:val="20"/>
        </w:rPr>
        <w:t>- Los derechos por el uso de la vía pública y estacionamiento se causarán y pagarán conforme a la siguiente tarifa:</w:t>
      </w:r>
    </w:p>
    <w:p w:rsidR="004A55C9" w:rsidRPr="006C2E7A" w:rsidRDefault="004A55C9" w:rsidP="004A55C9">
      <w:pPr>
        <w:widowControl w:val="0"/>
        <w:tabs>
          <w:tab w:val="left" w:pos="426"/>
          <w:tab w:val="left" w:pos="851"/>
          <w:tab w:val="right" w:leader="dot" w:pos="7380"/>
          <w:tab w:val="right" w:pos="8460"/>
          <w:tab w:val="right" w:pos="8505"/>
        </w:tabs>
        <w:ind w:right="-520"/>
        <w:jc w:val="both"/>
        <w:rPr>
          <w:rFonts w:ascii="Arial" w:hAnsi="Arial"/>
          <w:snapToGrid w:val="0"/>
          <w:sz w:val="20"/>
        </w:rPr>
      </w:pPr>
    </w:p>
    <w:p w:rsidR="004A55C9" w:rsidRPr="006C2E7A" w:rsidRDefault="004A55C9" w:rsidP="004A55C9">
      <w:pPr>
        <w:pStyle w:val="primer"/>
        <w:tabs>
          <w:tab w:val="clear" w:pos="426"/>
          <w:tab w:val="clear" w:pos="851"/>
          <w:tab w:val="clear" w:pos="7088"/>
          <w:tab w:val="clear" w:pos="8222"/>
          <w:tab w:val="left" w:pos="900"/>
          <w:tab w:val="right" w:leader="dot" w:pos="7920"/>
          <w:tab w:val="right" w:pos="9360"/>
        </w:tabs>
        <w:ind w:left="900" w:right="920" w:hanging="720"/>
      </w:pPr>
      <w:r w:rsidRPr="006C2E7A">
        <w:rPr>
          <w:b/>
          <w:bCs/>
        </w:rPr>
        <w:t>I.-</w:t>
      </w:r>
      <w:r w:rsidRPr="006C2E7A">
        <w:t xml:space="preserve"> Automóviles de sitio o taxi, anualmente, por cajón</w:t>
      </w:r>
      <w:r w:rsidRPr="006C2E7A">
        <w:tab/>
      </w:r>
      <w:r w:rsidRPr="006C2E7A">
        <w:tab/>
        <w:t>5.00</w:t>
      </w:r>
    </w:p>
    <w:p w:rsidR="004A55C9" w:rsidRPr="006C2E7A" w:rsidRDefault="004A55C9" w:rsidP="004A55C9">
      <w:pPr>
        <w:pStyle w:val="primer"/>
        <w:tabs>
          <w:tab w:val="clear" w:pos="426"/>
          <w:tab w:val="clear" w:pos="851"/>
          <w:tab w:val="clear" w:pos="7088"/>
          <w:tab w:val="clear" w:pos="8222"/>
          <w:tab w:val="left" w:pos="900"/>
          <w:tab w:val="right" w:leader="dot" w:pos="7920"/>
          <w:tab w:val="right" w:pos="9360"/>
        </w:tabs>
        <w:ind w:left="900" w:right="920" w:hanging="720"/>
        <w:jc w:val="both"/>
        <w:rPr>
          <w:b/>
          <w:bCs/>
        </w:rPr>
      </w:pPr>
    </w:p>
    <w:p w:rsidR="004A55C9" w:rsidRPr="006C2E7A" w:rsidRDefault="004A55C9" w:rsidP="004A55C9">
      <w:pPr>
        <w:pStyle w:val="primer"/>
        <w:tabs>
          <w:tab w:val="clear" w:pos="426"/>
          <w:tab w:val="clear" w:pos="851"/>
          <w:tab w:val="clear" w:pos="7088"/>
          <w:tab w:val="clear" w:pos="8222"/>
          <w:tab w:val="left" w:pos="900"/>
          <w:tab w:val="right" w:leader="dot" w:pos="7920"/>
          <w:tab w:val="right" w:pos="9360"/>
        </w:tabs>
        <w:ind w:left="900" w:right="920" w:hanging="720"/>
        <w:jc w:val="both"/>
      </w:pPr>
      <w:r w:rsidRPr="006C2E7A">
        <w:rPr>
          <w:b/>
          <w:bCs/>
        </w:rPr>
        <w:t>II</w:t>
      </w:r>
      <w:r w:rsidRPr="006C2E7A">
        <w:t>.- Camiones y camionetas de alquiler, anualmente, por cajón</w:t>
      </w:r>
      <w:r w:rsidRPr="006C2E7A">
        <w:tab/>
      </w:r>
      <w:r w:rsidRPr="006C2E7A">
        <w:tab/>
        <w:t xml:space="preserve">   5.00</w:t>
      </w:r>
    </w:p>
    <w:p w:rsidR="004A55C9" w:rsidRPr="006C2E7A" w:rsidRDefault="004A55C9" w:rsidP="004A55C9">
      <w:pPr>
        <w:pStyle w:val="primer"/>
        <w:tabs>
          <w:tab w:val="clear" w:pos="426"/>
          <w:tab w:val="clear" w:pos="851"/>
          <w:tab w:val="clear" w:pos="7088"/>
          <w:tab w:val="clear" w:pos="8222"/>
          <w:tab w:val="left" w:pos="900"/>
          <w:tab w:val="right" w:leader="dot" w:pos="7920"/>
          <w:tab w:val="right" w:pos="9360"/>
        </w:tabs>
        <w:ind w:left="900" w:right="920" w:hanging="720"/>
        <w:jc w:val="both"/>
        <w:rPr>
          <w:b/>
          <w:bCs/>
        </w:rPr>
      </w:pPr>
    </w:p>
    <w:p w:rsidR="004A55C9" w:rsidRPr="006C2E7A" w:rsidRDefault="004A55C9" w:rsidP="004A55C9">
      <w:pPr>
        <w:pStyle w:val="primer"/>
        <w:tabs>
          <w:tab w:val="clear" w:pos="426"/>
          <w:tab w:val="clear" w:pos="851"/>
          <w:tab w:val="clear" w:pos="7088"/>
          <w:tab w:val="clear" w:pos="8222"/>
          <w:tab w:val="left" w:pos="900"/>
          <w:tab w:val="right" w:leader="dot" w:pos="7920"/>
          <w:tab w:val="right" w:pos="9360"/>
        </w:tabs>
        <w:ind w:left="900" w:right="920" w:hanging="720"/>
        <w:jc w:val="both"/>
      </w:pPr>
      <w:r w:rsidRPr="006C2E7A">
        <w:rPr>
          <w:b/>
          <w:bCs/>
        </w:rPr>
        <w:t>III.</w:t>
      </w:r>
      <w:r w:rsidRPr="006C2E7A">
        <w:t>- Camiones urbanos, y mini buses para transporte urbano  anualmente. por cajón</w:t>
      </w:r>
      <w:r w:rsidRPr="006C2E7A">
        <w:tab/>
      </w:r>
      <w:r w:rsidRPr="006C2E7A">
        <w:tab/>
        <w:t>6.00</w:t>
      </w:r>
    </w:p>
    <w:p w:rsidR="004A55C9" w:rsidRPr="006C2E7A" w:rsidRDefault="004A55C9" w:rsidP="004A55C9">
      <w:pPr>
        <w:pStyle w:val="primer"/>
        <w:tabs>
          <w:tab w:val="clear" w:pos="426"/>
          <w:tab w:val="clear" w:pos="851"/>
          <w:tab w:val="clear" w:pos="7088"/>
          <w:tab w:val="clear" w:pos="8222"/>
          <w:tab w:val="left" w:pos="900"/>
          <w:tab w:val="right" w:leader="dot" w:pos="7920"/>
          <w:tab w:val="right" w:pos="9360"/>
        </w:tabs>
        <w:ind w:left="900" w:right="920" w:hanging="720"/>
      </w:pPr>
    </w:p>
    <w:p w:rsidR="004A55C9" w:rsidRPr="006C2E7A" w:rsidRDefault="004A55C9" w:rsidP="004A55C9">
      <w:pPr>
        <w:pStyle w:val="TT"/>
        <w:tabs>
          <w:tab w:val="clear" w:pos="426"/>
          <w:tab w:val="clear" w:pos="851"/>
          <w:tab w:val="clear" w:pos="5954"/>
          <w:tab w:val="left" w:pos="900"/>
          <w:tab w:val="left" w:pos="5150"/>
          <w:tab w:val="right" w:leader="dot" w:pos="7920"/>
          <w:tab w:val="right" w:pos="9360"/>
        </w:tabs>
        <w:ind w:left="900" w:right="920" w:hanging="720"/>
        <w:rPr>
          <w:rFonts w:ascii="Arial" w:hAnsi="Arial"/>
          <w:sz w:val="20"/>
        </w:rPr>
      </w:pPr>
      <w:r w:rsidRPr="006C2E7A">
        <w:rPr>
          <w:rFonts w:ascii="Arial" w:hAnsi="Arial"/>
          <w:b/>
          <w:bCs/>
          <w:sz w:val="20"/>
        </w:rPr>
        <w:lastRenderedPageBreak/>
        <w:t xml:space="preserve">IV.- </w:t>
      </w:r>
      <w:r w:rsidRPr="006C2E7A">
        <w:rPr>
          <w:rFonts w:ascii="Arial" w:hAnsi="Arial"/>
          <w:sz w:val="20"/>
        </w:rPr>
        <w:t>Autobuses foráneos, por empresas y cajón para un vehículo, anualmente</w:t>
      </w:r>
      <w:r w:rsidRPr="006C2E7A">
        <w:rPr>
          <w:rFonts w:ascii="Arial" w:hAnsi="Arial"/>
          <w:sz w:val="20"/>
        </w:rPr>
        <w:tab/>
      </w:r>
      <w:r w:rsidRPr="006C2E7A">
        <w:rPr>
          <w:rFonts w:ascii="Arial" w:hAnsi="Arial"/>
          <w:sz w:val="20"/>
        </w:rPr>
        <w:tab/>
        <w:t>23.00</w:t>
      </w:r>
    </w:p>
    <w:p w:rsidR="004A55C9" w:rsidRPr="006C2E7A" w:rsidRDefault="004A55C9" w:rsidP="004A55C9">
      <w:pPr>
        <w:pStyle w:val="TT"/>
        <w:tabs>
          <w:tab w:val="clear" w:pos="426"/>
          <w:tab w:val="clear" w:pos="851"/>
          <w:tab w:val="clear" w:pos="5954"/>
          <w:tab w:val="left" w:pos="900"/>
          <w:tab w:val="left" w:pos="1080"/>
          <w:tab w:val="right" w:leader="dot" w:pos="7920"/>
          <w:tab w:val="right" w:pos="9360"/>
        </w:tabs>
        <w:ind w:left="900" w:right="920" w:hanging="720"/>
        <w:rPr>
          <w:rFonts w:ascii="Arial" w:hAnsi="Arial"/>
          <w:sz w:val="20"/>
        </w:rPr>
      </w:pPr>
    </w:p>
    <w:p w:rsidR="004A55C9" w:rsidRPr="006C2E7A" w:rsidRDefault="004A55C9" w:rsidP="004A55C9">
      <w:pPr>
        <w:pStyle w:val="TT"/>
        <w:tabs>
          <w:tab w:val="clear" w:pos="426"/>
          <w:tab w:val="clear" w:pos="851"/>
          <w:tab w:val="clear" w:pos="5954"/>
          <w:tab w:val="left" w:pos="900"/>
          <w:tab w:val="left" w:pos="1080"/>
          <w:tab w:val="right" w:leader="dot" w:pos="7920"/>
          <w:tab w:val="right" w:pos="9360"/>
        </w:tabs>
        <w:ind w:left="900" w:right="920" w:hanging="720"/>
        <w:rPr>
          <w:rFonts w:ascii="Arial" w:hAnsi="Arial" w:cs="Arial"/>
          <w:sz w:val="20"/>
        </w:rPr>
      </w:pPr>
      <w:r w:rsidRPr="006C2E7A">
        <w:rPr>
          <w:rFonts w:ascii="Arial" w:hAnsi="Arial" w:cs="Arial"/>
          <w:b/>
          <w:bCs/>
          <w:sz w:val="20"/>
        </w:rPr>
        <w:t>V.-</w:t>
      </w:r>
      <w:r w:rsidRPr="006C2E7A">
        <w:rPr>
          <w:sz w:val="20"/>
        </w:rPr>
        <w:t xml:space="preserve"> </w:t>
      </w:r>
      <w:r w:rsidRPr="006C2E7A">
        <w:rPr>
          <w:rFonts w:ascii="Arial" w:hAnsi="Arial" w:cs="Arial"/>
          <w:sz w:val="20"/>
        </w:rPr>
        <w:t>Por</w:t>
      </w:r>
      <w:r w:rsidRPr="006C2E7A">
        <w:rPr>
          <w:sz w:val="20"/>
        </w:rPr>
        <w:t xml:space="preserve"> </w:t>
      </w:r>
      <w:r w:rsidRPr="006C2E7A">
        <w:rPr>
          <w:rFonts w:ascii="Arial" w:hAnsi="Arial" w:cs="Arial"/>
          <w:sz w:val="20"/>
        </w:rPr>
        <w:t>el estacionamiento de vehículos de motor en la vía pública donde existan estacionómetros pagará por cada hora...................................</w:t>
      </w:r>
      <w:r w:rsidRPr="006C2E7A">
        <w:rPr>
          <w:rFonts w:ascii="Arial" w:hAnsi="Arial" w:cs="Arial"/>
          <w:sz w:val="20"/>
        </w:rPr>
        <w:tab/>
      </w:r>
      <w:r w:rsidRPr="006C2E7A">
        <w:rPr>
          <w:rFonts w:ascii="Arial" w:hAnsi="Arial" w:cs="Arial"/>
          <w:sz w:val="20"/>
        </w:rPr>
        <w:tab/>
        <w:t>.         0.26</w:t>
      </w:r>
    </w:p>
    <w:p w:rsidR="004A55C9" w:rsidRPr="006C2E7A" w:rsidRDefault="004A55C9" w:rsidP="004A55C9">
      <w:pPr>
        <w:pStyle w:val="primer"/>
        <w:tabs>
          <w:tab w:val="clear" w:pos="426"/>
          <w:tab w:val="clear" w:pos="851"/>
          <w:tab w:val="clear" w:pos="7088"/>
          <w:tab w:val="clear" w:pos="8222"/>
          <w:tab w:val="left" w:pos="0"/>
          <w:tab w:val="left" w:pos="900"/>
          <w:tab w:val="right" w:leader="dot" w:pos="7920"/>
          <w:tab w:val="right" w:pos="9360"/>
        </w:tabs>
        <w:ind w:left="900" w:right="920" w:hanging="720"/>
        <w:jc w:val="both"/>
      </w:pPr>
    </w:p>
    <w:p w:rsidR="004A55C9" w:rsidRPr="006C2E7A" w:rsidRDefault="004A55C9" w:rsidP="004A55C9">
      <w:pPr>
        <w:pStyle w:val="primer"/>
        <w:tabs>
          <w:tab w:val="clear" w:pos="426"/>
          <w:tab w:val="clear" w:pos="851"/>
          <w:tab w:val="clear" w:pos="7088"/>
          <w:tab w:val="clear" w:pos="8222"/>
          <w:tab w:val="left" w:pos="0"/>
          <w:tab w:val="left" w:pos="900"/>
          <w:tab w:val="right" w:leader="dot" w:pos="7920"/>
          <w:tab w:val="right" w:pos="9360"/>
        </w:tabs>
        <w:ind w:left="900" w:right="920" w:hanging="720"/>
        <w:jc w:val="both"/>
      </w:pPr>
      <w:r w:rsidRPr="006C2E7A">
        <w:rPr>
          <w:b/>
          <w:bCs/>
        </w:rPr>
        <w:t>VI.-</w:t>
      </w:r>
      <w:r w:rsidRPr="006C2E7A">
        <w:t>Por el uso de la vía pública de puestos fijos, semifijos o ambulantes que se instalen en la misma, diariamente por metro lineal de frente, según su ubicación, con base en la zonificación aprobada por el Cabildo.</w:t>
      </w:r>
      <w:r w:rsidRPr="006C2E7A">
        <w:tab/>
      </w:r>
      <w:r w:rsidRPr="006C2E7A">
        <w:tab/>
        <w:t xml:space="preserve">..   </w:t>
      </w:r>
      <w:smartTag w:uri="urn:schemas-microsoft-com:office:smarttags" w:element="metricconverter">
        <w:smartTagPr>
          <w:attr w:name="ProductID" w:val="0.01 a"/>
        </w:smartTagPr>
        <w:r w:rsidRPr="006C2E7A">
          <w:t>0.01 a</w:t>
        </w:r>
      </w:smartTag>
      <w:r w:rsidRPr="006C2E7A">
        <w:t xml:space="preserve"> 0.76</w:t>
      </w:r>
    </w:p>
    <w:p w:rsidR="004A55C9" w:rsidRPr="006C2E7A" w:rsidRDefault="004A55C9" w:rsidP="004A55C9">
      <w:pPr>
        <w:pStyle w:val="primer"/>
        <w:tabs>
          <w:tab w:val="clear" w:pos="426"/>
          <w:tab w:val="clear" w:pos="851"/>
          <w:tab w:val="clear" w:pos="7088"/>
          <w:tab w:val="clear" w:pos="8222"/>
          <w:tab w:val="left" w:pos="0"/>
          <w:tab w:val="right" w:leader="dot" w:pos="7920"/>
          <w:tab w:val="right" w:pos="9360"/>
        </w:tabs>
        <w:ind w:left="540" w:right="920" w:firstLine="0"/>
        <w:jc w:val="both"/>
        <w:rPr>
          <w:bCs/>
          <w:sz w:val="22"/>
          <w:szCs w:val="22"/>
        </w:rPr>
      </w:pPr>
    </w:p>
    <w:p w:rsidR="004A55C9" w:rsidRPr="006C2E7A" w:rsidRDefault="004A55C9" w:rsidP="004A55C9">
      <w:pPr>
        <w:pStyle w:val="TT"/>
        <w:tabs>
          <w:tab w:val="clear" w:pos="426"/>
          <w:tab w:val="clear" w:pos="851"/>
          <w:tab w:val="left" w:pos="0"/>
          <w:tab w:val="left" w:pos="900"/>
          <w:tab w:val="right" w:leader="dot" w:pos="7920"/>
          <w:tab w:val="right" w:pos="9360"/>
        </w:tabs>
        <w:ind w:left="900" w:right="920" w:hanging="720"/>
        <w:rPr>
          <w:rFonts w:ascii="Arial Narrow" w:hAnsi="Arial Narrow"/>
          <w:bCs/>
          <w:sz w:val="16"/>
          <w:szCs w:val="16"/>
        </w:rPr>
      </w:pPr>
      <w:r w:rsidRPr="006C2E7A">
        <w:rPr>
          <w:rFonts w:ascii="Arial Narrow" w:hAnsi="Arial Narrow"/>
          <w:bCs/>
          <w:sz w:val="16"/>
          <w:szCs w:val="16"/>
        </w:rPr>
        <w:t>(REFORMADA DEC. 312 APROBADO EL 23 DE DICIEMBRE DEL 2005)</w:t>
      </w:r>
    </w:p>
    <w:p w:rsidR="004A55C9" w:rsidRPr="006C2E7A" w:rsidRDefault="004A55C9" w:rsidP="004A55C9">
      <w:pPr>
        <w:pStyle w:val="primer"/>
        <w:tabs>
          <w:tab w:val="clear" w:pos="426"/>
          <w:tab w:val="clear" w:pos="851"/>
          <w:tab w:val="clear" w:pos="7088"/>
          <w:tab w:val="clear" w:pos="8222"/>
          <w:tab w:val="left" w:pos="0"/>
          <w:tab w:val="right" w:leader="dot" w:pos="7920"/>
          <w:tab w:val="right" w:pos="9360"/>
        </w:tabs>
        <w:ind w:left="540" w:right="920" w:firstLine="0"/>
        <w:jc w:val="both"/>
        <w:rPr>
          <w:b/>
          <w:bCs/>
          <w:sz w:val="22"/>
          <w:szCs w:val="22"/>
        </w:rPr>
      </w:pPr>
      <w:r w:rsidRPr="006C2E7A">
        <w:rPr>
          <w:bCs/>
          <w:sz w:val="22"/>
          <w:szCs w:val="22"/>
        </w:rPr>
        <w:t>Por los conceptos a que se refiere esta fracción, las personas mayores de 60 años y los tianguistas pagaran el 50 por ciento de la tarifa aplicable.</w:t>
      </w:r>
      <w:r w:rsidRPr="006C2E7A">
        <w:rPr>
          <w:b/>
          <w:bCs/>
          <w:sz w:val="22"/>
          <w:szCs w:val="22"/>
        </w:rPr>
        <w:t xml:space="preserve"> </w:t>
      </w:r>
    </w:p>
    <w:p w:rsidR="004A55C9" w:rsidRPr="006C2E7A" w:rsidRDefault="004A55C9" w:rsidP="004A55C9">
      <w:pPr>
        <w:pStyle w:val="primer"/>
        <w:tabs>
          <w:tab w:val="clear" w:pos="426"/>
          <w:tab w:val="clear" w:pos="851"/>
          <w:tab w:val="clear" w:pos="7088"/>
          <w:tab w:val="clear" w:pos="8222"/>
          <w:tab w:val="left" w:pos="0"/>
          <w:tab w:val="left" w:pos="900"/>
          <w:tab w:val="right" w:leader="dot" w:pos="7920"/>
          <w:tab w:val="right" w:pos="9360"/>
        </w:tabs>
        <w:ind w:left="540" w:right="920" w:hanging="720"/>
        <w:jc w:val="both"/>
      </w:pPr>
      <w:r w:rsidRPr="006C2E7A">
        <w:t xml:space="preserve"> </w:t>
      </w:r>
    </w:p>
    <w:p w:rsidR="004A55C9" w:rsidRPr="006C2E7A" w:rsidRDefault="004A55C9" w:rsidP="004A55C9">
      <w:pPr>
        <w:pStyle w:val="primer"/>
        <w:tabs>
          <w:tab w:val="clear" w:pos="426"/>
          <w:tab w:val="clear" w:pos="851"/>
          <w:tab w:val="clear" w:pos="7088"/>
          <w:tab w:val="clear" w:pos="8222"/>
          <w:tab w:val="left" w:pos="0"/>
          <w:tab w:val="left" w:pos="900"/>
          <w:tab w:val="right" w:leader="dot" w:pos="7920"/>
          <w:tab w:val="right" w:pos="9360"/>
        </w:tabs>
        <w:ind w:left="900" w:right="920" w:hanging="720"/>
        <w:jc w:val="both"/>
      </w:pPr>
      <w:r w:rsidRPr="006C2E7A">
        <w:rPr>
          <w:b/>
          <w:bCs/>
        </w:rPr>
        <w:t>VII.-</w:t>
      </w:r>
      <w:r w:rsidRPr="006C2E7A">
        <w:t xml:space="preserve"> Por el uso de la vía pública de puestos semifijos y ambulantes que se instalen en la misma, durante el desarrollo de festivales, fiestas patronales, desfiles y eventos especiales, diariamente, por metro lineal....</w:t>
      </w:r>
      <w:r w:rsidRPr="006C2E7A">
        <w:tab/>
      </w:r>
      <w:r w:rsidRPr="006C2E7A">
        <w:tab/>
        <w:t xml:space="preserve">...  de </w:t>
      </w:r>
      <w:smartTag w:uri="urn:schemas-microsoft-com:office:smarttags" w:element="metricconverter">
        <w:smartTagPr>
          <w:attr w:name="ProductID" w:val="0.20 a"/>
        </w:smartTagPr>
        <w:r w:rsidRPr="006C2E7A">
          <w:t>0.20 a</w:t>
        </w:r>
      </w:smartTag>
      <w:r w:rsidRPr="006C2E7A">
        <w:t xml:space="preserve"> 2.00 </w:t>
      </w:r>
    </w:p>
    <w:p w:rsidR="004A55C9" w:rsidRPr="006C2E7A" w:rsidRDefault="004A55C9" w:rsidP="004A55C9">
      <w:pPr>
        <w:pStyle w:val="TT"/>
        <w:tabs>
          <w:tab w:val="clear" w:pos="426"/>
          <w:tab w:val="clear" w:pos="851"/>
          <w:tab w:val="left" w:pos="0"/>
          <w:tab w:val="left" w:pos="900"/>
          <w:tab w:val="right" w:leader="dot" w:pos="7920"/>
          <w:tab w:val="right" w:pos="9360"/>
        </w:tabs>
        <w:ind w:left="900" w:right="920" w:hanging="720"/>
        <w:rPr>
          <w:rFonts w:ascii="Arial Narrow" w:hAnsi="Arial Narrow"/>
          <w:bCs/>
          <w:sz w:val="16"/>
          <w:szCs w:val="16"/>
        </w:rPr>
      </w:pPr>
      <w:r w:rsidRPr="006C2E7A">
        <w:rPr>
          <w:rFonts w:ascii="Arial Narrow" w:hAnsi="Arial Narrow"/>
          <w:bCs/>
          <w:sz w:val="16"/>
          <w:szCs w:val="16"/>
        </w:rPr>
        <w:t>(REFORMADO DECRETO 133, P.O. 73, SUP. 3, 22 NOVIEMBRE 2016)</w:t>
      </w:r>
      <w:r w:rsidRPr="006C2E7A">
        <w:rPr>
          <w:rFonts w:ascii="Arial Narrow" w:hAnsi="Arial Narrow"/>
          <w:sz w:val="16"/>
          <w:szCs w:val="16"/>
        </w:rPr>
        <w:t>)</w:t>
      </w:r>
    </w:p>
    <w:p w:rsidR="004A55C9" w:rsidRPr="006C2E7A" w:rsidRDefault="004A55C9" w:rsidP="004A55C9">
      <w:pPr>
        <w:pStyle w:val="TT"/>
        <w:tabs>
          <w:tab w:val="clear" w:pos="426"/>
          <w:tab w:val="clear" w:pos="851"/>
          <w:tab w:val="left" w:pos="0"/>
          <w:tab w:val="left" w:pos="1418"/>
          <w:tab w:val="right" w:leader="dot" w:pos="8931"/>
          <w:tab w:val="right" w:pos="9360"/>
        </w:tabs>
        <w:ind w:left="142" w:right="0"/>
        <w:rPr>
          <w:rFonts w:ascii="Arial" w:eastAsia="Calibri" w:hAnsi="Arial" w:cs="Arial"/>
          <w:snapToGrid/>
          <w:sz w:val="22"/>
          <w:szCs w:val="24"/>
          <w:lang w:val="es-MX" w:eastAsia="en-US"/>
        </w:rPr>
      </w:pPr>
      <w:r w:rsidRPr="006C2E7A">
        <w:rPr>
          <w:rFonts w:ascii="Arial" w:eastAsia="Calibri" w:hAnsi="Arial" w:cs="Arial"/>
          <w:sz w:val="22"/>
          <w:szCs w:val="24"/>
          <w:lang w:val="es-MX" w:eastAsia="en-US"/>
        </w:rPr>
        <w:t xml:space="preserve">VIII.- Las personas físicas o morales que instalen o tengan instalados aparatos de telefonía en las vías o áreas públicas urbanas del municipio, pagarán en UMA mensualmente:   </w:t>
      </w:r>
    </w:p>
    <w:p w:rsidR="004A55C9" w:rsidRPr="006C2E7A" w:rsidRDefault="004A55C9" w:rsidP="004A55C9">
      <w:pPr>
        <w:pStyle w:val="primer"/>
        <w:tabs>
          <w:tab w:val="clear" w:pos="426"/>
          <w:tab w:val="clear" w:pos="851"/>
          <w:tab w:val="clear" w:pos="7088"/>
          <w:tab w:val="clear" w:pos="8222"/>
          <w:tab w:val="left" w:pos="0"/>
          <w:tab w:val="left" w:pos="900"/>
          <w:tab w:val="right" w:leader="dot" w:pos="7920"/>
          <w:tab w:val="right" w:pos="9360"/>
        </w:tabs>
        <w:ind w:left="900" w:right="920" w:hanging="720"/>
      </w:pPr>
      <w:r w:rsidRPr="006C2E7A">
        <w:tab/>
        <w:t>a) Por caseta.</w:t>
      </w:r>
      <w:r w:rsidRPr="006C2E7A">
        <w:tab/>
      </w:r>
      <w:r w:rsidRPr="006C2E7A">
        <w:tab/>
        <w:t>5.00</w:t>
      </w:r>
    </w:p>
    <w:p w:rsidR="004A55C9" w:rsidRPr="006C2E7A" w:rsidRDefault="004A55C9" w:rsidP="004A55C9">
      <w:pPr>
        <w:pStyle w:val="fraccion"/>
        <w:tabs>
          <w:tab w:val="clear" w:pos="426"/>
          <w:tab w:val="clear" w:pos="851"/>
          <w:tab w:val="clear" w:pos="7088"/>
          <w:tab w:val="clear" w:pos="8222"/>
          <w:tab w:val="left" w:pos="0"/>
          <w:tab w:val="left" w:pos="900"/>
          <w:tab w:val="right" w:leader="dot" w:pos="7920"/>
          <w:tab w:val="right" w:pos="9360"/>
        </w:tabs>
        <w:ind w:left="900" w:right="920" w:hanging="720"/>
        <w:rPr>
          <w:b/>
          <w:bCs/>
        </w:rPr>
      </w:pPr>
    </w:p>
    <w:p w:rsidR="004A55C9" w:rsidRPr="006C2E7A" w:rsidRDefault="004A55C9" w:rsidP="004A55C9">
      <w:pPr>
        <w:pStyle w:val="fraccion"/>
        <w:tabs>
          <w:tab w:val="clear" w:pos="426"/>
          <w:tab w:val="clear" w:pos="851"/>
          <w:tab w:val="clear" w:pos="7088"/>
          <w:tab w:val="clear" w:pos="8222"/>
          <w:tab w:val="left" w:pos="0"/>
          <w:tab w:val="left" w:pos="900"/>
          <w:tab w:val="right" w:leader="dot" w:pos="7920"/>
          <w:tab w:val="right" w:pos="9360"/>
        </w:tabs>
        <w:ind w:left="900" w:right="920" w:hanging="720"/>
        <w:jc w:val="both"/>
      </w:pPr>
      <w:r w:rsidRPr="006C2E7A">
        <w:rPr>
          <w:b/>
          <w:bCs/>
        </w:rPr>
        <w:t>IX.-</w:t>
      </w:r>
      <w:r w:rsidRPr="006C2E7A">
        <w:t xml:space="preserve"> Por el uso y estacionamiento particular o comercial en la vía pública por metro y mensual .............................................................................</w:t>
      </w:r>
      <w:r w:rsidRPr="006C2E7A">
        <w:tab/>
      </w:r>
      <w:r w:rsidRPr="006C2E7A">
        <w:tab/>
        <w:t xml:space="preserve">        1.50</w:t>
      </w:r>
    </w:p>
    <w:p w:rsidR="004A55C9" w:rsidRPr="006C2E7A" w:rsidRDefault="004A55C9" w:rsidP="004A55C9">
      <w:pPr>
        <w:pStyle w:val="TT"/>
        <w:tabs>
          <w:tab w:val="clear" w:pos="426"/>
          <w:tab w:val="clear" w:pos="851"/>
          <w:tab w:val="left" w:pos="900"/>
          <w:tab w:val="right" w:leader="dot" w:pos="7920"/>
          <w:tab w:val="right" w:pos="9360"/>
        </w:tabs>
        <w:ind w:left="900" w:right="920" w:hanging="720"/>
        <w:rPr>
          <w:rFonts w:ascii="Arial" w:hAnsi="Arial"/>
          <w:sz w:val="20"/>
        </w:rPr>
      </w:pPr>
    </w:p>
    <w:p w:rsidR="004A55C9" w:rsidRPr="006C2E7A" w:rsidRDefault="004A55C9" w:rsidP="004A55C9">
      <w:pPr>
        <w:pStyle w:val="fraccion"/>
        <w:tabs>
          <w:tab w:val="clear" w:pos="426"/>
          <w:tab w:val="clear" w:pos="851"/>
          <w:tab w:val="clear" w:pos="7088"/>
          <w:tab w:val="clear" w:pos="8222"/>
          <w:tab w:val="left" w:pos="900"/>
          <w:tab w:val="right" w:leader="dot" w:pos="7920"/>
          <w:tab w:val="right" w:pos="9360"/>
        </w:tabs>
        <w:ind w:left="900" w:right="920" w:hanging="720"/>
        <w:jc w:val="both"/>
      </w:pPr>
      <w:r w:rsidRPr="006C2E7A">
        <w:rPr>
          <w:b/>
          <w:bCs/>
        </w:rPr>
        <w:t>X.-</w:t>
      </w:r>
      <w:r w:rsidRPr="006C2E7A">
        <w:t xml:space="preserve"> Por el uso de la vía pública para negocios establecidos, por metro y mensual </w:t>
      </w:r>
      <w:r w:rsidRPr="006C2E7A">
        <w:tab/>
      </w:r>
      <w:r w:rsidRPr="006C2E7A">
        <w:tab/>
      </w:r>
      <w:smartTag w:uri="urn:schemas-microsoft-com:office:smarttags" w:element="metricconverter">
        <w:smartTagPr>
          <w:attr w:name="ProductID" w:val="1.00 a"/>
        </w:smartTagPr>
        <w:r w:rsidRPr="006C2E7A">
          <w:t>1.00 a</w:t>
        </w:r>
      </w:smartTag>
      <w:r w:rsidRPr="006C2E7A">
        <w:t xml:space="preserve"> 2.00</w:t>
      </w:r>
    </w:p>
    <w:p w:rsidR="004A55C9" w:rsidRPr="006C2E7A" w:rsidRDefault="004A55C9" w:rsidP="004A55C9">
      <w:pPr>
        <w:pStyle w:val="fraccion"/>
        <w:tabs>
          <w:tab w:val="clear" w:pos="426"/>
          <w:tab w:val="clear" w:pos="851"/>
          <w:tab w:val="clear" w:pos="7088"/>
          <w:tab w:val="clear" w:pos="8222"/>
          <w:tab w:val="left" w:pos="900"/>
          <w:tab w:val="right" w:leader="dot" w:pos="7920"/>
          <w:tab w:val="right" w:pos="9360"/>
        </w:tabs>
        <w:ind w:left="900" w:right="920" w:hanging="720"/>
      </w:pPr>
    </w:p>
    <w:p w:rsidR="004A55C9" w:rsidRPr="006C2E7A" w:rsidRDefault="004A55C9" w:rsidP="004A55C9">
      <w:pPr>
        <w:pStyle w:val="Textoindependiente3"/>
        <w:tabs>
          <w:tab w:val="left" w:pos="900"/>
          <w:tab w:val="right" w:leader="dot" w:pos="7920"/>
          <w:tab w:val="right" w:pos="9360"/>
        </w:tabs>
        <w:ind w:left="900" w:right="920" w:hanging="720"/>
      </w:pPr>
      <w:r w:rsidRPr="006C2E7A">
        <w:rPr>
          <w:b/>
          <w:bCs/>
        </w:rPr>
        <w:t>XI</w:t>
      </w:r>
      <w:r w:rsidRPr="006C2E7A">
        <w:t>.- Por el uso de la vía pública (materiales para construcción, escombro, cascajo, grava, arena, piedra, etc), se deberá pagar diariamente y por metro lineal</w:t>
      </w:r>
      <w:r w:rsidRPr="006C2E7A">
        <w:tab/>
      </w:r>
      <w:r w:rsidRPr="006C2E7A">
        <w:tab/>
        <w:t xml:space="preserve">  </w:t>
      </w:r>
      <w:smartTag w:uri="urn:schemas-microsoft-com:office:smarttags" w:element="metricconverter">
        <w:smartTagPr>
          <w:attr w:name="ProductID" w:val="0.50 a"/>
        </w:smartTagPr>
        <w:r w:rsidRPr="006C2E7A">
          <w:t>0.50 a</w:t>
        </w:r>
      </w:smartTag>
      <w:r w:rsidRPr="006C2E7A">
        <w:t xml:space="preserve"> 1.00</w:t>
      </w:r>
    </w:p>
    <w:p w:rsidR="004A55C9" w:rsidRPr="006C2E7A" w:rsidRDefault="004A55C9" w:rsidP="004A55C9">
      <w:pPr>
        <w:pStyle w:val="Textoindependiente3"/>
        <w:tabs>
          <w:tab w:val="left" w:pos="900"/>
          <w:tab w:val="right" w:leader="dot" w:pos="7920"/>
          <w:tab w:val="right" w:pos="9360"/>
        </w:tabs>
        <w:ind w:left="900" w:right="920" w:hanging="720"/>
        <w:rPr>
          <w:rFonts w:ascii="Arial Narrow" w:hAnsi="Arial Narrow"/>
          <w:sz w:val="16"/>
          <w:szCs w:val="16"/>
        </w:rPr>
      </w:pPr>
      <w:r w:rsidRPr="006C2E7A">
        <w:rPr>
          <w:rFonts w:ascii="Arial Narrow" w:hAnsi="Arial Narrow"/>
          <w:sz w:val="16"/>
          <w:szCs w:val="16"/>
        </w:rPr>
        <w:t>(REFORMADA DECRETO 133, P.O. 73, SUP. 3, 22 NOVIEMBRE 2016)</w:t>
      </w:r>
    </w:p>
    <w:p w:rsidR="004A55C9" w:rsidRPr="006C2E7A" w:rsidRDefault="004A55C9" w:rsidP="004A55C9">
      <w:pPr>
        <w:pStyle w:val="Ttulo3"/>
        <w:tabs>
          <w:tab w:val="left" w:pos="4320"/>
          <w:tab w:val="right" w:pos="8931"/>
        </w:tabs>
        <w:ind w:left="142"/>
        <w:jc w:val="both"/>
        <w:rPr>
          <w:rFonts w:cs="Arial"/>
          <w:b w:val="0"/>
          <w:bCs/>
          <w:sz w:val="22"/>
          <w:szCs w:val="24"/>
        </w:rPr>
      </w:pPr>
      <w:r w:rsidRPr="006C2E7A">
        <w:rPr>
          <w:rFonts w:cs="Arial"/>
          <w:b w:val="0"/>
          <w:bCs/>
          <w:sz w:val="22"/>
          <w:szCs w:val="24"/>
        </w:rPr>
        <w:t>XII.-  Las personas físicas o morales que instalen o tengan instalados postes en las vías o áreas públicas urbanas y rurales del municipio, pagarán en</w:t>
      </w:r>
      <w:r w:rsidRPr="006C2E7A">
        <w:rPr>
          <w:rFonts w:cs="Arial"/>
          <w:bCs/>
          <w:sz w:val="22"/>
          <w:szCs w:val="24"/>
        </w:rPr>
        <w:t xml:space="preserve"> </w:t>
      </w:r>
      <w:r w:rsidRPr="006C2E7A">
        <w:rPr>
          <w:rFonts w:cs="Arial"/>
          <w:b w:val="0"/>
          <w:bCs/>
          <w:sz w:val="22"/>
          <w:szCs w:val="24"/>
        </w:rPr>
        <w:t>UMA anualmente..............................................................................................................</w:t>
      </w:r>
      <w:r w:rsidRPr="006C2E7A">
        <w:rPr>
          <w:rFonts w:cs="Arial"/>
          <w:b w:val="0"/>
          <w:bCs/>
          <w:sz w:val="22"/>
          <w:szCs w:val="24"/>
        </w:rPr>
        <w:tab/>
      </w:r>
      <w:r w:rsidRPr="006C2E7A">
        <w:rPr>
          <w:rFonts w:cs="Arial"/>
          <w:b w:val="0"/>
          <w:bCs/>
          <w:sz w:val="22"/>
          <w:szCs w:val="24"/>
        </w:rPr>
        <w:tab/>
        <w:t>0.03</w:t>
      </w:r>
    </w:p>
    <w:p w:rsidR="004A55C9" w:rsidRPr="006C2E7A" w:rsidRDefault="004A55C9" w:rsidP="004A55C9">
      <w:pPr>
        <w:pStyle w:val="Textoindependiente3"/>
        <w:tabs>
          <w:tab w:val="left" w:pos="900"/>
          <w:tab w:val="right" w:leader="dot" w:pos="7920"/>
          <w:tab w:val="right" w:pos="9360"/>
        </w:tabs>
        <w:ind w:left="900" w:right="920" w:hanging="720"/>
        <w:rPr>
          <w:rFonts w:ascii="Arial Narrow" w:hAnsi="Arial Narrow"/>
          <w:sz w:val="16"/>
          <w:szCs w:val="16"/>
        </w:rPr>
      </w:pPr>
      <w:r w:rsidRPr="006C2E7A">
        <w:rPr>
          <w:rFonts w:ascii="Arial Narrow" w:hAnsi="Arial Narrow"/>
          <w:sz w:val="16"/>
          <w:szCs w:val="16"/>
        </w:rPr>
        <w:t>(REFORMADA DECRETO 133, P.O. 73, SUP. 3, 22 NOVIEMBRE 2016)</w:t>
      </w:r>
    </w:p>
    <w:p w:rsidR="004A55C9" w:rsidRPr="006C2E7A" w:rsidRDefault="004A55C9" w:rsidP="004A55C9">
      <w:pPr>
        <w:pStyle w:val="Textoindependiente3"/>
        <w:tabs>
          <w:tab w:val="left" w:pos="900"/>
          <w:tab w:val="right" w:leader="dot" w:pos="7920"/>
          <w:tab w:val="right" w:pos="9360"/>
        </w:tabs>
        <w:ind w:left="142" w:right="920"/>
        <w:rPr>
          <w:rFonts w:eastAsia="Calibri" w:cs="Arial"/>
          <w:bCs/>
          <w:sz w:val="22"/>
        </w:rPr>
      </w:pPr>
      <w:r w:rsidRPr="006C2E7A">
        <w:rPr>
          <w:rFonts w:eastAsia="Calibri" w:cs="Arial"/>
          <w:bCs/>
          <w:sz w:val="22"/>
        </w:rPr>
        <w:t xml:space="preserve">XIII.- Las personas físicas o morales que instalen o tengan instalados cables de conducción de señal de televisión en las vías o áreas públicas urbanas y rurales del municipio, pagaran en unidades de UMA anualmente: </w:t>
      </w:r>
    </w:p>
    <w:p w:rsidR="004A55C9" w:rsidRPr="006C2E7A" w:rsidRDefault="004A55C9" w:rsidP="004A55C9">
      <w:pPr>
        <w:pStyle w:val="Textoindependiente3"/>
        <w:tabs>
          <w:tab w:val="left" w:pos="900"/>
          <w:tab w:val="right" w:leader="dot" w:pos="7920"/>
          <w:tab w:val="right" w:pos="9360"/>
        </w:tabs>
        <w:ind w:left="900" w:right="920" w:hanging="720"/>
      </w:pPr>
      <w:r w:rsidRPr="006C2E7A">
        <w:t>a) Por metro lineal</w:t>
      </w:r>
      <w:r w:rsidRPr="006C2E7A">
        <w:tab/>
      </w:r>
      <w:r w:rsidRPr="006C2E7A">
        <w:tab/>
        <w:t xml:space="preserve"> 0.03</w:t>
      </w:r>
    </w:p>
    <w:p w:rsidR="004A55C9" w:rsidRPr="006C2E7A" w:rsidRDefault="004A55C9" w:rsidP="004A55C9">
      <w:pPr>
        <w:pStyle w:val="Textoindependiente3"/>
        <w:tabs>
          <w:tab w:val="left" w:pos="900"/>
          <w:tab w:val="right" w:leader="dot" w:pos="7920"/>
          <w:tab w:val="right" w:pos="9360"/>
        </w:tabs>
        <w:ind w:left="900" w:right="920" w:hanging="720"/>
        <w:rPr>
          <w:rFonts w:ascii="Arial Narrow" w:hAnsi="Arial Narrow"/>
          <w:sz w:val="16"/>
          <w:szCs w:val="16"/>
        </w:rPr>
      </w:pPr>
      <w:r w:rsidRPr="006C2E7A">
        <w:rPr>
          <w:rFonts w:ascii="Arial Narrow" w:hAnsi="Arial Narrow"/>
          <w:sz w:val="16"/>
          <w:szCs w:val="16"/>
        </w:rPr>
        <w:t>(REFORMADO DECRETO 133, P.O. 73, SUP. 3, 22 NOVIEMBRE 2016)</w:t>
      </w:r>
    </w:p>
    <w:p w:rsidR="004A55C9" w:rsidRPr="006C2E7A" w:rsidRDefault="004A55C9" w:rsidP="004A55C9">
      <w:pPr>
        <w:pStyle w:val="Textoindependiente3"/>
        <w:tabs>
          <w:tab w:val="left" w:pos="900"/>
          <w:tab w:val="right" w:leader="dot" w:pos="8931"/>
          <w:tab w:val="right" w:pos="9360"/>
        </w:tabs>
        <w:ind w:left="142"/>
        <w:rPr>
          <w:rFonts w:eastAsia="Calibri" w:cs="Arial"/>
          <w:sz w:val="22"/>
          <w:szCs w:val="24"/>
          <w:lang w:eastAsia="en-US"/>
        </w:rPr>
      </w:pPr>
      <w:r w:rsidRPr="006C2E7A">
        <w:rPr>
          <w:rFonts w:eastAsia="Calibri" w:cs="Arial"/>
          <w:sz w:val="22"/>
          <w:szCs w:val="24"/>
          <w:lang w:eastAsia="en-US"/>
        </w:rPr>
        <w:t>XIV. Las personas físicas o morales que instalen o tengan instalados cables de fibra óptica con cualquier fin en las vías o áreas públicas urbanas y rurales del municipio se pagarán en unidades de medidas y actualización, anualmente:</w:t>
      </w:r>
    </w:p>
    <w:p w:rsidR="004A55C9" w:rsidRPr="006C2E7A" w:rsidRDefault="004A55C9" w:rsidP="004A55C9">
      <w:pPr>
        <w:pStyle w:val="Textoindependiente3"/>
        <w:tabs>
          <w:tab w:val="left" w:pos="900"/>
          <w:tab w:val="right" w:leader="dot" w:pos="7920"/>
          <w:tab w:val="right" w:pos="9360"/>
        </w:tabs>
        <w:ind w:left="900" w:right="920" w:hanging="720"/>
      </w:pPr>
      <w:r w:rsidRPr="006C2E7A">
        <w:t xml:space="preserve"> a) Por metro lineal...............................................................................</w:t>
      </w:r>
      <w:r w:rsidRPr="006C2E7A">
        <w:tab/>
      </w:r>
      <w:r w:rsidRPr="006C2E7A">
        <w:tab/>
        <w:t xml:space="preserve">        0.03</w:t>
      </w:r>
    </w:p>
    <w:p w:rsidR="004A55C9" w:rsidRPr="006C2E7A" w:rsidRDefault="004A55C9" w:rsidP="004A55C9">
      <w:pPr>
        <w:pStyle w:val="Textoindependiente3"/>
        <w:tabs>
          <w:tab w:val="left" w:pos="900"/>
          <w:tab w:val="right" w:leader="dot" w:pos="7920"/>
          <w:tab w:val="right" w:pos="9360"/>
        </w:tabs>
        <w:ind w:left="900" w:right="920" w:hanging="720"/>
        <w:rPr>
          <w:u w:val="single"/>
        </w:rPr>
      </w:pPr>
    </w:p>
    <w:p w:rsidR="004A55C9" w:rsidRPr="006C2E7A" w:rsidRDefault="004A55C9" w:rsidP="004A55C9">
      <w:pPr>
        <w:pStyle w:val="fraccion"/>
        <w:tabs>
          <w:tab w:val="clear" w:pos="426"/>
          <w:tab w:val="clear" w:pos="851"/>
          <w:tab w:val="clear" w:pos="7088"/>
          <w:tab w:val="clear" w:pos="8222"/>
          <w:tab w:val="left" w:pos="900"/>
          <w:tab w:val="left" w:pos="5870"/>
          <w:tab w:val="right" w:leader="dot" w:pos="6946"/>
          <w:tab w:val="right" w:leader="dot" w:pos="7920"/>
          <w:tab w:val="right" w:pos="8789"/>
          <w:tab w:val="right" w:pos="9360"/>
        </w:tabs>
        <w:ind w:left="900" w:right="920" w:hanging="720"/>
        <w:jc w:val="both"/>
      </w:pPr>
      <w:r w:rsidRPr="006C2E7A">
        <w:rPr>
          <w:b/>
          <w:bCs/>
        </w:rPr>
        <w:t>XV.-</w:t>
      </w:r>
      <w:r w:rsidRPr="006C2E7A">
        <w:t xml:space="preserve"> Otros derechos no especificados....................................</w:t>
      </w:r>
      <w:r w:rsidRPr="006C2E7A">
        <w:tab/>
      </w:r>
      <w:r w:rsidRPr="006C2E7A">
        <w:tab/>
      </w:r>
      <w:r w:rsidRPr="006C2E7A">
        <w:tab/>
      </w:r>
      <w:r w:rsidRPr="006C2E7A">
        <w:tab/>
        <w:t xml:space="preserve">de </w:t>
      </w:r>
      <w:smartTag w:uri="urn:schemas-microsoft-com:office:smarttags" w:element="metricconverter">
        <w:smartTagPr>
          <w:attr w:name="ProductID" w:val="0.03 a"/>
        </w:smartTagPr>
        <w:r w:rsidRPr="006C2E7A">
          <w:t>0.03 a</w:t>
        </w:r>
      </w:smartTag>
      <w:r w:rsidRPr="006C2E7A">
        <w:t xml:space="preserve"> 23.00</w:t>
      </w:r>
    </w:p>
    <w:p w:rsidR="004A55C9" w:rsidRPr="006C2E7A" w:rsidRDefault="004A55C9" w:rsidP="004A55C9">
      <w:pPr>
        <w:widowControl w:val="0"/>
        <w:tabs>
          <w:tab w:val="left" w:pos="900"/>
          <w:tab w:val="right" w:leader="dot" w:pos="5471"/>
          <w:tab w:val="right" w:pos="6210"/>
          <w:tab w:val="right" w:leader="dot" w:pos="7920"/>
          <w:tab w:val="right" w:pos="9360"/>
        </w:tabs>
        <w:ind w:left="900" w:right="920" w:hanging="720"/>
        <w:jc w:val="center"/>
        <w:rPr>
          <w:rFonts w:ascii="Arial" w:hAnsi="Arial"/>
          <w:b/>
          <w:snapToGrid w:val="0"/>
          <w:sz w:val="20"/>
        </w:rPr>
      </w:pPr>
    </w:p>
    <w:p w:rsidR="004A55C9" w:rsidRPr="006C2E7A" w:rsidRDefault="004A55C9" w:rsidP="004A55C9">
      <w:pPr>
        <w:pStyle w:val="fraccion"/>
        <w:tabs>
          <w:tab w:val="clear" w:pos="7088"/>
          <w:tab w:val="clear" w:pos="8222"/>
          <w:tab w:val="left" w:pos="5870"/>
          <w:tab w:val="right" w:leader="dot" w:pos="6946"/>
          <w:tab w:val="right" w:leader="dot" w:pos="7380"/>
          <w:tab w:val="right" w:leader="dot" w:pos="8460"/>
          <w:tab w:val="right" w:pos="8789"/>
        </w:tabs>
        <w:ind w:left="0" w:right="-520" w:firstLine="0"/>
        <w:jc w:val="both"/>
      </w:pPr>
    </w:p>
    <w:p w:rsidR="004A55C9" w:rsidRPr="006C2E7A" w:rsidRDefault="004A55C9" w:rsidP="004A55C9">
      <w:pPr>
        <w:pStyle w:val="fraccion"/>
        <w:tabs>
          <w:tab w:val="clear" w:pos="7088"/>
          <w:tab w:val="clear" w:pos="8222"/>
          <w:tab w:val="left" w:pos="5870"/>
          <w:tab w:val="right" w:leader="dot" w:pos="6946"/>
          <w:tab w:val="right" w:leader="dot" w:pos="7380"/>
          <w:tab w:val="right" w:leader="dot" w:pos="8460"/>
          <w:tab w:val="right" w:pos="8789"/>
        </w:tabs>
        <w:ind w:left="0" w:right="-520" w:firstLine="0"/>
        <w:jc w:val="center"/>
      </w:pPr>
      <w:r w:rsidRPr="006C2E7A">
        <w:rPr>
          <w:b/>
          <w:bCs/>
        </w:rPr>
        <w:t>SECCION TERCERA</w:t>
      </w:r>
    </w:p>
    <w:p w:rsidR="004A55C9" w:rsidRPr="006C2E7A" w:rsidRDefault="004A55C9" w:rsidP="004A55C9">
      <w:pPr>
        <w:pStyle w:val="fraccion"/>
        <w:tabs>
          <w:tab w:val="clear" w:pos="7088"/>
          <w:tab w:val="clear" w:pos="8222"/>
          <w:tab w:val="left" w:pos="5870"/>
          <w:tab w:val="right" w:leader="dot" w:pos="6946"/>
          <w:tab w:val="right" w:leader="dot" w:pos="7380"/>
          <w:tab w:val="right" w:leader="dot" w:pos="8460"/>
          <w:tab w:val="right" w:pos="8789"/>
        </w:tabs>
        <w:ind w:left="0" w:right="-520" w:firstLine="0"/>
        <w:jc w:val="center"/>
        <w:rPr>
          <w:b/>
          <w:bCs/>
        </w:rPr>
      </w:pPr>
      <w:r w:rsidRPr="006C2E7A">
        <w:rPr>
          <w:b/>
          <w:bCs/>
        </w:rPr>
        <w:t>SERVICIOS DE SEGURIDAD PÚBLICA</w:t>
      </w:r>
    </w:p>
    <w:p w:rsidR="004A55C9" w:rsidRPr="006C2E7A" w:rsidRDefault="004A55C9" w:rsidP="004A55C9">
      <w:pPr>
        <w:pStyle w:val="fraccion"/>
        <w:tabs>
          <w:tab w:val="clear" w:pos="7088"/>
          <w:tab w:val="clear" w:pos="8222"/>
          <w:tab w:val="left" w:pos="5870"/>
          <w:tab w:val="right" w:leader="dot" w:pos="6946"/>
          <w:tab w:val="right" w:leader="dot" w:pos="7380"/>
          <w:tab w:val="right" w:leader="dot" w:pos="8460"/>
          <w:tab w:val="right" w:pos="8789"/>
        </w:tabs>
        <w:ind w:left="0" w:right="-520" w:firstLine="0"/>
        <w:jc w:val="both"/>
      </w:pPr>
    </w:p>
    <w:p w:rsidR="004A55C9" w:rsidRPr="006C2E7A" w:rsidRDefault="004A55C9" w:rsidP="004A55C9">
      <w:pPr>
        <w:pStyle w:val="fraccion"/>
        <w:tabs>
          <w:tab w:val="clear" w:pos="7088"/>
          <w:tab w:val="clear" w:pos="8222"/>
          <w:tab w:val="left" w:pos="5870"/>
          <w:tab w:val="right" w:leader="dot" w:pos="6946"/>
          <w:tab w:val="right" w:leader="dot" w:pos="7380"/>
          <w:tab w:val="right" w:leader="dot" w:pos="8460"/>
          <w:tab w:val="right" w:pos="8789"/>
        </w:tabs>
        <w:ind w:left="0" w:right="-520" w:firstLine="0"/>
        <w:jc w:val="both"/>
        <w:rPr>
          <w:b/>
          <w:bCs/>
        </w:rPr>
      </w:pPr>
      <w:r w:rsidRPr="006C2E7A">
        <w:rPr>
          <w:b/>
          <w:bCs/>
        </w:rPr>
        <w:t>ARTICULO 87.-</w:t>
      </w:r>
      <w:r w:rsidRPr="006C2E7A">
        <w:t xml:space="preserve"> Los servicios de seguridad que soliciten los particulares, se pagaran por cada elemento, por día, conforme a la siguiente tarifa:</w:t>
      </w:r>
    </w:p>
    <w:p w:rsidR="004A55C9" w:rsidRPr="006C2E7A" w:rsidRDefault="004A55C9" w:rsidP="004A55C9">
      <w:pPr>
        <w:pStyle w:val="fraccion"/>
        <w:tabs>
          <w:tab w:val="clear" w:pos="7088"/>
          <w:tab w:val="clear" w:pos="8222"/>
          <w:tab w:val="right" w:leader="dot" w:pos="7920"/>
          <w:tab w:val="right" w:pos="9360"/>
        </w:tabs>
        <w:ind w:left="0" w:right="-520" w:firstLine="0"/>
        <w:jc w:val="both"/>
      </w:pPr>
      <w:r w:rsidRPr="006C2E7A">
        <w:t>a)  Discotecas.</w:t>
      </w:r>
      <w:r w:rsidRPr="006C2E7A">
        <w:tab/>
      </w:r>
      <w:r w:rsidRPr="006C2E7A">
        <w:tab/>
        <w:t xml:space="preserve">      10.00</w:t>
      </w:r>
    </w:p>
    <w:p w:rsidR="004A55C9" w:rsidRPr="006C2E7A" w:rsidRDefault="004A55C9" w:rsidP="004A55C9">
      <w:pPr>
        <w:pStyle w:val="fraccion"/>
        <w:tabs>
          <w:tab w:val="clear" w:pos="7088"/>
          <w:tab w:val="clear" w:pos="8222"/>
          <w:tab w:val="right" w:leader="dot" w:pos="7920"/>
          <w:tab w:val="right" w:pos="9360"/>
        </w:tabs>
        <w:ind w:left="0" w:right="-520" w:firstLine="0"/>
        <w:jc w:val="both"/>
      </w:pPr>
      <w:r w:rsidRPr="006C2E7A">
        <w:t>b)  Fiestas particulares........................................................................</w:t>
      </w:r>
      <w:r w:rsidRPr="006C2E7A">
        <w:tab/>
      </w:r>
      <w:r w:rsidRPr="006C2E7A">
        <w:tab/>
        <w:t xml:space="preserve">         7.00</w:t>
      </w:r>
    </w:p>
    <w:p w:rsidR="004A55C9" w:rsidRPr="006C2E7A" w:rsidRDefault="004A55C9" w:rsidP="004A55C9">
      <w:pPr>
        <w:pStyle w:val="fraccion"/>
        <w:tabs>
          <w:tab w:val="clear" w:pos="7088"/>
          <w:tab w:val="clear" w:pos="8222"/>
          <w:tab w:val="right" w:leader="dot" w:pos="7920"/>
          <w:tab w:val="right" w:pos="9360"/>
        </w:tabs>
        <w:ind w:left="0" w:right="-520" w:firstLine="0"/>
        <w:jc w:val="both"/>
      </w:pPr>
      <w:r w:rsidRPr="006C2E7A">
        <w:lastRenderedPageBreak/>
        <w:t>c)  plazas de toros</w:t>
      </w:r>
      <w:r w:rsidRPr="006C2E7A">
        <w:tab/>
        <w:t xml:space="preserve">...............................................................................       </w:t>
      </w:r>
      <w:r w:rsidRPr="006C2E7A">
        <w:tab/>
        <w:t>10.00</w:t>
      </w:r>
    </w:p>
    <w:p w:rsidR="004A55C9" w:rsidRPr="006C2E7A" w:rsidRDefault="004A55C9" w:rsidP="004A55C9">
      <w:pPr>
        <w:pStyle w:val="fraccion"/>
        <w:tabs>
          <w:tab w:val="clear" w:pos="7088"/>
          <w:tab w:val="clear" w:pos="8222"/>
          <w:tab w:val="right" w:leader="dot" w:pos="7920"/>
          <w:tab w:val="right" w:pos="9360"/>
        </w:tabs>
        <w:ind w:left="0" w:right="-520" w:firstLine="0"/>
        <w:jc w:val="both"/>
      </w:pPr>
      <w:r w:rsidRPr="006C2E7A">
        <w:t>d)  Otros......................................................................................</w:t>
      </w:r>
      <w:r w:rsidRPr="006C2E7A">
        <w:tab/>
      </w:r>
      <w:r w:rsidRPr="006C2E7A">
        <w:tab/>
        <w:t xml:space="preserve">de </w:t>
      </w:r>
      <w:smartTag w:uri="urn:schemas-microsoft-com:office:smarttags" w:element="metricconverter">
        <w:smartTagPr>
          <w:attr w:name="ProductID" w:val="7.00 a"/>
        </w:smartTagPr>
        <w:r w:rsidRPr="006C2E7A">
          <w:t>7.00 a</w:t>
        </w:r>
      </w:smartTag>
      <w:r w:rsidRPr="006C2E7A">
        <w:t xml:space="preserve"> 10.00</w:t>
      </w:r>
    </w:p>
    <w:p w:rsidR="004A55C9" w:rsidRPr="006C2E7A" w:rsidRDefault="004A55C9" w:rsidP="004A55C9">
      <w:pPr>
        <w:widowControl w:val="0"/>
        <w:tabs>
          <w:tab w:val="left" w:pos="426"/>
          <w:tab w:val="left" w:pos="851"/>
          <w:tab w:val="right" w:leader="dot" w:pos="5471"/>
          <w:tab w:val="right" w:pos="6210"/>
          <w:tab w:val="right" w:leader="dot" w:pos="7380"/>
          <w:tab w:val="right" w:leader="dot" w:pos="8460"/>
        </w:tabs>
        <w:ind w:right="-520"/>
        <w:jc w:val="center"/>
        <w:rPr>
          <w:rFonts w:ascii="Arial" w:hAnsi="Arial"/>
          <w:b/>
          <w:snapToGrid w:val="0"/>
          <w:sz w:val="20"/>
        </w:rPr>
      </w:pPr>
    </w:p>
    <w:p w:rsidR="004A55C9" w:rsidRPr="006C2E7A" w:rsidRDefault="004A55C9" w:rsidP="004A55C9">
      <w:pPr>
        <w:widowControl w:val="0"/>
        <w:tabs>
          <w:tab w:val="left" w:pos="426"/>
          <w:tab w:val="left" w:pos="851"/>
          <w:tab w:val="right" w:leader="dot" w:pos="5471"/>
          <w:tab w:val="right" w:pos="6210"/>
          <w:tab w:val="right" w:leader="dot" w:pos="7380"/>
          <w:tab w:val="right" w:leader="dot" w:pos="8460"/>
        </w:tabs>
        <w:ind w:right="-520"/>
        <w:jc w:val="center"/>
        <w:rPr>
          <w:rFonts w:ascii="Arial" w:hAnsi="Arial"/>
          <w:b/>
          <w:snapToGrid w:val="0"/>
          <w:sz w:val="20"/>
        </w:rPr>
      </w:pPr>
      <w:r w:rsidRPr="006C2E7A">
        <w:rPr>
          <w:rFonts w:ascii="Arial" w:hAnsi="Arial"/>
          <w:b/>
          <w:snapToGrid w:val="0"/>
          <w:sz w:val="20"/>
        </w:rPr>
        <w:t>SECCION CUARTA</w:t>
      </w:r>
    </w:p>
    <w:p w:rsidR="004A55C9" w:rsidRPr="006C2E7A" w:rsidRDefault="004A55C9" w:rsidP="004A55C9">
      <w:pPr>
        <w:widowControl w:val="0"/>
        <w:tabs>
          <w:tab w:val="left" w:pos="426"/>
          <w:tab w:val="left" w:pos="851"/>
          <w:tab w:val="right" w:leader="dot" w:pos="5471"/>
          <w:tab w:val="right" w:pos="6210"/>
          <w:tab w:val="right" w:leader="dot" w:pos="7380"/>
          <w:tab w:val="right" w:leader="dot" w:pos="8460"/>
        </w:tabs>
        <w:ind w:right="-520"/>
        <w:jc w:val="center"/>
        <w:rPr>
          <w:rFonts w:ascii="Arial" w:hAnsi="Arial"/>
          <w:b/>
          <w:snapToGrid w:val="0"/>
          <w:sz w:val="20"/>
        </w:rPr>
      </w:pPr>
      <w:r w:rsidRPr="006C2E7A">
        <w:rPr>
          <w:rFonts w:ascii="Arial" w:hAnsi="Arial"/>
          <w:b/>
          <w:snapToGrid w:val="0"/>
          <w:sz w:val="20"/>
        </w:rPr>
        <w:t>OTROS</w:t>
      </w:r>
    </w:p>
    <w:p w:rsidR="004A55C9" w:rsidRPr="006C2E7A" w:rsidRDefault="004A55C9" w:rsidP="004A55C9">
      <w:pPr>
        <w:widowControl w:val="0"/>
        <w:tabs>
          <w:tab w:val="left" w:pos="426"/>
          <w:tab w:val="left" w:pos="851"/>
          <w:tab w:val="right" w:leader="dot" w:pos="5471"/>
          <w:tab w:val="right" w:pos="6210"/>
          <w:tab w:val="right" w:leader="dot" w:pos="7380"/>
          <w:tab w:val="right" w:leader="dot" w:pos="8460"/>
        </w:tabs>
        <w:ind w:right="-520"/>
        <w:jc w:val="center"/>
        <w:rPr>
          <w:rFonts w:ascii="Arial" w:hAnsi="Arial"/>
          <w:b/>
          <w:snapToGrid w:val="0"/>
          <w:sz w:val="20"/>
        </w:rPr>
      </w:pPr>
    </w:p>
    <w:p w:rsidR="004A55C9" w:rsidRPr="006C2E7A" w:rsidRDefault="004A55C9" w:rsidP="004A55C9">
      <w:pPr>
        <w:tabs>
          <w:tab w:val="right" w:leader="dot" w:pos="7380"/>
          <w:tab w:val="right" w:leader="dot" w:pos="8460"/>
        </w:tabs>
        <w:ind w:right="-520"/>
        <w:jc w:val="both"/>
        <w:rPr>
          <w:rFonts w:ascii="Arial" w:hAnsi="Arial"/>
          <w:snapToGrid w:val="0"/>
          <w:sz w:val="20"/>
        </w:rPr>
      </w:pPr>
      <w:r w:rsidRPr="006C2E7A">
        <w:rPr>
          <w:rFonts w:ascii="Arial" w:hAnsi="Arial"/>
          <w:b/>
          <w:snapToGrid w:val="0"/>
          <w:sz w:val="20"/>
        </w:rPr>
        <w:t xml:space="preserve">ARTICULO 88.- </w:t>
      </w:r>
      <w:r w:rsidRPr="006C2E7A">
        <w:rPr>
          <w:rFonts w:ascii="Arial" w:hAnsi="Arial"/>
          <w:snapToGrid w:val="0"/>
          <w:sz w:val="20"/>
        </w:rPr>
        <w:t xml:space="preserve">Causarán los derechos a que se refiere esta sección, otros servicios que preste el Ayuntamiento de conformidad con las cuotas siguientes: </w:t>
      </w:r>
    </w:p>
    <w:p w:rsidR="004A55C9" w:rsidRPr="006C2E7A" w:rsidRDefault="004A55C9" w:rsidP="004A55C9">
      <w:pPr>
        <w:tabs>
          <w:tab w:val="left" w:pos="426"/>
          <w:tab w:val="left" w:pos="851"/>
          <w:tab w:val="right" w:leader="dot" w:pos="7380"/>
          <w:tab w:val="right" w:leader="dot" w:pos="8460"/>
          <w:tab w:val="right" w:pos="8789"/>
        </w:tabs>
        <w:ind w:left="709" w:right="-520" w:hanging="709"/>
        <w:jc w:val="both"/>
        <w:rPr>
          <w:rFonts w:ascii="Arial" w:hAnsi="Arial"/>
          <w:snapToGrid w:val="0"/>
          <w:sz w:val="20"/>
        </w:rPr>
      </w:pPr>
    </w:p>
    <w:p w:rsidR="004A55C9" w:rsidRPr="006C2E7A" w:rsidRDefault="004A55C9" w:rsidP="004A55C9">
      <w:pPr>
        <w:pStyle w:val="primer"/>
        <w:tabs>
          <w:tab w:val="clear" w:pos="7088"/>
          <w:tab w:val="clear" w:pos="8222"/>
          <w:tab w:val="right" w:leader="dot" w:pos="7920"/>
          <w:tab w:val="right" w:leader="dot" w:pos="9360"/>
        </w:tabs>
        <w:ind w:right="-520"/>
      </w:pPr>
      <w:r w:rsidRPr="006C2E7A">
        <w:t>a)</w:t>
      </w:r>
      <w:r w:rsidRPr="006C2E7A">
        <w:tab/>
        <w:t>Copias certificadas, por cada una..................................................</w:t>
      </w:r>
      <w:r w:rsidRPr="006C2E7A">
        <w:tab/>
      </w:r>
      <w:r w:rsidRPr="006C2E7A">
        <w:tab/>
        <w:t>..        2.00</w:t>
      </w:r>
    </w:p>
    <w:p w:rsidR="004A55C9" w:rsidRPr="006C2E7A" w:rsidRDefault="004A55C9" w:rsidP="004A55C9">
      <w:pPr>
        <w:pStyle w:val="primer"/>
        <w:tabs>
          <w:tab w:val="clear" w:pos="7088"/>
          <w:tab w:val="clear" w:pos="8222"/>
          <w:tab w:val="left" w:pos="5690"/>
          <w:tab w:val="right" w:leader="dot" w:pos="7920"/>
          <w:tab w:val="right" w:pos="9360"/>
        </w:tabs>
        <w:ind w:right="-520"/>
        <w:jc w:val="both"/>
      </w:pPr>
      <w:r w:rsidRPr="006C2E7A">
        <w:t>b)</w:t>
      </w:r>
      <w:r w:rsidRPr="006C2E7A">
        <w:tab/>
        <w:t>Expedición de certificados, certificaciones y constancias.............</w:t>
      </w:r>
      <w:r w:rsidRPr="006C2E7A">
        <w:tab/>
      </w:r>
      <w:r w:rsidRPr="006C2E7A">
        <w:tab/>
        <w:t xml:space="preserve">        1.50</w:t>
      </w:r>
    </w:p>
    <w:p w:rsidR="004A55C9" w:rsidRPr="006C2E7A" w:rsidRDefault="004A55C9" w:rsidP="004A55C9">
      <w:pPr>
        <w:pStyle w:val="primer"/>
        <w:tabs>
          <w:tab w:val="clear" w:pos="7088"/>
          <w:tab w:val="clear" w:pos="8222"/>
          <w:tab w:val="right" w:leader="dot" w:pos="7920"/>
          <w:tab w:val="right" w:leader="dot" w:pos="9360"/>
        </w:tabs>
        <w:ind w:right="-520"/>
      </w:pPr>
      <w:r w:rsidRPr="006C2E7A">
        <w:t>c)   Solvencias fiscales  cada una........................................................</w:t>
      </w:r>
      <w:r w:rsidRPr="006C2E7A">
        <w:tab/>
      </w:r>
      <w:r w:rsidRPr="006C2E7A">
        <w:tab/>
        <w:t>...       3.00</w:t>
      </w:r>
    </w:p>
    <w:p w:rsidR="004A55C9" w:rsidRPr="006C2E7A" w:rsidRDefault="004A55C9" w:rsidP="004A55C9">
      <w:pPr>
        <w:pStyle w:val="primer"/>
        <w:tabs>
          <w:tab w:val="clear" w:pos="8222"/>
          <w:tab w:val="right" w:leader="dot" w:pos="7920"/>
          <w:tab w:val="right" w:leader="dot" w:pos="9360"/>
        </w:tabs>
        <w:ind w:right="920"/>
        <w:jc w:val="both"/>
      </w:pPr>
      <w:r w:rsidRPr="006C2E7A">
        <w:t>d)</w:t>
      </w:r>
      <w:r w:rsidRPr="006C2E7A">
        <w:tab/>
        <w:t>Cuando el certificado, copia o informe, requiera búsqueda de antecedentes, excepto copias de actas del registro civil, por cada una</w:t>
      </w:r>
      <w:r w:rsidRPr="006C2E7A">
        <w:tab/>
      </w:r>
      <w:r w:rsidRPr="006C2E7A">
        <w:tab/>
      </w:r>
      <w:r w:rsidRPr="006C2E7A">
        <w:tab/>
        <w:t xml:space="preserve">       2.50</w:t>
      </w:r>
    </w:p>
    <w:p w:rsidR="004A55C9" w:rsidRPr="006C2E7A" w:rsidRDefault="004A55C9" w:rsidP="004A55C9">
      <w:pPr>
        <w:pStyle w:val="primer"/>
        <w:tabs>
          <w:tab w:val="clear" w:pos="7088"/>
          <w:tab w:val="clear" w:pos="8222"/>
          <w:tab w:val="right" w:leader="dot" w:pos="7920"/>
          <w:tab w:val="right" w:leader="dot" w:pos="9360"/>
        </w:tabs>
        <w:ind w:right="-520"/>
      </w:pPr>
      <w:r w:rsidRPr="006C2E7A">
        <w:t>e)</w:t>
      </w:r>
      <w:r w:rsidRPr="006C2E7A">
        <w:tab/>
        <w:t>Certificados de residencia, por cada una....................................</w:t>
      </w:r>
      <w:r w:rsidRPr="006C2E7A">
        <w:tab/>
      </w:r>
      <w:r w:rsidRPr="006C2E7A">
        <w:tab/>
        <w:t>......       3.00</w:t>
      </w:r>
    </w:p>
    <w:p w:rsidR="004A55C9" w:rsidRPr="006C2E7A" w:rsidRDefault="004A55C9" w:rsidP="004A55C9">
      <w:pPr>
        <w:pStyle w:val="primer"/>
        <w:tabs>
          <w:tab w:val="clear" w:pos="8222"/>
          <w:tab w:val="right" w:leader="dot" w:pos="7920"/>
          <w:tab w:val="right" w:leader="dot" w:pos="9360"/>
        </w:tabs>
        <w:ind w:right="920"/>
        <w:jc w:val="both"/>
      </w:pPr>
      <w:r w:rsidRPr="006C2E7A">
        <w:t xml:space="preserve"> f)</w:t>
      </w:r>
      <w:r w:rsidRPr="006C2E7A">
        <w:tab/>
        <w:t xml:space="preserve">Certificados de residencia para fines de naturalización y regulación de </w:t>
      </w:r>
      <w:r w:rsidRPr="006C2E7A">
        <w:tab/>
        <w:t xml:space="preserve"> situación migratoria y otros fines análogos, por cada uno</w:t>
      </w:r>
      <w:r w:rsidRPr="006C2E7A">
        <w:tab/>
      </w:r>
      <w:r w:rsidRPr="006C2E7A">
        <w:tab/>
        <w:t>......</w:t>
      </w:r>
      <w:r w:rsidRPr="006C2E7A">
        <w:tab/>
        <w:t xml:space="preserve">       6.00</w:t>
      </w:r>
    </w:p>
    <w:p w:rsidR="004A55C9" w:rsidRPr="006C2E7A" w:rsidRDefault="004A55C9" w:rsidP="004A55C9">
      <w:pPr>
        <w:pStyle w:val="primer"/>
        <w:tabs>
          <w:tab w:val="clear" w:pos="7088"/>
          <w:tab w:val="clear" w:pos="8222"/>
          <w:tab w:val="right" w:leader="dot" w:pos="7920"/>
          <w:tab w:val="right" w:leader="dot" w:pos="9180"/>
        </w:tabs>
        <w:ind w:right="920"/>
      </w:pPr>
      <w:r w:rsidRPr="006C2E7A">
        <w:t>g)   Permisos de carga y descarga para vehículos de más de 4 toneladas de capacidad dentro del primer cuadro de la Ciudad, diariamente:</w:t>
      </w:r>
    </w:p>
    <w:p w:rsidR="004A55C9" w:rsidRPr="006C2E7A" w:rsidRDefault="004A55C9" w:rsidP="004A55C9">
      <w:pPr>
        <w:pStyle w:val="primer"/>
        <w:tabs>
          <w:tab w:val="clear" w:pos="7088"/>
          <w:tab w:val="clear" w:pos="8222"/>
          <w:tab w:val="right" w:leader="dot" w:pos="7920"/>
          <w:tab w:val="right" w:leader="dot" w:pos="9360"/>
        </w:tabs>
        <w:ind w:right="-520"/>
      </w:pPr>
      <w:r w:rsidRPr="006C2E7A">
        <w:tab/>
      </w:r>
      <w:r w:rsidRPr="006C2E7A">
        <w:tab/>
        <w:t>1.- Vehículos locales...................................................................</w:t>
      </w:r>
      <w:r w:rsidRPr="006C2E7A">
        <w:tab/>
      </w:r>
      <w:r w:rsidRPr="006C2E7A">
        <w:tab/>
        <w:t xml:space="preserve">       1.00</w:t>
      </w:r>
    </w:p>
    <w:p w:rsidR="004A55C9" w:rsidRPr="006C2E7A" w:rsidRDefault="004A55C9" w:rsidP="004A55C9">
      <w:pPr>
        <w:pStyle w:val="primer"/>
        <w:tabs>
          <w:tab w:val="clear" w:pos="7088"/>
          <w:tab w:val="clear" w:pos="8222"/>
          <w:tab w:val="right" w:leader="dot" w:pos="7920"/>
          <w:tab w:val="right" w:leader="dot" w:pos="9360"/>
        </w:tabs>
        <w:ind w:right="-520"/>
      </w:pPr>
      <w:r w:rsidRPr="006C2E7A">
        <w:tab/>
      </w:r>
      <w:r w:rsidRPr="006C2E7A">
        <w:tab/>
        <w:t>2.- Vehículos foráneos..................................................................</w:t>
      </w:r>
      <w:r w:rsidRPr="006C2E7A">
        <w:tab/>
      </w:r>
      <w:r w:rsidRPr="006C2E7A">
        <w:tab/>
        <w:t xml:space="preserve">       1.80</w:t>
      </w:r>
    </w:p>
    <w:p w:rsidR="004A55C9" w:rsidRPr="006C2E7A" w:rsidRDefault="004A55C9" w:rsidP="004A55C9">
      <w:pPr>
        <w:tabs>
          <w:tab w:val="right" w:leader="dot" w:pos="7380"/>
          <w:tab w:val="right" w:pos="8460"/>
        </w:tabs>
        <w:ind w:right="-520"/>
        <w:jc w:val="center"/>
        <w:rPr>
          <w:rFonts w:ascii="Arial" w:hAnsi="Arial"/>
          <w:b/>
          <w:snapToGrid w:val="0"/>
          <w:sz w:val="20"/>
        </w:rPr>
      </w:pPr>
    </w:p>
    <w:p w:rsidR="004A55C9" w:rsidRPr="006C2E7A" w:rsidRDefault="004A55C9" w:rsidP="004A55C9">
      <w:pPr>
        <w:tabs>
          <w:tab w:val="right" w:leader="dot" w:pos="7380"/>
          <w:tab w:val="right" w:pos="8460"/>
        </w:tabs>
        <w:ind w:right="-520"/>
        <w:jc w:val="center"/>
        <w:rPr>
          <w:rFonts w:ascii="Arial" w:hAnsi="Arial"/>
          <w:b/>
          <w:snapToGrid w:val="0"/>
          <w:sz w:val="20"/>
        </w:rPr>
      </w:pPr>
      <w:r w:rsidRPr="006C2E7A">
        <w:rPr>
          <w:rFonts w:ascii="Arial" w:hAnsi="Arial"/>
          <w:b/>
          <w:snapToGrid w:val="0"/>
          <w:sz w:val="20"/>
        </w:rPr>
        <w:t>CAPITULO IV</w:t>
      </w:r>
    </w:p>
    <w:p w:rsidR="004A55C9" w:rsidRPr="006C2E7A" w:rsidRDefault="004A55C9" w:rsidP="004A55C9">
      <w:pPr>
        <w:tabs>
          <w:tab w:val="right" w:leader="dot" w:pos="7380"/>
          <w:tab w:val="right" w:pos="8460"/>
        </w:tabs>
        <w:ind w:right="-520"/>
        <w:jc w:val="center"/>
        <w:rPr>
          <w:rFonts w:ascii="Arial" w:hAnsi="Arial"/>
          <w:b/>
          <w:snapToGrid w:val="0"/>
          <w:sz w:val="20"/>
        </w:rPr>
      </w:pPr>
      <w:r w:rsidRPr="006C2E7A">
        <w:rPr>
          <w:rFonts w:ascii="Arial" w:hAnsi="Arial"/>
          <w:b/>
          <w:snapToGrid w:val="0"/>
          <w:sz w:val="20"/>
        </w:rPr>
        <w:t>DE LOS SERVICIOS PUBLICOS</w:t>
      </w:r>
    </w:p>
    <w:p w:rsidR="004A55C9" w:rsidRPr="006C2E7A" w:rsidRDefault="004A55C9" w:rsidP="004A55C9">
      <w:pPr>
        <w:tabs>
          <w:tab w:val="right" w:leader="dot" w:pos="7380"/>
          <w:tab w:val="right" w:pos="8460"/>
        </w:tabs>
        <w:ind w:right="-520"/>
        <w:jc w:val="center"/>
        <w:rPr>
          <w:rFonts w:ascii="Arial" w:hAnsi="Arial"/>
          <w:b/>
          <w:snapToGrid w:val="0"/>
          <w:sz w:val="20"/>
        </w:rPr>
      </w:pPr>
    </w:p>
    <w:p w:rsidR="004A55C9" w:rsidRPr="006C2E7A" w:rsidRDefault="004A55C9" w:rsidP="004A55C9">
      <w:pPr>
        <w:tabs>
          <w:tab w:val="right" w:leader="dot" w:pos="7380"/>
          <w:tab w:val="right" w:pos="8460"/>
        </w:tabs>
        <w:ind w:right="-520"/>
        <w:jc w:val="center"/>
        <w:rPr>
          <w:rFonts w:ascii="Arial" w:hAnsi="Arial"/>
          <w:b/>
          <w:snapToGrid w:val="0"/>
          <w:sz w:val="20"/>
        </w:rPr>
      </w:pPr>
      <w:r w:rsidRPr="006C2E7A">
        <w:rPr>
          <w:rFonts w:ascii="Arial" w:hAnsi="Arial"/>
          <w:b/>
          <w:snapToGrid w:val="0"/>
          <w:sz w:val="20"/>
        </w:rPr>
        <w:t>SECCION PRIMERA</w:t>
      </w:r>
    </w:p>
    <w:p w:rsidR="004A55C9" w:rsidRPr="006C2E7A" w:rsidRDefault="004A55C9" w:rsidP="004A55C9">
      <w:pPr>
        <w:tabs>
          <w:tab w:val="right" w:leader="dot" w:pos="7380"/>
          <w:tab w:val="right" w:pos="8460"/>
        </w:tabs>
        <w:ind w:right="-520"/>
        <w:jc w:val="center"/>
        <w:rPr>
          <w:rFonts w:ascii="Arial" w:hAnsi="Arial"/>
          <w:b/>
          <w:snapToGrid w:val="0"/>
          <w:sz w:val="20"/>
        </w:rPr>
      </w:pPr>
      <w:r w:rsidRPr="006C2E7A">
        <w:rPr>
          <w:rFonts w:ascii="Arial" w:hAnsi="Arial"/>
          <w:b/>
          <w:snapToGrid w:val="0"/>
          <w:sz w:val="20"/>
        </w:rPr>
        <w:t>ALUMBRADO PÚBLICO</w:t>
      </w:r>
    </w:p>
    <w:p w:rsidR="004A55C9" w:rsidRPr="006C2E7A" w:rsidRDefault="004A55C9" w:rsidP="004A55C9">
      <w:pPr>
        <w:pStyle w:val="Ttulo1"/>
        <w:tabs>
          <w:tab w:val="right" w:leader="dot" w:pos="7380"/>
          <w:tab w:val="right" w:pos="8460"/>
        </w:tabs>
        <w:ind w:right="-520"/>
        <w:rPr>
          <w:b/>
          <w:sz w:val="20"/>
        </w:rPr>
      </w:pPr>
    </w:p>
    <w:p w:rsidR="004A55C9" w:rsidRPr="006C2E7A" w:rsidRDefault="004A55C9" w:rsidP="004A55C9">
      <w:pPr>
        <w:pStyle w:val="Textoindependiente3"/>
        <w:tabs>
          <w:tab w:val="right" w:leader="dot" w:pos="7380"/>
          <w:tab w:val="right" w:pos="8460"/>
        </w:tabs>
        <w:ind w:right="-520"/>
      </w:pPr>
      <w:r w:rsidRPr="006C2E7A">
        <w:rPr>
          <w:b/>
        </w:rPr>
        <w:t xml:space="preserve">ARTICULO 89.- </w:t>
      </w:r>
      <w:r w:rsidRPr="006C2E7A">
        <w:t xml:space="preserve">Las personas físicas o morales propietarias o poseedoras de predios, ubicados en el municipio, están obligadas a contribuir para el sostenimiento del servicio de alumbrado público en la forma y términos que se establecen en este capítulo. </w:t>
      </w:r>
    </w:p>
    <w:p w:rsidR="004A55C9" w:rsidRPr="006C2E7A" w:rsidRDefault="004A55C9" w:rsidP="004A55C9">
      <w:pPr>
        <w:tabs>
          <w:tab w:val="right" w:leader="dot" w:pos="7380"/>
          <w:tab w:val="right" w:pos="8460"/>
        </w:tabs>
        <w:ind w:right="-520"/>
        <w:jc w:val="right"/>
        <w:rPr>
          <w:rFonts w:ascii="Arial" w:hAnsi="Arial"/>
          <w:snapToGrid w:val="0"/>
          <w:sz w:val="20"/>
        </w:rPr>
      </w:pPr>
    </w:p>
    <w:p w:rsidR="004A55C9" w:rsidRPr="006C2E7A" w:rsidRDefault="004A55C9" w:rsidP="004A55C9">
      <w:pPr>
        <w:tabs>
          <w:tab w:val="right" w:leader="dot" w:pos="7380"/>
          <w:tab w:val="right" w:pos="8460"/>
        </w:tabs>
        <w:ind w:right="-520"/>
        <w:jc w:val="both"/>
        <w:rPr>
          <w:rFonts w:ascii="Arial" w:hAnsi="Arial"/>
          <w:snapToGrid w:val="0"/>
          <w:sz w:val="20"/>
        </w:rPr>
      </w:pPr>
      <w:r w:rsidRPr="006C2E7A">
        <w:rPr>
          <w:rFonts w:ascii="Arial" w:hAnsi="Arial"/>
          <w:b/>
          <w:snapToGrid w:val="0"/>
          <w:sz w:val="20"/>
        </w:rPr>
        <w:t xml:space="preserve">ARTICULO 90.- </w:t>
      </w:r>
      <w:r w:rsidRPr="006C2E7A">
        <w:rPr>
          <w:rFonts w:ascii="Arial" w:hAnsi="Arial"/>
          <w:snapToGrid w:val="0"/>
          <w:sz w:val="20"/>
        </w:rPr>
        <w:t xml:space="preserve">Son sujetos del pago de este derecho los propietarios, poseedores o usuarios de bienes inmuebles ubicados en el municipio, que contraten o hubieran contratado con la compañía que preste el servicio, a excepción del servicio que hubiera sido contratado o que se contrate para la operación de bombas de agua potable o negras, molinos de nixtamal y para usos agrícolas. También son sujetos los propietarios, poseedores o usuarios de bienes inmuebles colindantes con vías públicas que cuenten con infraestructura de alumbrado público en uso, aún cuando no hubieran contratado el servicio de energía eléctrica a que se refiere este párrafo. </w:t>
      </w:r>
    </w:p>
    <w:p w:rsidR="004A55C9" w:rsidRPr="006C2E7A" w:rsidRDefault="004A55C9" w:rsidP="004A55C9">
      <w:pPr>
        <w:tabs>
          <w:tab w:val="right" w:leader="dot" w:pos="7380"/>
          <w:tab w:val="right" w:pos="8460"/>
        </w:tabs>
        <w:ind w:right="-520"/>
        <w:jc w:val="both"/>
        <w:rPr>
          <w:rFonts w:ascii="Arial" w:hAnsi="Arial"/>
          <w:snapToGrid w:val="0"/>
          <w:sz w:val="20"/>
        </w:rPr>
      </w:pPr>
    </w:p>
    <w:p w:rsidR="004A55C9" w:rsidRPr="006C2E7A" w:rsidRDefault="004A55C9" w:rsidP="004A55C9">
      <w:pPr>
        <w:tabs>
          <w:tab w:val="right" w:leader="dot" w:pos="7380"/>
          <w:tab w:val="right" w:pos="8460"/>
        </w:tabs>
        <w:ind w:right="-520"/>
        <w:jc w:val="both"/>
        <w:rPr>
          <w:rFonts w:ascii="Arial" w:hAnsi="Arial"/>
          <w:snapToGrid w:val="0"/>
          <w:sz w:val="20"/>
        </w:rPr>
      </w:pPr>
      <w:r w:rsidRPr="006C2E7A">
        <w:rPr>
          <w:rFonts w:ascii="Arial" w:hAnsi="Arial"/>
          <w:b/>
          <w:snapToGrid w:val="0"/>
          <w:sz w:val="20"/>
        </w:rPr>
        <w:t xml:space="preserve">ARTICULO 91.- </w:t>
      </w:r>
      <w:r w:rsidRPr="006C2E7A">
        <w:rPr>
          <w:rFonts w:ascii="Arial" w:hAnsi="Arial"/>
          <w:snapToGrid w:val="0"/>
          <w:sz w:val="20"/>
        </w:rPr>
        <w:t xml:space="preserve">Es base para el pago de este derecho: </w:t>
      </w:r>
    </w:p>
    <w:p w:rsidR="004A55C9" w:rsidRPr="006C2E7A" w:rsidRDefault="004A55C9" w:rsidP="004A55C9">
      <w:pPr>
        <w:tabs>
          <w:tab w:val="right" w:leader="dot" w:pos="7380"/>
          <w:tab w:val="right" w:pos="8460"/>
        </w:tabs>
        <w:ind w:right="-520"/>
        <w:jc w:val="both"/>
        <w:rPr>
          <w:rFonts w:ascii="Arial" w:hAnsi="Arial"/>
          <w:b/>
          <w:snapToGrid w:val="0"/>
          <w:sz w:val="20"/>
        </w:rPr>
      </w:pPr>
    </w:p>
    <w:p w:rsidR="004A55C9" w:rsidRPr="006C2E7A" w:rsidRDefault="004A55C9" w:rsidP="004A55C9">
      <w:pPr>
        <w:tabs>
          <w:tab w:val="right" w:leader="dot" w:pos="7380"/>
          <w:tab w:val="right" w:pos="8460"/>
        </w:tabs>
        <w:ind w:left="540" w:right="560" w:hanging="540"/>
        <w:jc w:val="both"/>
        <w:rPr>
          <w:rFonts w:ascii="Arial" w:hAnsi="Arial"/>
          <w:snapToGrid w:val="0"/>
          <w:sz w:val="20"/>
        </w:rPr>
      </w:pPr>
      <w:r w:rsidRPr="006C2E7A">
        <w:rPr>
          <w:rFonts w:ascii="Arial" w:hAnsi="Arial"/>
          <w:b/>
          <w:snapToGrid w:val="0"/>
          <w:sz w:val="20"/>
        </w:rPr>
        <w:t xml:space="preserve">I.- </w:t>
      </w:r>
      <w:r w:rsidRPr="006C2E7A">
        <w:rPr>
          <w:rFonts w:ascii="Arial" w:hAnsi="Arial"/>
          <w:snapToGrid w:val="0"/>
          <w:sz w:val="20"/>
        </w:rPr>
        <w:t xml:space="preserve">El importe del consumo facturado de energía eléctrica que hagan los consumidores respecto de los contratos celebrados con las empresas prestadoras de este servicio; </w:t>
      </w:r>
    </w:p>
    <w:p w:rsidR="004A55C9" w:rsidRPr="006C2E7A" w:rsidRDefault="004A55C9" w:rsidP="004A55C9">
      <w:pPr>
        <w:tabs>
          <w:tab w:val="right" w:leader="dot" w:pos="7380"/>
          <w:tab w:val="right" w:pos="8460"/>
        </w:tabs>
        <w:ind w:left="540" w:right="560" w:hanging="540"/>
        <w:jc w:val="both"/>
        <w:rPr>
          <w:rFonts w:ascii="Arial" w:hAnsi="Arial"/>
          <w:b/>
          <w:snapToGrid w:val="0"/>
          <w:sz w:val="20"/>
        </w:rPr>
      </w:pPr>
    </w:p>
    <w:p w:rsidR="004A55C9" w:rsidRPr="006C2E7A" w:rsidRDefault="004A55C9" w:rsidP="004A55C9">
      <w:pPr>
        <w:tabs>
          <w:tab w:val="right" w:leader="dot" w:pos="7380"/>
          <w:tab w:val="right" w:pos="8460"/>
        </w:tabs>
        <w:ind w:left="540" w:right="560" w:hanging="540"/>
        <w:jc w:val="both"/>
        <w:rPr>
          <w:rFonts w:ascii="Arial" w:hAnsi="Arial"/>
          <w:snapToGrid w:val="0"/>
          <w:sz w:val="20"/>
        </w:rPr>
      </w:pPr>
      <w:r w:rsidRPr="006C2E7A">
        <w:rPr>
          <w:rFonts w:ascii="Arial" w:hAnsi="Arial"/>
          <w:b/>
          <w:snapToGrid w:val="0"/>
          <w:sz w:val="20"/>
        </w:rPr>
        <w:t xml:space="preserve">II.- </w:t>
      </w:r>
      <w:r w:rsidRPr="006C2E7A">
        <w:rPr>
          <w:rFonts w:ascii="Arial" w:hAnsi="Arial"/>
          <w:snapToGrid w:val="0"/>
          <w:sz w:val="20"/>
        </w:rPr>
        <w:t>La medida en metros lineales de los lados perimetrales de los predios baldíos o construidos, colindantes con vías públicas que cuenten con la infraestructura de alumbrado público en uso, cuando el propietario, poseedor o usuario del predio no mantenga contrato de energía eléctrica vigente respecto del mismo.</w:t>
      </w:r>
    </w:p>
    <w:p w:rsidR="004A55C9" w:rsidRPr="006C2E7A" w:rsidRDefault="004A55C9" w:rsidP="004A55C9">
      <w:pPr>
        <w:tabs>
          <w:tab w:val="right" w:leader="dot" w:pos="7380"/>
          <w:tab w:val="right" w:pos="8460"/>
        </w:tabs>
        <w:ind w:right="-520"/>
        <w:jc w:val="both"/>
        <w:rPr>
          <w:rFonts w:ascii="Arial" w:hAnsi="Arial"/>
          <w:snapToGrid w:val="0"/>
          <w:sz w:val="20"/>
        </w:rPr>
      </w:pPr>
    </w:p>
    <w:p w:rsidR="004A55C9" w:rsidRPr="006C2E7A" w:rsidRDefault="004A55C9" w:rsidP="004A55C9">
      <w:pPr>
        <w:tabs>
          <w:tab w:val="right" w:leader="dot" w:pos="7380"/>
          <w:tab w:val="right" w:pos="8460"/>
        </w:tabs>
        <w:ind w:right="-520"/>
        <w:jc w:val="both"/>
        <w:rPr>
          <w:rFonts w:ascii="Arial" w:hAnsi="Arial"/>
          <w:snapToGrid w:val="0"/>
          <w:sz w:val="20"/>
        </w:rPr>
      </w:pPr>
      <w:r w:rsidRPr="006C2E7A">
        <w:rPr>
          <w:rFonts w:ascii="Arial" w:hAnsi="Arial"/>
          <w:b/>
          <w:snapToGrid w:val="0"/>
          <w:sz w:val="20"/>
        </w:rPr>
        <w:t xml:space="preserve">ARTICULO 92.- </w:t>
      </w:r>
      <w:r w:rsidRPr="006C2E7A">
        <w:rPr>
          <w:rFonts w:ascii="Arial" w:hAnsi="Arial"/>
          <w:snapToGrid w:val="0"/>
          <w:sz w:val="20"/>
        </w:rPr>
        <w:t xml:space="preserve">El pago del derecho de alumbrado público se efectuará en la forma, lugar y plazo que a continuación se señala: </w:t>
      </w:r>
    </w:p>
    <w:p w:rsidR="004A55C9" w:rsidRPr="006C2E7A" w:rsidRDefault="004A55C9" w:rsidP="004A55C9">
      <w:pPr>
        <w:tabs>
          <w:tab w:val="right" w:leader="dot" w:pos="7380"/>
          <w:tab w:val="right" w:pos="8460"/>
        </w:tabs>
        <w:ind w:right="-520"/>
        <w:jc w:val="both"/>
        <w:rPr>
          <w:rFonts w:ascii="Arial" w:hAnsi="Arial"/>
          <w:snapToGrid w:val="0"/>
          <w:sz w:val="20"/>
        </w:rPr>
      </w:pPr>
    </w:p>
    <w:p w:rsidR="004A55C9" w:rsidRPr="006C2E7A" w:rsidRDefault="004A55C9" w:rsidP="004A55C9">
      <w:pPr>
        <w:tabs>
          <w:tab w:val="right" w:leader="dot" w:pos="7380"/>
          <w:tab w:val="right" w:pos="8460"/>
        </w:tabs>
        <w:ind w:left="360" w:right="560" w:hanging="360"/>
        <w:jc w:val="both"/>
        <w:rPr>
          <w:rFonts w:ascii="Arial" w:hAnsi="Arial"/>
          <w:snapToGrid w:val="0"/>
          <w:sz w:val="20"/>
        </w:rPr>
      </w:pPr>
      <w:r w:rsidRPr="006C2E7A">
        <w:rPr>
          <w:rFonts w:ascii="Arial" w:hAnsi="Arial"/>
          <w:b/>
          <w:snapToGrid w:val="0"/>
          <w:sz w:val="20"/>
        </w:rPr>
        <w:t xml:space="preserve">I.- </w:t>
      </w:r>
      <w:r w:rsidRPr="006C2E7A">
        <w:rPr>
          <w:rFonts w:ascii="Arial" w:hAnsi="Arial"/>
          <w:snapToGrid w:val="0"/>
          <w:sz w:val="20"/>
        </w:rPr>
        <w:t xml:space="preserve">Si la obligación de pagar el derecho se deriva de la propiedad, posesión o uso de inmuebles respecto de los cuales se mantenga contrato vigente de servicio de energía </w:t>
      </w:r>
      <w:r w:rsidRPr="006C2E7A">
        <w:rPr>
          <w:rFonts w:ascii="Arial" w:hAnsi="Arial"/>
          <w:snapToGrid w:val="0"/>
          <w:sz w:val="20"/>
        </w:rPr>
        <w:lastRenderedPageBreak/>
        <w:t xml:space="preserve">eléctrica, el pago se hará por conducto de la empresa prestadora del servicio de energía eléctrica, junto con el importe del consumo de energía, aplicando a éste la tasa que al efecto señale la fracción I del artículo 93 de esta ley. Las empresas que suministren el servicio de energía eléctrica harán la retención correspondiente, consignando el cargo en los recibos que expidan por el consumo respectivo y rendirán un informe mensual y en cualquier ocasión que se lo solicite la Tesorería Municipal, sobre el monto de los ingresos recaudados y su aplicación; </w:t>
      </w:r>
    </w:p>
    <w:p w:rsidR="004A55C9" w:rsidRPr="006C2E7A" w:rsidRDefault="004A55C9" w:rsidP="004A55C9">
      <w:pPr>
        <w:tabs>
          <w:tab w:val="right" w:leader="dot" w:pos="7380"/>
          <w:tab w:val="right" w:pos="8460"/>
        </w:tabs>
        <w:ind w:left="360" w:right="560" w:hanging="360"/>
        <w:jc w:val="both"/>
        <w:rPr>
          <w:rFonts w:ascii="Arial" w:hAnsi="Arial"/>
          <w:b/>
          <w:snapToGrid w:val="0"/>
          <w:sz w:val="20"/>
        </w:rPr>
      </w:pPr>
    </w:p>
    <w:p w:rsidR="004A55C9" w:rsidRPr="006C2E7A" w:rsidRDefault="004A55C9" w:rsidP="004A55C9">
      <w:pPr>
        <w:tabs>
          <w:tab w:val="right" w:leader="dot" w:pos="7380"/>
          <w:tab w:val="right" w:pos="8460"/>
        </w:tabs>
        <w:ind w:left="360" w:right="560" w:hanging="360"/>
        <w:jc w:val="both"/>
        <w:rPr>
          <w:rFonts w:ascii="Arial" w:hAnsi="Arial"/>
          <w:snapToGrid w:val="0"/>
          <w:sz w:val="20"/>
        </w:rPr>
      </w:pPr>
      <w:r w:rsidRPr="006C2E7A">
        <w:rPr>
          <w:rFonts w:ascii="Arial" w:hAnsi="Arial"/>
          <w:b/>
          <w:snapToGrid w:val="0"/>
          <w:sz w:val="20"/>
        </w:rPr>
        <w:t xml:space="preserve">II.- </w:t>
      </w:r>
      <w:r w:rsidRPr="006C2E7A">
        <w:rPr>
          <w:rFonts w:ascii="Arial" w:hAnsi="Arial"/>
          <w:snapToGrid w:val="0"/>
          <w:sz w:val="20"/>
        </w:rPr>
        <w:t xml:space="preserve">Si la obligación de pagar el derecho se deriva de la propiedad, posesión o uso de inmuebles respecto de los cuales no exista contrato vigente de servicio de energía eléctrica con ninguna empresa de las que alude la fracción anterior, el pago se hará en la Tesorería Municipal por anualidad adelantada durante el primer bimestre de cada año. </w:t>
      </w:r>
    </w:p>
    <w:p w:rsidR="004A55C9" w:rsidRPr="006C2E7A" w:rsidRDefault="004A55C9" w:rsidP="004A55C9">
      <w:pPr>
        <w:tabs>
          <w:tab w:val="right" w:leader="dot" w:pos="7380"/>
          <w:tab w:val="right" w:pos="8460"/>
        </w:tabs>
        <w:ind w:left="360" w:right="560" w:hanging="360"/>
        <w:jc w:val="both"/>
        <w:rPr>
          <w:rFonts w:ascii="Arial" w:hAnsi="Arial"/>
          <w:snapToGrid w:val="0"/>
          <w:sz w:val="20"/>
        </w:rPr>
      </w:pPr>
    </w:p>
    <w:p w:rsidR="004A55C9" w:rsidRPr="006C2E7A" w:rsidRDefault="004A55C9" w:rsidP="004A55C9">
      <w:pPr>
        <w:tabs>
          <w:tab w:val="right" w:leader="dot" w:pos="7380"/>
          <w:tab w:val="right" w:pos="8460"/>
        </w:tabs>
        <w:ind w:left="360" w:right="560" w:hanging="360"/>
        <w:jc w:val="both"/>
        <w:rPr>
          <w:rFonts w:ascii="Arial" w:hAnsi="Arial"/>
          <w:snapToGrid w:val="0"/>
          <w:sz w:val="20"/>
        </w:rPr>
      </w:pPr>
      <w:r w:rsidRPr="006C2E7A">
        <w:rPr>
          <w:rFonts w:ascii="Arial" w:hAnsi="Arial"/>
          <w:snapToGrid w:val="0"/>
          <w:sz w:val="20"/>
        </w:rPr>
        <w:tab/>
        <w:t>Los propietarios o poseedores de predios considerados catastralmente como no construidos, respecto de los cuales no se mantenga contrato de servicio de energía eléctrica vigente, pero que los mismos no se usen como casa habitación, ni se explote en ellos actividad económica alguna que requiera de ese servicio, pagarán el derecho conforme a esta fracción. En estos casos las empresas prestadoras del servicio de energía eléctrica, no harán el cargo del derecho que señala la fracción I de este artículo.</w:t>
      </w:r>
    </w:p>
    <w:p w:rsidR="004A55C9" w:rsidRPr="006C2E7A" w:rsidRDefault="004A55C9" w:rsidP="004A55C9">
      <w:pPr>
        <w:tabs>
          <w:tab w:val="right" w:leader="dot" w:pos="7380"/>
          <w:tab w:val="right" w:pos="8460"/>
        </w:tabs>
        <w:ind w:right="-520"/>
        <w:jc w:val="both"/>
        <w:rPr>
          <w:rFonts w:ascii="Arial" w:hAnsi="Arial"/>
          <w:snapToGrid w:val="0"/>
          <w:sz w:val="20"/>
        </w:rPr>
      </w:pPr>
    </w:p>
    <w:p w:rsidR="004A55C9" w:rsidRPr="006C2E7A" w:rsidRDefault="004A55C9" w:rsidP="004A55C9">
      <w:pPr>
        <w:tabs>
          <w:tab w:val="right" w:leader="dot" w:pos="7380"/>
          <w:tab w:val="right" w:pos="8460"/>
        </w:tabs>
        <w:ind w:right="-520"/>
        <w:jc w:val="both"/>
        <w:rPr>
          <w:rFonts w:ascii="Arial" w:hAnsi="Arial"/>
          <w:snapToGrid w:val="0"/>
          <w:sz w:val="20"/>
        </w:rPr>
      </w:pPr>
      <w:r w:rsidRPr="006C2E7A">
        <w:rPr>
          <w:rFonts w:ascii="Arial" w:hAnsi="Arial"/>
          <w:b/>
          <w:snapToGrid w:val="0"/>
          <w:sz w:val="20"/>
        </w:rPr>
        <w:t xml:space="preserve">ARTICULO 93.- </w:t>
      </w:r>
      <w:r w:rsidRPr="006C2E7A">
        <w:rPr>
          <w:rFonts w:ascii="Arial" w:hAnsi="Arial"/>
          <w:snapToGrid w:val="0"/>
          <w:sz w:val="20"/>
        </w:rPr>
        <w:t xml:space="preserve">El derecho de alumbrado público se pagará de conformidad con las tasas y cuotas siguientes: </w:t>
      </w:r>
    </w:p>
    <w:p w:rsidR="004A55C9" w:rsidRPr="006C2E7A" w:rsidRDefault="004A55C9" w:rsidP="004A55C9">
      <w:pPr>
        <w:tabs>
          <w:tab w:val="right" w:leader="dot" w:pos="7380"/>
          <w:tab w:val="right" w:pos="8460"/>
        </w:tabs>
        <w:ind w:right="-520"/>
        <w:jc w:val="both"/>
        <w:rPr>
          <w:rFonts w:ascii="Arial" w:hAnsi="Arial"/>
          <w:snapToGrid w:val="0"/>
          <w:sz w:val="20"/>
        </w:rPr>
      </w:pPr>
    </w:p>
    <w:p w:rsidR="004A55C9" w:rsidRPr="006C2E7A" w:rsidRDefault="004A55C9" w:rsidP="004A55C9">
      <w:pPr>
        <w:tabs>
          <w:tab w:val="right" w:leader="dot" w:pos="7380"/>
          <w:tab w:val="right" w:pos="8460"/>
        </w:tabs>
        <w:ind w:left="360" w:right="560" w:hanging="360"/>
        <w:jc w:val="both"/>
        <w:rPr>
          <w:rFonts w:ascii="Arial" w:hAnsi="Arial"/>
          <w:snapToGrid w:val="0"/>
          <w:sz w:val="20"/>
        </w:rPr>
      </w:pPr>
      <w:r w:rsidRPr="006C2E7A">
        <w:rPr>
          <w:rFonts w:ascii="Arial" w:hAnsi="Arial"/>
          <w:b/>
          <w:snapToGrid w:val="0"/>
          <w:sz w:val="20"/>
        </w:rPr>
        <w:t xml:space="preserve">I.- </w:t>
      </w:r>
      <w:r w:rsidRPr="006C2E7A">
        <w:rPr>
          <w:rFonts w:ascii="Arial" w:hAnsi="Arial"/>
          <w:snapToGrid w:val="0"/>
          <w:sz w:val="20"/>
        </w:rPr>
        <w:t>Para los contribuyentes cuya obligación encuadra en lo dispuesto por la fracción I del artículo 92 de esta ley:</w:t>
      </w:r>
    </w:p>
    <w:p w:rsidR="004A55C9" w:rsidRPr="006C2E7A" w:rsidRDefault="004A55C9" w:rsidP="004A55C9">
      <w:pPr>
        <w:tabs>
          <w:tab w:val="right" w:leader="dot" w:pos="7380"/>
          <w:tab w:val="right" w:pos="8460"/>
        </w:tabs>
        <w:ind w:right="560"/>
        <w:jc w:val="both"/>
        <w:rPr>
          <w:rFonts w:ascii="Arial" w:hAnsi="Arial"/>
          <w:snapToGrid w:val="0"/>
          <w:sz w:val="20"/>
        </w:rPr>
      </w:pPr>
    </w:p>
    <w:p w:rsidR="004A55C9" w:rsidRPr="006C2E7A" w:rsidRDefault="004A55C9" w:rsidP="004A55C9">
      <w:pPr>
        <w:tabs>
          <w:tab w:val="right" w:leader="dot" w:pos="8280"/>
          <w:tab w:val="right" w:pos="9360"/>
        </w:tabs>
        <w:ind w:left="360" w:right="560"/>
        <w:jc w:val="both"/>
        <w:rPr>
          <w:rFonts w:ascii="Arial" w:hAnsi="Arial"/>
          <w:snapToGrid w:val="0"/>
          <w:sz w:val="20"/>
        </w:rPr>
      </w:pPr>
      <w:r w:rsidRPr="006C2E7A">
        <w:rPr>
          <w:rFonts w:ascii="Arial" w:hAnsi="Arial"/>
          <w:bCs/>
          <w:snapToGrid w:val="0"/>
          <w:sz w:val="20"/>
        </w:rPr>
        <w:t>a)</w:t>
      </w:r>
      <w:r w:rsidRPr="006C2E7A">
        <w:rPr>
          <w:rFonts w:ascii="Arial" w:hAnsi="Arial"/>
          <w:b/>
          <w:snapToGrid w:val="0"/>
          <w:sz w:val="20"/>
        </w:rPr>
        <w:t xml:space="preserve">  </w:t>
      </w:r>
      <w:r w:rsidRPr="006C2E7A">
        <w:rPr>
          <w:rFonts w:ascii="Arial" w:hAnsi="Arial"/>
          <w:snapToGrid w:val="0"/>
          <w:sz w:val="20"/>
        </w:rPr>
        <w:t xml:space="preserve">Por los servicios domésticos y servicios generales en baja tensión, así como otros servicios en alta tensión para más de 20 Kw de demanda ................. </w:t>
      </w:r>
      <w:r w:rsidRPr="006C2E7A">
        <w:rPr>
          <w:rFonts w:ascii="Arial" w:hAnsi="Arial"/>
          <w:snapToGrid w:val="0"/>
          <w:sz w:val="20"/>
        </w:rPr>
        <w:tab/>
      </w:r>
      <w:r w:rsidRPr="006C2E7A">
        <w:rPr>
          <w:rFonts w:ascii="Arial" w:hAnsi="Arial"/>
          <w:snapToGrid w:val="0"/>
          <w:sz w:val="20"/>
        </w:rPr>
        <w:tab/>
        <w:t xml:space="preserve">10% </w:t>
      </w:r>
    </w:p>
    <w:p w:rsidR="004A55C9" w:rsidRPr="006C2E7A" w:rsidRDefault="004A55C9" w:rsidP="004A55C9">
      <w:pPr>
        <w:tabs>
          <w:tab w:val="right" w:leader="dot" w:pos="8280"/>
          <w:tab w:val="right" w:pos="9360"/>
        </w:tabs>
        <w:ind w:left="360" w:right="560"/>
        <w:jc w:val="both"/>
        <w:rPr>
          <w:rFonts w:ascii="Arial" w:hAnsi="Arial"/>
          <w:snapToGrid w:val="0"/>
          <w:sz w:val="20"/>
        </w:rPr>
      </w:pPr>
      <w:r w:rsidRPr="006C2E7A">
        <w:rPr>
          <w:rFonts w:ascii="Arial" w:hAnsi="Arial"/>
          <w:bCs/>
          <w:snapToGrid w:val="0"/>
          <w:sz w:val="20"/>
        </w:rPr>
        <w:t>b)</w:t>
      </w:r>
      <w:r w:rsidRPr="006C2E7A">
        <w:rPr>
          <w:rFonts w:ascii="Arial" w:hAnsi="Arial"/>
          <w:b/>
          <w:snapToGrid w:val="0"/>
          <w:sz w:val="20"/>
        </w:rPr>
        <w:t xml:space="preserve">  </w:t>
      </w:r>
      <w:r w:rsidRPr="006C2E7A">
        <w:rPr>
          <w:rFonts w:ascii="Arial" w:hAnsi="Arial"/>
          <w:snapToGrid w:val="0"/>
          <w:sz w:val="20"/>
        </w:rPr>
        <w:t xml:space="preserve">Por los servicios generales en alta tensión de 66 o más Kv de demanda, conforme a los siguientes rangos de consumo en Kwh: </w:t>
      </w:r>
    </w:p>
    <w:p w:rsidR="004A55C9" w:rsidRPr="006C2E7A" w:rsidRDefault="004A55C9" w:rsidP="004A55C9">
      <w:pPr>
        <w:tabs>
          <w:tab w:val="right" w:leader="dot" w:pos="8280"/>
          <w:tab w:val="right" w:pos="9360"/>
        </w:tabs>
        <w:ind w:left="360" w:right="560"/>
        <w:jc w:val="both"/>
        <w:rPr>
          <w:rFonts w:ascii="Arial" w:hAnsi="Arial"/>
          <w:snapToGrid w:val="0"/>
          <w:sz w:val="20"/>
        </w:rPr>
      </w:pPr>
      <w:r w:rsidRPr="006C2E7A">
        <w:rPr>
          <w:rFonts w:ascii="Arial" w:hAnsi="Arial"/>
          <w:snapToGrid w:val="0"/>
          <w:sz w:val="20"/>
        </w:rPr>
        <w:t>Hasta15,000,000</w:t>
      </w:r>
      <w:r w:rsidRPr="006C2E7A">
        <w:rPr>
          <w:rFonts w:ascii="Arial" w:hAnsi="Arial"/>
          <w:snapToGrid w:val="0"/>
          <w:sz w:val="20"/>
        </w:rPr>
        <w:tab/>
      </w:r>
      <w:r w:rsidRPr="006C2E7A">
        <w:rPr>
          <w:rFonts w:ascii="Arial" w:hAnsi="Arial"/>
          <w:snapToGrid w:val="0"/>
          <w:sz w:val="20"/>
        </w:rPr>
        <w:tab/>
        <w:t xml:space="preserve">1.50 % </w:t>
      </w:r>
    </w:p>
    <w:p w:rsidR="004A55C9" w:rsidRPr="006C2E7A" w:rsidRDefault="004A55C9" w:rsidP="004A55C9">
      <w:pPr>
        <w:tabs>
          <w:tab w:val="right" w:leader="dot" w:pos="8280"/>
          <w:tab w:val="right" w:pos="9360"/>
        </w:tabs>
        <w:ind w:left="360" w:right="560"/>
        <w:jc w:val="both"/>
        <w:rPr>
          <w:rFonts w:ascii="Arial" w:hAnsi="Arial"/>
          <w:snapToGrid w:val="0"/>
          <w:sz w:val="20"/>
        </w:rPr>
      </w:pPr>
      <w:r w:rsidRPr="006C2E7A">
        <w:rPr>
          <w:rFonts w:ascii="Arial" w:hAnsi="Arial"/>
          <w:snapToGrid w:val="0"/>
          <w:sz w:val="20"/>
        </w:rPr>
        <w:t xml:space="preserve">De </w:t>
      </w:r>
      <w:smartTag w:uri="urn:schemas-microsoft-com:office:smarttags" w:element="metricconverter">
        <w:smartTagPr>
          <w:attr w:name="ProductID" w:val="15,000,001 a"/>
        </w:smartTagPr>
        <w:r w:rsidRPr="006C2E7A">
          <w:rPr>
            <w:rFonts w:ascii="Arial" w:hAnsi="Arial"/>
            <w:snapToGrid w:val="0"/>
            <w:sz w:val="20"/>
          </w:rPr>
          <w:t>15,000,001 a</w:t>
        </w:r>
      </w:smartTag>
      <w:r w:rsidRPr="006C2E7A">
        <w:rPr>
          <w:rFonts w:ascii="Arial" w:hAnsi="Arial"/>
          <w:snapToGrid w:val="0"/>
          <w:sz w:val="20"/>
        </w:rPr>
        <w:t xml:space="preserve"> 30,000,000 </w:t>
      </w:r>
      <w:r w:rsidRPr="006C2E7A">
        <w:rPr>
          <w:rFonts w:ascii="Arial" w:hAnsi="Arial"/>
          <w:snapToGrid w:val="0"/>
          <w:sz w:val="20"/>
        </w:rPr>
        <w:tab/>
      </w:r>
      <w:r w:rsidRPr="006C2E7A">
        <w:rPr>
          <w:rFonts w:ascii="Arial" w:hAnsi="Arial"/>
          <w:snapToGrid w:val="0"/>
          <w:sz w:val="20"/>
        </w:rPr>
        <w:tab/>
        <w:t xml:space="preserve">1.00 % </w:t>
      </w:r>
    </w:p>
    <w:p w:rsidR="004A55C9" w:rsidRPr="006C2E7A" w:rsidRDefault="004A55C9" w:rsidP="004A55C9">
      <w:pPr>
        <w:tabs>
          <w:tab w:val="right" w:leader="dot" w:pos="8280"/>
          <w:tab w:val="right" w:pos="9360"/>
        </w:tabs>
        <w:ind w:left="360" w:right="560"/>
        <w:jc w:val="both"/>
        <w:rPr>
          <w:rFonts w:ascii="Arial" w:hAnsi="Arial"/>
          <w:snapToGrid w:val="0"/>
          <w:sz w:val="20"/>
        </w:rPr>
      </w:pPr>
      <w:r w:rsidRPr="006C2E7A">
        <w:rPr>
          <w:rFonts w:ascii="Arial" w:hAnsi="Arial"/>
          <w:snapToGrid w:val="0"/>
          <w:sz w:val="20"/>
        </w:rPr>
        <w:t xml:space="preserve">De </w:t>
      </w:r>
      <w:smartTag w:uri="urn:schemas-microsoft-com:office:smarttags" w:element="metricconverter">
        <w:smartTagPr>
          <w:attr w:name="ProductID" w:val="30,000,001 a"/>
        </w:smartTagPr>
        <w:r w:rsidRPr="006C2E7A">
          <w:rPr>
            <w:rFonts w:ascii="Arial" w:hAnsi="Arial"/>
            <w:snapToGrid w:val="0"/>
            <w:sz w:val="20"/>
          </w:rPr>
          <w:t>30,000,001 a</w:t>
        </w:r>
      </w:smartTag>
      <w:r w:rsidRPr="006C2E7A">
        <w:rPr>
          <w:rFonts w:ascii="Arial" w:hAnsi="Arial"/>
          <w:snapToGrid w:val="0"/>
          <w:sz w:val="20"/>
        </w:rPr>
        <w:t xml:space="preserve"> 45,000,000</w:t>
      </w:r>
      <w:r w:rsidRPr="006C2E7A">
        <w:rPr>
          <w:rFonts w:ascii="Arial" w:hAnsi="Arial"/>
          <w:snapToGrid w:val="0"/>
          <w:sz w:val="20"/>
        </w:rPr>
        <w:tab/>
      </w:r>
      <w:r w:rsidRPr="006C2E7A">
        <w:rPr>
          <w:rFonts w:ascii="Arial" w:hAnsi="Arial"/>
          <w:snapToGrid w:val="0"/>
          <w:sz w:val="20"/>
        </w:rPr>
        <w:tab/>
        <w:t xml:space="preserve">0.50 % </w:t>
      </w:r>
    </w:p>
    <w:p w:rsidR="004A55C9" w:rsidRPr="006C2E7A" w:rsidRDefault="004A55C9" w:rsidP="004A55C9">
      <w:pPr>
        <w:tabs>
          <w:tab w:val="right" w:leader="dot" w:pos="8280"/>
          <w:tab w:val="right" w:pos="9360"/>
        </w:tabs>
        <w:ind w:left="360" w:right="560"/>
        <w:jc w:val="both"/>
        <w:rPr>
          <w:rFonts w:ascii="Arial" w:hAnsi="Arial"/>
          <w:snapToGrid w:val="0"/>
          <w:sz w:val="20"/>
        </w:rPr>
      </w:pPr>
      <w:r w:rsidRPr="006C2E7A">
        <w:rPr>
          <w:rFonts w:ascii="Arial" w:hAnsi="Arial"/>
          <w:snapToGrid w:val="0"/>
          <w:sz w:val="20"/>
        </w:rPr>
        <w:t>De 45,000,001 en adelante</w:t>
      </w:r>
      <w:r w:rsidRPr="006C2E7A">
        <w:rPr>
          <w:rFonts w:ascii="Arial" w:hAnsi="Arial"/>
          <w:snapToGrid w:val="0"/>
          <w:sz w:val="20"/>
        </w:rPr>
        <w:tab/>
      </w:r>
      <w:r w:rsidRPr="006C2E7A">
        <w:rPr>
          <w:rFonts w:ascii="Arial" w:hAnsi="Arial"/>
          <w:snapToGrid w:val="0"/>
          <w:sz w:val="20"/>
        </w:rPr>
        <w:tab/>
        <w:t xml:space="preserve">0.40 % </w:t>
      </w:r>
    </w:p>
    <w:p w:rsidR="004A55C9" w:rsidRPr="006C2E7A" w:rsidRDefault="004A55C9" w:rsidP="004A55C9">
      <w:pPr>
        <w:tabs>
          <w:tab w:val="right" w:leader="dot" w:pos="8280"/>
          <w:tab w:val="right" w:pos="9360"/>
        </w:tabs>
        <w:ind w:right="560"/>
        <w:jc w:val="both"/>
        <w:rPr>
          <w:rFonts w:ascii="Arial" w:hAnsi="Arial"/>
          <w:snapToGrid w:val="0"/>
          <w:sz w:val="20"/>
        </w:rPr>
      </w:pPr>
    </w:p>
    <w:p w:rsidR="004A55C9" w:rsidRPr="006C2E7A" w:rsidRDefault="004A55C9" w:rsidP="004A55C9">
      <w:pPr>
        <w:tabs>
          <w:tab w:val="right" w:leader="dot" w:pos="8280"/>
          <w:tab w:val="right" w:pos="9360"/>
        </w:tabs>
        <w:ind w:left="360" w:right="560" w:hanging="360"/>
        <w:jc w:val="both"/>
        <w:rPr>
          <w:rFonts w:ascii="Arial" w:hAnsi="Arial"/>
          <w:snapToGrid w:val="0"/>
          <w:sz w:val="20"/>
        </w:rPr>
      </w:pPr>
      <w:r w:rsidRPr="006C2E7A">
        <w:rPr>
          <w:rFonts w:ascii="Arial" w:hAnsi="Arial"/>
          <w:b/>
          <w:snapToGrid w:val="0"/>
          <w:sz w:val="20"/>
        </w:rPr>
        <w:t>II.-</w:t>
      </w:r>
      <w:r w:rsidRPr="006C2E7A">
        <w:rPr>
          <w:rFonts w:ascii="Arial" w:hAnsi="Arial"/>
          <w:snapToGrid w:val="0"/>
          <w:sz w:val="20"/>
        </w:rPr>
        <w:t xml:space="preserve"> Para los contribuyentes cuya obligación encuadra en lo dispuesto por la fracción II del artículo anterior, se pagará anualmente por </w:t>
      </w:r>
      <w:r w:rsidRPr="006C2E7A">
        <w:rPr>
          <w:rFonts w:ascii="Arial" w:hAnsi="Arial"/>
          <w:bCs/>
          <w:iCs/>
          <w:snapToGrid w:val="0"/>
          <w:sz w:val="20"/>
        </w:rPr>
        <w:t>metros lineales de frente, colindantes</w:t>
      </w:r>
      <w:r w:rsidRPr="006C2E7A">
        <w:rPr>
          <w:rFonts w:ascii="Arial" w:hAnsi="Arial"/>
          <w:b/>
          <w:i/>
          <w:snapToGrid w:val="0"/>
          <w:sz w:val="20"/>
        </w:rPr>
        <w:t xml:space="preserve"> </w:t>
      </w:r>
      <w:r w:rsidRPr="006C2E7A">
        <w:rPr>
          <w:rFonts w:ascii="Arial" w:hAnsi="Arial"/>
          <w:snapToGrid w:val="0"/>
          <w:sz w:val="20"/>
        </w:rPr>
        <w:t xml:space="preserve">con vías públicas que cuenten con servicio de alumbrado público </w:t>
      </w:r>
      <w:r w:rsidRPr="006C2E7A">
        <w:rPr>
          <w:rFonts w:ascii="Arial" w:hAnsi="Arial"/>
          <w:bCs/>
          <w:iCs/>
          <w:snapToGrid w:val="0"/>
          <w:sz w:val="20"/>
        </w:rPr>
        <w:t>en uso</w:t>
      </w:r>
      <w:r w:rsidRPr="006C2E7A">
        <w:rPr>
          <w:rFonts w:ascii="Arial" w:hAnsi="Arial"/>
          <w:bCs/>
          <w:iCs/>
          <w:snapToGrid w:val="0"/>
          <w:sz w:val="20"/>
        </w:rPr>
        <w:tab/>
      </w:r>
      <w:r w:rsidRPr="006C2E7A">
        <w:rPr>
          <w:rFonts w:ascii="Arial" w:hAnsi="Arial"/>
          <w:bCs/>
          <w:iCs/>
          <w:snapToGrid w:val="0"/>
          <w:sz w:val="20"/>
        </w:rPr>
        <w:tab/>
      </w:r>
      <w:r w:rsidRPr="006C2E7A">
        <w:rPr>
          <w:rFonts w:ascii="Arial" w:hAnsi="Arial"/>
          <w:snapToGrid w:val="0"/>
          <w:sz w:val="20"/>
        </w:rPr>
        <w:t xml:space="preserve">0.15 </w:t>
      </w:r>
    </w:p>
    <w:p w:rsidR="004A55C9" w:rsidRPr="006C2E7A" w:rsidRDefault="004A55C9" w:rsidP="004A55C9">
      <w:pPr>
        <w:pStyle w:val="Ttulo3"/>
        <w:tabs>
          <w:tab w:val="right" w:leader="dot" w:pos="7380"/>
          <w:tab w:val="right" w:pos="8460"/>
        </w:tabs>
        <w:ind w:right="-520"/>
        <w:rPr>
          <w:sz w:val="20"/>
        </w:rPr>
      </w:pPr>
    </w:p>
    <w:p w:rsidR="004A55C9" w:rsidRPr="006C2E7A" w:rsidRDefault="004A55C9" w:rsidP="004A55C9">
      <w:pPr>
        <w:pStyle w:val="Ttulo3"/>
        <w:tabs>
          <w:tab w:val="right" w:leader="dot" w:pos="7380"/>
          <w:tab w:val="right" w:pos="8460"/>
        </w:tabs>
        <w:ind w:right="-520"/>
        <w:rPr>
          <w:sz w:val="20"/>
        </w:rPr>
      </w:pPr>
      <w:r w:rsidRPr="006C2E7A">
        <w:rPr>
          <w:sz w:val="20"/>
        </w:rPr>
        <w:t>SECCIÓN SEGUNDA</w:t>
      </w:r>
    </w:p>
    <w:p w:rsidR="004A55C9" w:rsidRPr="006C2E7A" w:rsidRDefault="004A55C9" w:rsidP="004A55C9">
      <w:pPr>
        <w:tabs>
          <w:tab w:val="right" w:leader="dot" w:pos="7380"/>
          <w:tab w:val="right" w:pos="8460"/>
        </w:tabs>
        <w:spacing w:line="288" w:lineRule="auto"/>
        <w:ind w:right="-520"/>
        <w:jc w:val="center"/>
        <w:rPr>
          <w:rFonts w:ascii="Arial" w:hAnsi="Arial"/>
          <w:sz w:val="20"/>
          <w:lang w:val="es-MX"/>
        </w:rPr>
      </w:pPr>
      <w:r w:rsidRPr="006C2E7A">
        <w:rPr>
          <w:rFonts w:ascii="Arial" w:hAnsi="Arial"/>
          <w:b/>
          <w:sz w:val="20"/>
          <w:lang w:val="es-MX"/>
        </w:rPr>
        <w:t>ASEO PÚBLICO</w:t>
      </w:r>
      <w:r w:rsidRPr="006C2E7A">
        <w:rPr>
          <w:rFonts w:ascii="Arial" w:hAnsi="Arial"/>
          <w:sz w:val="20"/>
          <w:lang w:val="es-MX"/>
        </w:rPr>
        <w:t>.</w:t>
      </w:r>
    </w:p>
    <w:p w:rsidR="004A55C9" w:rsidRPr="006C2E7A" w:rsidRDefault="004A55C9" w:rsidP="004A55C9">
      <w:pPr>
        <w:pStyle w:val="Textoindependiente"/>
        <w:tabs>
          <w:tab w:val="right" w:leader="dot" w:pos="7380"/>
          <w:tab w:val="right" w:pos="8460"/>
        </w:tabs>
        <w:ind w:right="-520"/>
        <w:rPr>
          <w:i w:val="0"/>
        </w:rPr>
      </w:pPr>
    </w:p>
    <w:p w:rsidR="004A55C9" w:rsidRPr="006C2E7A" w:rsidRDefault="004A55C9" w:rsidP="004A55C9">
      <w:pPr>
        <w:pStyle w:val="Textoindependiente"/>
        <w:tabs>
          <w:tab w:val="right" w:leader="dot" w:pos="7380"/>
          <w:tab w:val="right" w:pos="8460"/>
        </w:tabs>
        <w:ind w:right="-520"/>
        <w:rPr>
          <w:b w:val="0"/>
          <w:i w:val="0"/>
        </w:rPr>
      </w:pPr>
      <w:r w:rsidRPr="006C2E7A">
        <w:rPr>
          <w:i w:val="0"/>
        </w:rPr>
        <w:t xml:space="preserve">ARTICULO 94.- </w:t>
      </w:r>
      <w:r w:rsidRPr="006C2E7A">
        <w:rPr>
          <w:b w:val="0"/>
          <w:i w:val="0"/>
        </w:rPr>
        <w:t>Es objeto de este derecho la prestación del servicio de aseo público por parte del ayuntamiento a los habitantes del municipio. Se entiende por aseo público: la limpia, recolección, transportación, tratamiento y disposición final de la basura o desechos y residuos sólidos, así como la limpieza de predios baldíos.</w:t>
      </w:r>
    </w:p>
    <w:p w:rsidR="004A55C9" w:rsidRPr="006C2E7A" w:rsidRDefault="004A55C9" w:rsidP="004A55C9">
      <w:pPr>
        <w:pStyle w:val="t14"/>
        <w:tabs>
          <w:tab w:val="right" w:leader="dot" w:pos="7380"/>
          <w:tab w:val="right" w:pos="8460"/>
        </w:tabs>
        <w:spacing w:line="288" w:lineRule="auto"/>
        <w:ind w:right="-520"/>
        <w:rPr>
          <w:rFonts w:ascii="Arial" w:hAnsi="Arial"/>
          <w:snapToGrid/>
          <w:sz w:val="20"/>
          <w:lang w:val="es-MX"/>
        </w:rPr>
      </w:pPr>
    </w:p>
    <w:p w:rsidR="004A55C9" w:rsidRPr="006C2E7A" w:rsidRDefault="004A55C9" w:rsidP="004A55C9">
      <w:pPr>
        <w:pStyle w:val="Sangradetextonormal"/>
        <w:tabs>
          <w:tab w:val="clear" w:pos="426"/>
          <w:tab w:val="right" w:leader="dot" w:pos="7380"/>
          <w:tab w:val="right" w:pos="8460"/>
        </w:tabs>
        <w:ind w:left="0" w:right="-520"/>
        <w:jc w:val="both"/>
        <w:rPr>
          <w:rFonts w:ascii="Arial" w:hAnsi="Arial"/>
          <w:sz w:val="20"/>
        </w:rPr>
      </w:pPr>
      <w:r w:rsidRPr="006C2E7A">
        <w:rPr>
          <w:rFonts w:ascii="Arial" w:hAnsi="Arial"/>
          <w:b/>
          <w:sz w:val="20"/>
        </w:rPr>
        <w:t xml:space="preserve">ARTICULO 95.- </w:t>
      </w:r>
      <w:r w:rsidRPr="006C2E7A">
        <w:rPr>
          <w:rFonts w:ascii="Arial" w:hAnsi="Arial"/>
          <w:sz w:val="20"/>
        </w:rPr>
        <w:t>Son sujetos de este derecho las personas físicas o morales que requieran servicios especiales de aseo público y que para tal efecto celebren contrato especial con el Ayuntamiento.</w:t>
      </w:r>
    </w:p>
    <w:p w:rsidR="004A55C9" w:rsidRPr="006C2E7A" w:rsidRDefault="004A55C9" w:rsidP="004A55C9">
      <w:pPr>
        <w:tabs>
          <w:tab w:val="right" w:leader="dot" w:pos="7380"/>
          <w:tab w:val="right" w:pos="8460"/>
        </w:tabs>
        <w:spacing w:line="288" w:lineRule="auto"/>
        <w:ind w:right="-520" w:firstLine="397"/>
        <w:jc w:val="both"/>
        <w:rPr>
          <w:rFonts w:ascii="Arial" w:hAnsi="Arial"/>
          <w:sz w:val="20"/>
        </w:rPr>
      </w:pPr>
    </w:p>
    <w:p w:rsidR="004A55C9" w:rsidRPr="006C2E7A" w:rsidRDefault="004A55C9" w:rsidP="004A55C9">
      <w:pPr>
        <w:tabs>
          <w:tab w:val="right" w:leader="dot" w:pos="7380"/>
          <w:tab w:val="right" w:pos="8460"/>
        </w:tabs>
        <w:spacing w:line="288" w:lineRule="auto"/>
        <w:ind w:right="-520"/>
        <w:jc w:val="both"/>
        <w:rPr>
          <w:rFonts w:ascii="Arial" w:hAnsi="Arial"/>
          <w:sz w:val="20"/>
          <w:lang w:val="es-MX"/>
        </w:rPr>
      </w:pPr>
      <w:r w:rsidRPr="006C2E7A">
        <w:rPr>
          <w:rFonts w:ascii="Arial" w:hAnsi="Arial"/>
          <w:b/>
          <w:sz w:val="20"/>
          <w:lang w:val="es-MX"/>
        </w:rPr>
        <w:t xml:space="preserve">ARTICULO 96.- </w:t>
      </w:r>
      <w:r w:rsidRPr="006C2E7A">
        <w:rPr>
          <w:rFonts w:ascii="Arial" w:hAnsi="Arial"/>
          <w:sz w:val="20"/>
          <w:lang w:val="es-MX"/>
        </w:rPr>
        <w:t>Las personas físicas o morales a quienes se presten los servicios que en este capítulo se enumeran, pagarán los derechos correspondientes conforme a las siguientes tarifas:</w:t>
      </w:r>
    </w:p>
    <w:p w:rsidR="004A55C9" w:rsidRPr="006C2E7A" w:rsidRDefault="004A55C9" w:rsidP="004A55C9">
      <w:pPr>
        <w:pStyle w:val="Ttulo1"/>
        <w:tabs>
          <w:tab w:val="left" w:pos="1418"/>
          <w:tab w:val="right" w:leader="dot" w:pos="7380"/>
          <w:tab w:val="right" w:pos="8460"/>
        </w:tabs>
        <w:ind w:right="-520"/>
        <w:rPr>
          <w:rFonts w:eastAsia="Arial Unicode MS"/>
          <w:sz w:val="20"/>
          <w:lang w:val="es-MX"/>
        </w:rPr>
      </w:pPr>
    </w:p>
    <w:tbl>
      <w:tblPr>
        <w:tblW w:w="9185" w:type="dxa"/>
        <w:tblInd w:w="790" w:type="dxa"/>
        <w:tblLayout w:type="fixed"/>
        <w:tblCellMar>
          <w:left w:w="70" w:type="dxa"/>
          <w:right w:w="70" w:type="dxa"/>
        </w:tblCellMar>
        <w:tblLook w:val="0000"/>
      </w:tblPr>
      <w:tblGrid>
        <w:gridCol w:w="32"/>
        <w:gridCol w:w="6825"/>
        <w:gridCol w:w="163"/>
        <w:gridCol w:w="1980"/>
        <w:gridCol w:w="185"/>
      </w:tblGrid>
      <w:tr w:rsidR="004A55C9" w:rsidRPr="006C2E7A" w:rsidTr="00940DD4">
        <w:trPr>
          <w:gridBefore w:val="1"/>
          <w:wBefore w:w="32" w:type="dxa"/>
        </w:trPr>
        <w:tc>
          <w:tcPr>
            <w:tcW w:w="6988" w:type="dxa"/>
            <w:gridSpan w:val="2"/>
          </w:tcPr>
          <w:p w:rsidR="004A55C9" w:rsidRPr="006C2E7A" w:rsidRDefault="004A55C9" w:rsidP="00940DD4">
            <w:pPr>
              <w:tabs>
                <w:tab w:val="left" w:pos="1418"/>
                <w:tab w:val="right" w:pos="8178"/>
              </w:tabs>
              <w:spacing w:line="288" w:lineRule="auto"/>
              <w:ind w:right="290"/>
              <w:jc w:val="both"/>
              <w:rPr>
                <w:rFonts w:ascii="Arial" w:hAnsi="Arial"/>
                <w:sz w:val="20"/>
                <w:lang w:val="es-MX"/>
              </w:rPr>
            </w:pPr>
            <w:r w:rsidRPr="006C2E7A">
              <w:rPr>
                <w:rFonts w:ascii="Arial" w:hAnsi="Arial"/>
                <w:b/>
                <w:bCs/>
                <w:sz w:val="20"/>
                <w:lang w:val="es-MX"/>
              </w:rPr>
              <w:t>I.-</w:t>
            </w:r>
            <w:r w:rsidRPr="006C2E7A">
              <w:rPr>
                <w:rFonts w:ascii="Arial" w:hAnsi="Arial"/>
                <w:sz w:val="20"/>
                <w:lang w:val="es-MX"/>
              </w:rPr>
              <w:t xml:space="preserve"> Por recolección y disposición final de basura, desechos o desperdicios </w:t>
            </w:r>
            <w:r w:rsidRPr="006C2E7A">
              <w:rPr>
                <w:rFonts w:ascii="Arial" w:hAnsi="Arial"/>
                <w:sz w:val="20"/>
                <w:lang w:val="es-MX"/>
              </w:rPr>
              <w:lastRenderedPageBreak/>
              <w:t>y residuos sólidos no peligrosos en vehículos del Ayuntamiento previo dictamen de la autoridad correspondiente:</w:t>
            </w:r>
          </w:p>
        </w:tc>
        <w:tc>
          <w:tcPr>
            <w:tcW w:w="2165" w:type="dxa"/>
            <w:gridSpan w:val="2"/>
          </w:tcPr>
          <w:p w:rsidR="004A55C9" w:rsidRPr="006C2E7A" w:rsidRDefault="004A55C9" w:rsidP="00940DD4">
            <w:pPr>
              <w:tabs>
                <w:tab w:val="left" w:pos="1418"/>
                <w:tab w:val="right" w:pos="8178"/>
              </w:tabs>
              <w:spacing w:line="288" w:lineRule="auto"/>
              <w:ind w:right="290"/>
              <w:jc w:val="both"/>
              <w:rPr>
                <w:rFonts w:ascii="Arial" w:hAnsi="Arial"/>
                <w:sz w:val="20"/>
                <w:lang w:val="es-MX"/>
              </w:rPr>
            </w:pPr>
          </w:p>
        </w:tc>
      </w:tr>
      <w:tr w:rsidR="004A55C9" w:rsidRPr="006C2E7A" w:rsidTr="00940DD4">
        <w:trPr>
          <w:gridBefore w:val="1"/>
          <w:wBefore w:w="32" w:type="dxa"/>
        </w:trPr>
        <w:tc>
          <w:tcPr>
            <w:tcW w:w="6988" w:type="dxa"/>
            <w:gridSpan w:val="2"/>
          </w:tcPr>
          <w:p w:rsidR="004A55C9" w:rsidRPr="006C2E7A" w:rsidRDefault="004A55C9" w:rsidP="00940DD4">
            <w:pPr>
              <w:tabs>
                <w:tab w:val="right" w:pos="8178"/>
              </w:tabs>
              <w:ind w:right="290" w:firstLine="2055"/>
              <w:jc w:val="both"/>
              <w:rPr>
                <w:rFonts w:ascii="Arial" w:hAnsi="Arial"/>
                <w:sz w:val="20"/>
              </w:rPr>
            </w:pPr>
          </w:p>
          <w:p w:rsidR="004A55C9" w:rsidRPr="006C2E7A" w:rsidRDefault="004A55C9" w:rsidP="00940DD4">
            <w:pPr>
              <w:tabs>
                <w:tab w:val="right" w:pos="8178"/>
              </w:tabs>
              <w:ind w:right="290" w:hanging="214"/>
              <w:jc w:val="both"/>
              <w:rPr>
                <w:rFonts w:ascii="Arial" w:hAnsi="Arial"/>
                <w:sz w:val="20"/>
                <w:lang w:val="es-MX"/>
              </w:rPr>
            </w:pPr>
            <w:r w:rsidRPr="006C2E7A">
              <w:rPr>
                <w:rFonts w:ascii="Arial" w:hAnsi="Arial"/>
                <w:sz w:val="20"/>
              </w:rPr>
              <w:t xml:space="preserve">     a) </w:t>
            </w:r>
            <w:r w:rsidRPr="006C2E7A">
              <w:rPr>
                <w:rFonts w:ascii="Arial" w:hAnsi="Arial"/>
                <w:sz w:val="20"/>
                <w:lang w:val="es-MX"/>
              </w:rPr>
              <w:t>Los propietarios, poseedores o usuarios de predios destinados a la</w:t>
            </w:r>
            <w:r w:rsidRPr="006C2E7A">
              <w:rPr>
                <w:rFonts w:ascii="Arial" w:hAnsi="Arial"/>
                <w:sz w:val="20"/>
                <w:lang w:val="es-MX"/>
              </w:rPr>
              <w:br/>
              <w:t xml:space="preserve"> realización de actividades económicas que generen una cantidad diaria menor a </w:t>
            </w:r>
            <w:smartTag w:uri="urn:schemas-microsoft-com:office:smarttags" w:element="metricconverter">
              <w:smartTagPr>
                <w:attr w:name="ProductID" w:val="1.50 M3"/>
              </w:smartTagPr>
              <w:r w:rsidRPr="006C2E7A">
                <w:rPr>
                  <w:rFonts w:ascii="Arial" w:hAnsi="Arial"/>
                  <w:sz w:val="20"/>
                  <w:lang w:val="es-MX"/>
                </w:rPr>
                <w:t>1.50 M3</w:t>
              </w:r>
            </w:smartTag>
            <w:r w:rsidRPr="006C2E7A">
              <w:rPr>
                <w:rFonts w:ascii="Arial" w:hAnsi="Arial"/>
                <w:sz w:val="20"/>
                <w:lang w:val="es-MX"/>
              </w:rPr>
              <w:t xml:space="preserve"> sin compactar,  pagarán ………………………………</w:t>
            </w:r>
          </w:p>
          <w:p w:rsidR="004A55C9" w:rsidRPr="006C2E7A" w:rsidRDefault="004A55C9" w:rsidP="00940DD4">
            <w:pPr>
              <w:pStyle w:val="TT"/>
              <w:tabs>
                <w:tab w:val="clear" w:pos="426"/>
                <w:tab w:val="clear" w:pos="851"/>
                <w:tab w:val="left" w:pos="0"/>
                <w:tab w:val="left" w:pos="900"/>
                <w:tab w:val="right" w:leader="dot" w:pos="7920"/>
                <w:tab w:val="right" w:pos="9360"/>
              </w:tabs>
              <w:ind w:left="900" w:right="920" w:hanging="720"/>
              <w:rPr>
                <w:rFonts w:ascii="Arial Narrow" w:hAnsi="Arial Narrow"/>
                <w:bCs/>
                <w:sz w:val="16"/>
                <w:szCs w:val="16"/>
              </w:rPr>
            </w:pPr>
            <w:r w:rsidRPr="006C2E7A">
              <w:rPr>
                <w:rFonts w:ascii="Arial" w:hAnsi="Arial" w:cs="Arial"/>
                <w:sz w:val="20"/>
                <w:lang w:val="es-MX"/>
              </w:rPr>
              <w:t xml:space="preserve">     </w:t>
            </w:r>
            <w:r w:rsidRPr="006C2E7A">
              <w:rPr>
                <w:rFonts w:ascii="Arial Narrow" w:hAnsi="Arial Narrow"/>
                <w:bCs/>
                <w:sz w:val="16"/>
                <w:szCs w:val="16"/>
              </w:rPr>
              <w:t xml:space="preserve">(REFORMADO DEC. 30, </w:t>
            </w:r>
            <w:r w:rsidRPr="006C2E7A">
              <w:rPr>
                <w:rFonts w:ascii="Arial Narrow" w:hAnsi="Arial Narrow"/>
                <w:sz w:val="16"/>
                <w:szCs w:val="16"/>
              </w:rPr>
              <w:t>P.O. 62, SUPL. 3, 29 DICIEMBRE 2012)</w:t>
            </w:r>
          </w:p>
          <w:p w:rsidR="00AD6CCC" w:rsidRDefault="00AD6CCC" w:rsidP="00940DD4">
            <w:pPr>
              <w:ind w:left="312" w:hanging="284"/>
              <w:jc w:val="both"/>
              <w:rPr>
                <w:rFonts w:ascii="Arial" w:hAnsi="Arial" w:cs="Arial"/>
                <w:sz w:val="20"/>
                <w:lang w:val="es-MX"/>
              </w:rPr>
            </w:pPr>
            <w:r>
              <w:rPr>
                <w:rFonts w:ascii="Arial" w:hAnsi="Arial" w:cs="Arial"/>
                <w:sz w:val="20"/>
                <w:lang w:val="es-MX"/>
              </w:rPr>
              <w:t>FE DE ERRATAS, P.O. 22 FEBRERO 2003.</w:t>
            </w:r>
          </w:p>
          <w:p w:rsidR="004A55C9" w:rsidRPr="006C2E7A" w:rsidRDefault="004A55C9" w:rsidP="00940DD4">
            <w:pPr>
              <w:ind w:left="312" w:hanging="284"/>
              <w:jc w:val="both"/>
              <w:rPr>
                <w:rFonts w:ascii="Arial" w:hAnsi="Arial" w:cs="Arial"/>
                <w:b/>
                <w:bCs/>
                <w:sz w:val="20"/>
                <w:lang w:val="es-MX"/>
              </w:rPr>
            </w:pPr>
            <w:r w:rsidRPr="006C2E7A">
              <w:rPr>
                <w:rFonts w:ascii="Arial" w:hAnsi="Arial" w:cs="Arial"/>
                <w:sz w:val="20"/>
                <w:lang w:val="es-MX"/>
              </w:rPr>
              <w:t xml:space="preserve">b) </w:t>
            </w:r>
            <w:r w:rsidRPr="006C2E7A">
              <w:rPr>
                <w:rFonts w:ascii="Arial" w:hAnsi="Arial" w:cs="Arial"/>
                <w:sz w:val="20"/>
              </w:rPr>
              <w:t>Quienes realicen actividades comerciales, industriales o de prestación de servicios que cuenten con licencia municipal de funcionamiento, así como el de los fraccionamientos no municipalizados y que requieren de estos servicios en forma permanente, deberán celebrar contrato con el Ayuntamiento, en el cual se fijará la forma en que se prestarán éstos, cobrándose en base a volumen tal y como se establece en este artículo o en base estimatoria, con respecto al peso o vo</w:t>
            </w:r>
            <w:r w:rsidR="00AD6CCC">
              <w:rPr>
                <w:rFonts w:ascii="Arial" w:hAnsi="Arial" w:cs="Arial"/>
                <w:sz w:val="20"/>
              </w:rPr>
              <w:t>lumen. Respecto a las tarifas mínimas</w:t>
            </w:r>
            <w:r w:rsidRPr="006C2E7A">
              <w:rPr>
                <w:rFonts w:ascii="Arial" w:hAnsi="Arial" w:cs="Arial"/>
                <w:sz w:val="20"/>
              </w:rPr>
              <w:t xml:space="preserve"> se estará a lo dispuesto por las siguientes:</w:t>
            </w:r>
          </w:p>
          <w:p w:rsidR="004A55C9" w:rsidRPr="006C2E7A" w:rsidRDefault="004A55C9" w:rsidP="00940DD4">
            <w:pPr>
              <w:tabs>
                <w:tab w:val="right" w:pos="8178"/>
              </w:tabs>
              <w:ind w:right="290" w:hanging="284"/>
              <w:jc w:val="both"/>
              <w:rPr>
                <w:rFonts w:ascii="Arial" w:hAnsi="Arial" w:cs="Arial"/>
                <w:sz w:val="20"/>
                <w:lang w:val="es-MX"/>
              </w:rPr>
            </w:pPr>
          </w:p>
          <w:p w:rsidR="004A55C9" w:rsidRPr="006C2E7A" w:rsidRDefault="004A55C9" w:rsidP="00940DD4">
            <w:pPr>
              <w:tabs>
                <w:tab w:val="right" w:pos="8178"/>
              </w:tabs>
              <w:ind w:right="290" w:firstLine="2055"/>
              <w:jc w:val="both"/>
              <w:rPr>
                <w:rFonts w:ascii="Arial" w:hAnsi="Arial"/>
                <w:sz w:val="20"/>
                <w:lang w:val="es-MX"/>
              </w:rPr>
            </w:pPr>
          </w:p>
        </w:tc>
        <w:tc>
          <w:tcPr>
            <w:tcW w:w="2165" w:type="dxa"/>
            <w:gridSpan w:val="2"/>
          </w:tcPr>
          <w:p w:rsidR="004A55C9" w:rsidRPr="006C2E7A" w:rsidRDefault="004A55C9" w:rsidP="00940DD4">
            <w:pPr>
              <w:pStyle w:val="Ttulo2"/>
              <w:tabs>
                <w:tab w:val="right" w:pos="8178"/>
              </w:tabs>
              <w:ind w:left="-1330" w:right="290" w:firstLine="2055"/>
              <w:jc w:val="right"/>
              <w:rPr>
                <w:rFonts w:eastAsia="Arial Unicode MS"/>
                <w:b w:val="0"/>
              </w:rPr>
            </w:pPr>
          </w:p>
          <w:p w:rsidR="004A55C9" w:rsidRPr="006C2E7A" w:rsidRDefault="004A55C9" w:rsidP="00940DD4">
            <w:pPr>
              <w:pStyle w:val="Ttulo2"/>
              <w:tabs>
                <w:tab w:val="right" w:pos="8178"/>
              </w:tabs>
              <w:ind w:left="-1330" w:right="290" w:firstLine="2055"/>
              <w:jc w:val="right"/>
              <w:rPr>
                <w:rFonts w:eastAsia="Arial Unicode MS"/>
                <w:b w:val="0"/>
              </w:rPr>
            </w:pPr>
          </w:p>
          <w:p w:rsidR="004A55C9" w:rsidRPr="006C2E7A" w:rsidRDefault="004A55C9" w:rsidP="00940DD4">
            <w:pPr>
              <w:pStyle w:val="Ttulo2"/>
              <w:tabs>
                <w:tab w:val="right" w:pos="8178"/>
              </w:tabs>
              <w:ind w:left="-1330" w:right="290" w:firstLine="2055"/>
              <w:jc w:val="right"/>
              <w:rPr>
                <w:rFonts w:eastAsia="Arial Unicode MS"/>
                <w:b w:val="0"/>
              </w:rPr>
            </w:pPr>
          </w:p>
          <w:p w:rsidR="004A55C9" w:rsidRPr="006C2E7A" w:rsidRDefault="004A55C9" w:rsidP="00940DD4">
            <w:pPr>
              <w:pStyle w:val="Ttulo2"/>
              <w:tabs>
                <w:tab w:val="right" w:pos="8178"/>
              </w:tabs>
              <w:ind w:left="-1330" w:right="290" w:firstLine="2055"/>
              <w:jc w:val="right"/>
              <w:rPr>
                <w:rFonts w:eastAsia="Arial Unicode MS"/>
                <w:b w:val="0"/>
              </w:rPr>
            </w:pPr>
            <w:r w:rsidRPr="006C2E7A">
              <w:rPr>
                <w:rFonts w:eastAsia="Arial Unicode MS"/>
                <w:b w:val="0"/>
              </w:rPr>
              <w:t>0.00</w:t>
            </w:r>
          </w:p>
        </w:tc>
      </w:tr>
      <w:tr w:rsidR="004A55C9" w:rsidRPr="006C2E7A" w:rsidTr="00940DD4">
        <w:trPr>
          <w:gridBefore w:val="1"/>
          <w:wBefore w:w="32" w:type="dxa"/>
        </w:trPr>
        <w:tc>
          <w:tcPr>
            <w:tcW w:w="6988" w:type="dxa"/>
            <w:gridSpan w:val="2"/>
          </w:tcPr>
          <w:p w:rsidR="004A55C9" w:rsidRPr="006C2E7A" w:rsidRDefault="004A55C9" w:rsidP="00940DD4">
            <w:pPr>
              <w:tabs>
                <w:tab w:val="right" w:pos="8178"/>
              </w:tabs>
              <w:ind w:right="290"/>
              <w:jc w:val="both"/>
              <w:rPr>
                <w:rFonts w:ascii="Arial" w:hAnsi="Arial"/>
                <w:sz w:val="20"/>
                <w:lang w:val="es-MX"/>
              </w:rPr>
            </w:pPr>
            <w:r w:rsidRPr="006C2E7A">
              <w:rPr>
                <w:rFonts w:ascii="Arial" w:hAnsi="Arial"/>
                <w:sz w:val="20"/>
                <w:lang w:val="es-MX"/>
              </w:rPr>
              <w:t>1)    Por tonelada.............................................................................</w:t>
            </w:r>
          </w:p>
        </w:tc>
        <w:tc>
          <w:tcPr>
            <w:tcW w:w="2165" w:type="dxa"/>
            <w:gridSpan w:val="2"/>
          </w:tcPr>
          <w:p w:rsidR="004A55C9" w:rsidRPr="006C2E7A" w:rsidRDefault="004A55C9" w:rsidP="00940DD4">
            <w:pPr>
              <w:tabs>
                <w:tab w:val="right" w:pos="8178"/>
              </w:tabs>
              <w:ind w:left="-1330" w:right="290" w:firstLine="2055"/>
              <w:jc w:val="right"/>
              <w:rPr>
                <w:rFonts w:ascii="Arial" w:hAnsi="Arial"/>
                <w:sz w:val="20"/>
                <w:lang w:val="es-MX"/>
              </w:rPr>
            </w:pPr>
            <w:r w:rsidRPr="006C2E7A">
              <w:rPr>
                <w:rFonts w:ascii="Arial" w:hAnsi="Arial"/>
                <w:sz w:val="20"/>
                <w:lang w:val="es-MX"/>
              </w:rPr>
              <w:t xml:space="preserve">0.50 </w:t>
            </w:r>
          </w:p>
        </w:tc>
      </w:tr>
      <w:tr w:rsidR="004A55C9" w:rsidRPr="006C2E7A" w:rsidTr="00940DD4">
        <w:trPr>
          <w:gridBefore w:val="1"/>
          <w:gridAfter w:val="1"/>
          <w:wBefore w:w="32" w:type="dxa"/>
          <w:wAfter w:w="185" w:type="dxa"/>
        </w:trPr>
        <w:tc>
          <w:tcPr>
            <w:tcW w:w="6988" w:type="dxa"/>
            <w:gridSpan w:val="2"/>
          </w:tcPr>
          <w:p w:rsidR="004A55C9" w:rsidRPr="006C2E7A" w:rsidRDefault="004A55C9" w:rsidP="00940DD4">
            <w:pPr>
              <w:tabs>
                <w:tab w:val="right" w:pos="8178"/>
              </w:tabs>
              <w:ind w:right="290"/>
              <w:jc w:val="both"/>
              <w:rPr>
                <w:rFonts w:ascii="Arial" w:hAnsi="Arial"/>
                <w:sz w:val="20"/>
                <w:lang w:val="es-MX"/>
              </w:rPr>
            </w:pPr>
          </w:p>
          <w:p w:rsidR="004A55C9" w:rsidRPr="006C2E7A" w:rsidRDefault="004A55C9" w:rsidP="00940DD4">
            <w:pPr>
              <w:tabs>
                <w:tab w:val="right" w:pos="8178"/>
              </w:tabs>
              <w:ind w:right="290"/>
              <w:jc w:val="both"/>
              <w:rPr>
                <w:rFonts w:ascii="Arial" w:hAnsi="Arial"/>
                <w:sz w:val="20"/>
                <w:lang w:val="es-MX"/>
              </w:rPr>
            </w:pPr>
            <w:r w:rsidRPr="006C2E7A">
              <w:rPr>
                <w:rFonts w:ascii="Arial" w:hAnsi="Arial"/>
                <w:sz w:val="20"/>
                <w:lang w:val="es-MX"/>
              </w:rPr>
              <w:t>2)    Por metro cúbico compactado..........................................................</w:t>
            </w:r>
          </w:p>
        </w:tc>
        <w:tc>
          <w:tcPr>
            <w:tcW w:w="1980" w:type="dxa"/>
          </w:tcPr>
          <w:p w:rsidR="004A55C9" w:rsidRPr="006C2E7A" w:rsidRDefault="004A55C9" w:rsidP="00940DD4">
            <w:pPr>
              <w:tabs>
                <w:tab w:val="right" w:pos="8178"/>
              </w:tabs>
              <w:ind w:right="115" w:firstLine="2055"/>
              <w:jc w:val="right"/>
              <w:rPr>
                <w:rFonts w:ascii="Arial" w:hAnsi="Arial"/>
                <w:sz w:val="20"/>
                <w:lang w:val="es-MX"/>
              </w:rPr>
            </w:pPr>
            <w:r w:rsidRPr="006C2E7A">
              <w:rPr>
                <w:rFonts w:ascii="Arial" w:hAnsi="Arial"/>
                <w:sz w:val="20"/>
                <w:lang w:val="es-MX"/>
              </w:rPr>
              <w:t>00.40</w:t>
            </w:r>
          </w:p>
        </w:tc>
      </w:tr>
      <w:tr w:rsidR="004A55C9" w:rsidRPr="006C2E7A" w:rsidTr="00940DD4">
        <w:trPr>
          <w:gridBefore w:val="1"/>
          <w:wBefore w:w="32" w:type="dxa"/>
        </w:trPr>
        <w:tc>
          <w:tcPr>
            <w:tcW w:w="6988" w:type="dxa"/>
            <w:gridSpan w:val="2"/>
          </w:tcPr>
          <w:p w:rsidR="004A55C9" w:rsidRPr="006C2E7A" w:rsidRDefault="004A55C9" w:rsidP="00940DD4">
            <w:pPr>
              <w:tabs>
                <w:tab w:val="right" w:pos="8178"/>
              </w:tabs>
              <w:ind w:right="290"/>
              <w:jc w:val="both"/>
              <w:rPr>
                <w:rFonts w:ascii="Arial" w:hAnsi="Arial"/>
                <w:sz w:val="20"/>
                <w:lang w:val="es-MX"/>
              </w:rPr>
            </w:pPr>
          </w:p>
          <w:p w:rsidR="004A55C9" w:rsidRPr="006C2E7A" w:rsidRDefault="004A55C9" w:rsidP="00940DD4">
            <w:pPr>
              <w:tabs>
                <w:tab w:val="right" w:pos="8178"/>
              </w:tabs>
              <w:ind w:right="290"/>
              <w:jc w:val="both"/>
              <w:rPr>
                <w:rFonts w:ascii="Arial" w:hAnsi="Arial"/>
                <w:sz w:val="20"/>
                <w:lang w:val="es-MX"/>
              </w:rPr>
            </w:pPr>
            <w:r w:rsidRPr="006C2E7A">
              <w:rPr>
                <w:rFonts w:ascii="Arial" w:hAnsi="Arial"/>
                <w:sz w:val="20"/>
                <w:lang w:val="es-MX"/>
              </w:rPr>
              <w:t>3)    Por metro cúbico sin compactar........................................................</w:t>
            </w:r>
          </w:p>
        </w:tc>
        <w:tc>
          <w:tcPr>
            <w:tcW w:w="2165" w:type="dxa"/>
            <w:gridSpan w:val="2"/>
          </w:tcPr>
          <w:p w:rsidR="004A55C9" w:rsidRPr="006C2E7A" w:rsidRDefault="004A55C9" w:rsidP="00940DD4">
            <w:pPr>
              <w:tabs>
                <w:tab w:val="right" w:pos="8178"/>
              </w:tabs>
              <w:ind w:right="290" w:firstLine="2055"/>
              <w:jc w:val="right"/>
              <w:rPr>
                <w:rFonts w:ascii="Arial" w:hAnsi="Arial"/>
                <w:sz w:val="20"/>
                <w:lang w:val="es-MX"/>
              </w:rPr>
            </w:pPr>
            <w:r w:rsidRPr="006C2E7A">
              <w:rPr>
                <w:rFonts w:ascii="Arial" w:hAnsi="Arial"/>
                <w:sz w:val="20"/>
                <w:lang w:val="es-MX"/>
              </w:rPr>
              <w:t xml:space="preserve">00.20  </w:t>
            </w:r>
          </w:p>
        </w:tc>
      </w:tr>
      <w:tr w:rsidR="004A55C9" w:rsidRPr="006C2E7A" w:rsidTr="00940DD4">
        <w:trPr>
          <w:gridBefore w:val="1"/>
          <w:wBefore w:w="32" w:type="dxa"/>
        </w:trPr>
        <w:tc>
          <w:tcPr>
            <w:tcW w:w="6988" w:type="dxa"/>
            <w:gridSpan w:val="2"/>
          </w:tcPr>
          <w:p w:rsidR="004A55C9" w:rsidRPr="006C2E7A" w:rsidRDefault="004A55C9" w:rsidP="00940DD4">
            <w:pPr>
              <w:tabs>
                <w:tab w:val="right" w:pos="8178"/>
              </w:tabs>
              <w:ind w:right="290"/>
              <w:jc w:val="both"/>
              <w:rPr>
                <w:rFonts w:ascii="Arial" w:hAnsi="Arial"/>
                <w:sz w:val="20"/>
                <w:lang w:val="es-MX"/>
              </w:rPr>
            </w:pPr>
          </w:p>
          <w:p w:rsidR="004A55C9" w:rsidRPr="006C2E7A" w:rsidRDefault="004A55C9" w:rsidP="00940DD4">
            <w:pPr>
              <w:tabs>
                <w:tab w:val="right" w:pos="8178"/>
              </w:tabs>
              <w:ind w:right="290"/>
              <w:jc w:val="both"/>
              <w:rPr>
                <w:rFonts w:ascii="Arial" w:hAnsi="Arial"/>
                <w:sz w:val="20"/>
                <w:lang w:val="es-MX"/>
              </w:rPr>
            </w:pPr>
            <w:r w:rsidRPr="006C2E7A">
              <w:rPr>
                <w:rFonts w:ascii="Arial" w:hAnsi="Arial"/>
                <w:sz w:val="20"/>
                <w:lang w:val="es-MX"/>
              </w:rPr>
              <w:t xml:space="preserve">4)    Por cada tambo de </w:t>
            </w:r>
            <w:smartTag w:uri="urn:schemas-microsoft-com:office:smarttags" w:element="metricconverter">
              <w:smartTagPr>
                <w:attr w:name="ProductID" w:val="200 litros"/>
              </w:smartTagPr>
              <w:r w:rsidRPr="006C2E7A">
                <w:rPr>
                  <w:rFonts w:ascii="Arial" w:hAnsi="Arial"/>
                  <w:sz w:val="20"/>
                  <w:lang w:val="es-MX"/>
                </w:rPr>
                <w:t>200 litros</w:t>
              </w:r>
            </w:smartTag>
            <w:r w:rsidRPr="006C2E7A">
              <w:rPr>
                <w:rFonts w:ascii="Arial" w:hAnsi="Arial"/>
                <w:sz w:val="20"/>
                <w:lang w:val="es-MX"/>
              </w:rPr>
              <w:t>............................................................</w:t>
            </w:r>
          </w:p>
        </w:tc>
        <w:tc>
          <w:tcPr>
            <w:tcW w:w="2165" w:type="dxa"/>
            <w:gridSpan w:val="2"/>
          </w:tcPr>
          <w:p w:rsidR="004A55C9" w:rsidRPr="006C2E7A" w:rsidRDefault="004A55C9" w:rsidP="00940DD4">
            <w:pPr>
              <w:tabs>
                <w:tab w:val="right" w:pos="8178"/>
              </w:tabs>
              <w:ind w:right="290" w:firstLine="2055"/>
              <w:jc w:val="right"/>
              <w:rPr>
                <w:rFonts w:ascii="Arial" w:hAnsi="Arial"/>
                <w:sz w:val="20"/>
                <w:lang w:val="es-MX"/>
              </w:rPr>
            </w:pPr>
            <w:r w:rsidRPr="006C2E7A">
              <w:rPr>
                <w:rFonts w:ascii="Arial" w:hAnsi="Arial"/>
                <w:sz w:val="20"/>
                <w:lang w:val="es-MX"/>
              </w:rPr>
              <w:t xml:space="preserve">00.04  </w:t>
            </w:r>
          </w:p>
        </w:tc>
      </w:tr>
      <w:tr w:rsidR="004A55C9" w:rsidRPr="006C2E7A" w:rsidTr="00940DD4">
        <w:trPr>
          <w:gridBefore w:val="1"/>
          <w:wBefore w:w="32" w:type="dxa"/>
        </w:trPr>
        <w:tc>
          <w:tcPr>
            <w:tcW w:w="6988" w:type="dxa"/>
            <w:gridSpan w:val="2"/>
          </w:tcPr>
          <w:p w:rsidR="004A55C9" w:rsidRPr="006C2E7A" w:rsidRDefault="004A55C9" w:rsidP="00940DD4">
            <w:pPr>
              <w:tabs>
                <w:tab w:val="right" w:pos="8178"/>
              </w:tabs>
              <w:ind w:right="290"/>
              <w:jc w:val="both"/>
              <w:rPr>
                <w:rFonts w:ascii="Arial" w:hAnsi="Arial"/>
                <w:sz w:val="20"/>
                <w:lang w:val="es-MX"/>
              </w:rPr>
            </w:pPr>
          </w:p>
          <w:p w:rsidR="004A55C9" w:rsidRPr="006C2E7A" w:rsidRDefault="004A55C9" w:rsidP="00940DD4">
            <w:pPr>
              <w:tabs>
                <w:tab w:val="right" w:pos="8178"/>
              </w:tabs>
              <w:ind w:right="290"/>
              <w:jc w:val="both"/>
              <w:rPr>
                <w:rFonts w:ascii="Arial" w:hAnsi="Arial"/>
                <w:sz w:val="20"/>
                <w:lang w:val="es-MX"/>
              </w:rPr>
            </w:pPr>
            <w:r w:rsidRPr="006C2E7A">
              <w:rPr>
                <w:rFonts w:ascii="Arial" w:hAnsi="Arial"/>
                <w:sz w:val="20"/>
                <w:lang w:val="es-MX"/>
              </w:rPr>
              <w:t>5)    Por cada contenedor.......................................................................</w:t>
            </w:r>
          </w:p>
        </w:tc>
        <w:tc>
          <w:tcPr>
            <w:tcW w:w="2165" w:type="dxa"/>
            <w:gridSpan w:val="2"/>
          </w:tcPr>
          <w:p w:rsidR="004A55C9" w:rsidRPr="006C2E7A" w:rsidRDefault="004A55C9" w:rsidP="00940DD4">
            <w:pPr>
              <w:tabs>
                <w:tab w:val="right" w:pos="8178"/>
              </w:tabs>
              <w:ind w:right="290" w:firstLine="2055"/>
              <w:jc w:val="right"/>
              <w:rPr>
                <w:rFonts w:ascii="Arial" w:hAnsi="Arial"/>
                <w:sz w:val="20"/>
                <w:lang w:val="es-MX"/>
              </w:rPr>
            </w:pPr>
            <w:r w:rsidRPr="006C2E7A">
              <w:rPr>
                <w:rFonts w:ascii="Arial" w:hAnsi="Arial"/>
                <w:sz w:val="20"/>
                <w:lang w:val="es-MX"/>
              </w:rPr>
              <w:t xml:space="preserve">00.80  </w:t>
            </w:r>
          </w:p>
        </w:tc>
      </w:tr>
      <w:tr w:rsidR="004A55C9" w:rsidRPr="006C2E7A" w:rsidTr="00940DD4">
        <w:trPr>
          <w:gridBefore w:val="1"/>
          <w:wBefore w:w="32" w:type="dxa"/>
        </w:trPr>
        <w:tc>
          <w:tcPr>
            <w:tcW w:w="6988" w:type="dxa"/>
            <w:gridSpan w:val="2"/>
          </w:tcPr>
          <w:p w:rsidR="004A55C9" w:rsidRPr="006C2E7A" w:rsidRDefault="004A55C9" w:rsidP="00940DD4">
            <w:pPr>
              <w:pStyle w:val="Sangra2detindependiente"/>
              <w:tabs>
                <w:tab w:val="right" w:pos="8178"/>
              </w:tabs>
              <w:spacing w:before="120"/>
              <w:ind w:left="0" w:right="290" w:hanging="72"/>
              <w:jc w:val="both"/>
              <w:rPr>
                <w:sz w:val="20"/>
              </w:rPr>
            </w:pPr>
          </w:p>
        </w:tc>
        <w:tc>
          <w:tcPr>
            <w:tcW w:w="2165" w:type="dxa"/>
            <w:gridSpan w:val="2"/>
          </w:tcPr>
          <w:p w:rsidR="004A55C9" w:rsidRPr="006C2E7A" w:rsidRDefault="004A55C9" w:rsidP="00940DD4">
            <w:pPr>
              <w:tabs>
                <w:tab w:val="left" w:pos="1418"/>
                <w:tab w:val="right" w:pos="8178"/>
              </w:tabs>
              <w:spacing w:line="288" w:lineRule="auto"/>
              <w:ind w:right="290"/>
              <w:jc w:val="both"/>
              <w:rPr>
                <w:rFonts w:ascii="Arial" w:hAnsi="Arial"/>
                <w:sz w:val="20"/>
                <w:lang w:val="es-MX"/>
              </w:rPr>
            </w:pPr>
          </w:p>
        </w:tc>
      </w:tr>
      <w:tr w:rsidR="004A55C9" w:rsidRPr="006C2E7A" w:rsidTr="00940DD4">
        <w:trPr>
          <w:gridBefore w:val="1"/>
          <w:gridAfter w:val="1"/>
          <w:wBefore w:w="32" w:type="dxa"/>
          <w:wAfter w:w="185" w:type="dxa"/>
        </w:trPr>
        <w:tc>
          <w:tcPr>
            <w:tcW w:w="6825" w:type="dxa"/>
          </w:tcPr>
          <w:p w:rsidR="004A55C9" w:rsidRPr="006C2E7A" w:rsidRDefault="004A55C9" w:rsidP="00940DD4">
            <w:pPr>
              <w:tabs>
                <w:tab w:val="left" w:pos="1418"/>
                <w:tab w:val="right" w:pos="8460"/>
              </w:tabs>
              <w:spacing w:line="288" w:lineRule="auto"/>
              <w:ind w:right="127"/>
              <w:jc w:val="both"/>
              <w:rPr>
                <w:rFonts w:ascii="Arial" w:hAnsi="Arial"/>
                <w:sz w:val="20"/>
                <w:lang w:val="es-MX"/>
              </w:rPr>
            </w:pPr>
            <w:r w:rsidRPr="006C2E7A">
              <w:rPr>
                <w:rFonts w:ascii="Arial" w:hAnsi="Arial"/>
                <w:b/>
                <w:bCs/>
                <w:sz w:val="20"/>
              </w:rPr>
              <w:t>ll.-</w:t>
            </w:r>
            <w:r w:rsidRPr="006C2E7A">
              <w:rPr>
                <w:rFonts w:ascii="Arial" w:hAnsi="Arial"/>
                <w:sz w:val="20"/>
              </w:rPr>
              <w:t xml:space="preserve"> </w:t>
            </w:r>
            <w:r w:rsidRPr="006C2E7A">
              <w:rPr>
                <w:rFonts w:ascii="Arial" w:hAnsi="Arial"/>
                <w:sz w:val="20"/>
                <w:lang w:val="es-MX"/>
              </w:rPr>
              <w:t>Cuando se requiera el servicios de camiones de aseo en forma exclusiva, por cada flete:.................................................</w:t>
            </w:r>
          </w:p>
        </w:tc>
        <w:tc>
          <w:tcPr>
            <w:tcW w:w="2143" w:type="dxa"/>
            <w:gridSpan w:val="2"/>
            <w:vAlign w:val="center"/>
          </w:tcPr>
          <w:p w:rsidR="004A55C9" w:rsidRPr="006C2E7A" w:rsidRDefault="004A55C9" w:rsidP="00940DD4">
            <w:pPr>
              <w:pStyle w:val="Ttulo2"/>
              <w:tabs>
                <w:tab w:val="left" w:pos="1418"/>
                <w:tab w:val="right" w:leader="dot" w:pos="7380"/>
                <w:tab w:val="right" w:pos="8460"/>
              </w:tabs>
              <w:ind w:right="-520"/>
              <w:rPr>
                <w:b w:val="0"/>
              </w:rPr>
            </w:pPr>
          </w:p>
          <w:p w:rsidR="004A55C9" w:rsidRPr="006C2E7A" w:rsidRDefault="004A55C9" w:rsidP="00940DD4">
            <w:pPr>
              <w:pStyle w:val="Ttulo2"/>
              <w:tabs>
                <w:tab w:val="left" w:pos="1418"/>
                <w:tab w:val="right" w:leader="dot" w:pos="7380"/>
                <w:tab w:val="right" w:pos="8460"/>
              </w:tabs>
              <w:ind w:right="-520"/>
              <w:rPr>
                <w:rFonts w:eastAsia="Arial Unicode MS"/>
                <w:b w:val="0"/>
              </w:rPr>
            </w:pPr>
            <w:r w:rsidRPr="006C2E7A">
              <w:rPr>
                <w:b w:val="0"/>
              </w:rPr>
              <w:t xml:space="preserve">15.00 </w:t>
            </w:r>
          </w:p>
        </w:tc>
      </w:tr>
      <w:tr w:rsidR="004A55C9" w:rsidRPr="006C2E7A" w:rsidTr="00940DD4">
        <w:trPr>
          <w:gridBefore w:val="1"/>
          <w:gridAfter w:val="1"/>
          <w:wBefore w:w="32" w:type="dxa"/>
          <w:wAfter w:w="185" w:type="dxa"/>
          <w:cantSplit/>
          <w:trHeight w:val="1435"/>
        </w:trPr>
        <w:tc>
          <w:tcPr>
            <w:tcW w:w="6825" w:type="dxa"/>
            <w:vMerge w:val="restart"/>
          </w:tcPr>
          <w:p w:rsidR="004A55C9" w:rsidRPr="006C2E7A" w:rsidRDefault="004A55C9" w:rsidP="00940DD4">
            <w:pPr>
              <w:tabs>
                <w:tab w:val="left" w:pos="1418"/>
                <w:tab w:val="right" w:leader="dot" w:pos="7380"/>
                <w:tab w:val="right" w:pos="8460"/>
              </w:tabs>
              <w:spacing w:line="288" w:lineRule="auto"/>
              <w:ind w:right="127"/>
              <w:jc w:val="both"/>
              <w:rPr>
                <w:rFonts w:ascii="Arial" w:hAnsi="Arial"/>
                <w:sz w:val="20"/>
                <w:lang w:val="es-MX"/>
              </w:rPr>
            </w:pPr>
            <w:r w:rsidRPr="006C2E7A">
              <w:rPr>
                <w:rFonts w:ascii="Arial" w:hAnsi="Arial"/>
                <w:b/>
                <w:bCs/>
                <w:sz w:val="20"/>
                <w:lang w:val="es-MX"/>
              </w:rPr>
              <w:t>III</w:t>
            </w:r>
            <w:r w:rsidRPr="006C2E7A">
              <w:rPr>
                <w:rFonts w:ascii="Arial" w:hAnsi="Arial"/>
                <w:sz w:val="20"/>
                <w:lang w:val="es-MX"/>
              </w:rPr>
              <w:t>.- Por los servicios de recepción de basura, desechos o desperdicios no peligrosos, en estaciones de transferencia del ayuntamiento, transportados por terceros en sus propios medios por tonelada o fracción:................................................</w:t>
            </w:r>
          </w:p>
          <w:p w:rsidR="004A55C9" w:rsidRPr="006C2E7A" w:rsidRDefault="004A55C9" w:rsidP="00940DD4">
            <w:pPr>
              <w:tabs>
                <w:tab w:val="left" w:pos="1418"/>
                <w:tab w:val="right" w:leader="dot" w:pos="7380"/>
                <w:tab w:val="right" w:pos="8460"/>
              </w:tabs>
              <w:spacing w:line="288" w:lineRule="auto"/>
              <w:ind w:right="127"/>
              <w:jc w:val="both"/>
              <w:rPr>
                <w:rFonts w:ascii="Arial" w:hAnsi="Arial"/>
                <w:iCs/>
                <w:sz w:val="20"/>
                <w:lang w:val="es-MX"/>
              </w:rPr>
            </w:pPr>
            <w:r w:rsidRPr="006C2E7A">
              <w:rPr>
                <w:rFonts w:ascii="Arial" w:hAnsi="Arial"/>
                <w:b/>
                <w:bCs/>
                <w:iCs/>
                <w:sz w:val="20"/>
                <w:lang w:val="es-MX"/>
              </w:rPr>
              <w:t xml:space="preserve">lV.- </w:t>
            </w:r>
            <w:r w:rsidRPr="006C2E7A">
              <w:rPr>
                <w:rFonts w:ascii="Arial" w:hAnsi="Arial"/>
                <w:iCs/>
                <w:sz w:val="20"/>
                <w:lang w:val="es-MX"/>
              </w:rPr>
              <w:t>Por realizar servicios especiales de limpieza, recolección y transporte de residuos en lotes no edificados o edificaciones ruinosas o inhabitables, en rebeldía de los obligados a mantenerlos limpios, por metro cuadrado, cada vez:..............</w:t>
            </w:r>
          </w:p>
          <w:p w:rsidR="004A55C9" w:rsidRPr="006C2E7A" w:rsidRDefault="004A55C9" w:rsidP="00940DD4">
            <w:pPr>
              <w:tabs>
                <w:tab w:val="left" w:pos="1418"/>
                <w:tab w:val="right" w:leader="dot" w:pos="7380"/>
                <w:tab w:val="right" w:pos="8460"/>
              </w:tabs>
              <w:spacing w:line="288" w:lineRule="auto"/>
              <w:ind w:left="71" w:right="127"/>
              <w:jc w:val="both"/>
              <w:rPr>
                <w:rFonts w:ascii="Arial" w:hAnsi="Arial" w:cs="Arial"/>
                <w:iCs/>
                <w:sz w:val="20"/>
                <w:lang w:val="es-MX"/>
              </w:rPr>
            </w:pPr>
            <w:r w:rsidRPr="006C2E7A">
              <w:rPr>
                <w:rFonts w:ascii="Arial" w:hAnsi="Arial" w:cs="Arial"/>
                <w:iCs/>
                <w:sz w:val="20"/>
              </w:rPr>
              <w:t>Incurrirá en rebeldía el titular del predio que no lleve a cabo la limpieza y traslado dentro de los diez días hábiles siguientes a la notificación.</w:t>
            </w:r>
          </w:p>
          <w:p w:rsidR="004A55C9" w:rsidRPr="006C2E7A" w:rsidRDefault="004A55C9" w:rsidP="00940DD4">
            <w:pPr>
              <w:pStyle w:val="Sangra2detindependiente"/>
              <w:tabs>
                <w:tab w:val="left" w:pos="1418"/>
                <w:tab w:val="right" w:leader="dot" w:pos="7380"/>
                <w:tab w:val="right" w:pos="8460"/>
              </w:tabs>
              <w:ind w:right="127"/>
              <w:jc w:val="both"/>
              <w:rPr>
                <w:b/>
                <w:bCs/>
                <w:sz w:val="20"/>
                <w:lang w:val="es-MX"/>
              </w:rPr>
            </w:pPr>
            <w:r w:rsidRPr="006C2E7A">
              <w:rPr>
                <w:b/>
                <w:bCs/>
                <w:sz w:val="20"/>
              </w:rPr>
              <w:t>V.-</w:t>
            </w:r>
            <w:r w:rsidRPr="006C2E7A">
              <w:rPr>
                <w:sz w:val="20"/>
              </w:rPr>
              <w:t xml:space="preserve"> Quienes realicen actividades comerciales, industriales o de prestación de servicios pagarán anualmente en los meses de enero y febrero de acuerdo a la siguiente clasificación:</w:t>
            </w:r>
          </w:p>
        </w:tc>
        <w:tc>
          <w:tcPr>
            <w:tcW w:w="2143" w:type="dxa"/>
            <w:gridSpan w:val="2"/>
            <w:vAlign w:val="center"/>
          </w:tcPr>
          <w:p w:rsidR="004A55C9" w:rsidRPr="006C2E7A" w:rsidRDefault="004A55C9" w:rsidP="00940DD4">
            <w:pPr>
              <w:ind w:right="-520"/>
              <w:jc w:val="center"/>
              <w:rPr>
                <w:rFonts w:ascii="Arial" w:hAnsi="Arial" w:cs="Arial"/>
                <w:sz w:val="20"/>
              </w:rPr>
            </w:pPr>
          </w:p>
          <w:p w:rsidR="004A55C9" w:rsidRPr="006C2E7A" w:rsidRDefault="004A55C9" w:rsidP="00940DD4">
            <w:pPr>
              <w:ind w:right="-520"/>
              <w:jc w:val="center"/>
              <w:rPr>
                <w:rFonts w:ascii="Arial" w:hAnsi="Arial" w:cs="Arial"/>
                <w:sz w:val="20"/>
              </w:rPr>
            </w:pPr>
          </w:p>
          <w:p w:rsidR="004A55C9" w:rsidRPr="006C2E7A" w:rsidRDefault="004A55C9" w:rsidP="00940DD4">
            <w:pPr>
              <w:ind w:right="-520"/>
              <w:jc w:val="center"/>
              <w:rPr>
                <w:rFonts w:ascii="Arial" w:hAnsi="Arial" w:cs="Arial"/>
                <w:sz w:val="20"/>
              </w:rPr>
            </w:pPr>
          </w:p>
          <w:p w:rsidR="004A55C9" w:rsidRPr="006C2E7A" w:rsidRDefault="004A55C9" w:rsidP="00940DD4">
            <w:pPr>
              <w:ind w:right="-520"/>
              <w:jc w:val="center"/>
              <w:rPr>
                <w:rFonts w:ascii="Arial" w:hAnsi="Arial" w:cs="Arial"/>
                <w:sz w:val="20"/>
              </w:rPr>
            </w:pPr>
            <w:r w:rsidRPr="006C2E7A">
              <w:rPr>
                <w:rFonts w:ascii="Arial" w:hAnsi="Arial" w:cs="Arial"/>
                <w:sz w:val="20"/>
              </w:rPr>
              <w:t>1.00</w:t>
            </w:r>
          </w:p>
        </w:tc>
      </w:tr>
      <w:tr w:rsidR="004A55C9" w:rsidRPr="006C2E7A" w:rsidTr="00940DD4">
        <w:trPr>
          <w:gridBefore w:val="1"/>
          <w:gridAfter w:val="1"/>
          <w:wBefore w:w="32" w:type="dxa"/>
          <w:wAfter w:w="185" w:type="dxa"/>
          <w:cantSplit/>
          <w:trHeight w:val="1204"/>
        </w:trPr>
        <w:tc>
          <w:tcPr>
            <w:tcW w:w="6825" w:type="dxa"/>
            <w:vMerge/>
          </w:tcPr>
          <w:p w:rsidR="004A55C9" w:rsidRPr="006C2E7A" w:rsidRDefault="004A55C9" w:rsidP="00940DD4">
            <w:pPr>
              <w:tabs>
                <w:tab w:val="left" w:pos="1418"/>
                <w:tab w:val="right" w:leader="dot" w:pos="7380"/>
                <w:tab w:val="right" w:pos="8460"/>
              </w:tabs>
              <w:spacing w:line="288" w:lineRule="auto"/>
              <w:ind w:right="127"/>
              <w:jc w:val="both"/>
              <w:rPr>
                <w:rFonts w:ascii="Arial" w:hAnsi="Arial"/>
                <w:b/>
                <w:bCs/>
                <w:sz w:val="20"/>
                <w:lang w:val="es-MX"/>
              </w:rPr>
            </w:pPr>
          </w:p>
        </w:tc>
        <w:tc>
          <w:tcPr>
            <w:tcW w:w="2143" w:type="dxa"/>
            <w:gridSpan w:val="2"/>
            <w:vAlign w:val="center"/>
          </w:tcPr>
          <w:p w:rsidR="004A55C9" w:rsidRPr="006C2E7A" w:rsidRDefault="004A55C9" w:rsidP="00940DD4">
            <w:pPr>
              <w:pStyle w:val="Ttulo2"/>
              <w:tabs>
                <w:tab w:val="left" w:pos="1418"/>
                <w:tab w:val="right" w:leader="dot" w:pos="7380"/>
                <w:tab w:val="right" w:pos="8460"/>
              </w:tabs>
              <w:ind w:right="-520"/>
              <w:jc w:val="left"/>
            </w:pPr>
          </w:p>
          <w:p w:rsidR="004A55C9" w:rsidRPr="006C2E7A" w:rsidRDefault="004A55C9" w:rsidP="00940DD4">
            <w:pPr>
              <w:ind w:right="-520"/>
              <w:rPr>
                <w:sz w:val="20"/>
              </w:rPr>
            </w:pPr>
          </w:p>
          <w:p w:rsidR="004A55C9" w:rsidRPr="006C2E7A" w:rsidRDefault="004A55C9" w:rsidP="00940DD4">
            <w:pPr>
              <w:ind w:right="-520"/>
              <w:rPr>
                <w:sz w:val="20"/>
              </w:rPr>
            </w:pPr>
          </w:p>
          <w:p w:rsidR="004A55C9" w:rsidRPr="006C2E7A" w:rsidRDefault="004A55C9" w:rsidP="00940DD4">
            <w:pPr>
              <w:ind w:right="-520"/>
              <w:jc w:val="center"/>
              <w:rPr>
                <w:rFonts w:ascii="Arial" w:hAnsi="Arial" w:cs="Arial"/>
                <w:sz w:val="20"/>
              </w:rPr>
            </w:pPr>
            <w:r w:rsidRPr="006C2E7A">
              <w:rPr>
                <w:rFonts w:ascii="Arial" w:hAnsi="Arial" w:cs="Arial"/>
                <w:sz w:val="20"/>
              </w:rPr>
              <w:t>0.06</w:t>
            </w:r>
          </w:p>
        </w:tc>
      </w:tr>
      <w:tr w:rsidR="004A55C9" w:rsidRPr="006C2E7A" w:rsidTr="00940DD4">
        <w:trPr>
          <w:gridBefore w:val="1"/>
          <w:gridAfter w:val="1"/>
          <w:wBefore w:w="32" w:type="dxa"/>
          <w:wAfter w:w="185" w:type="dxa"/>
          <w:trHeight w:val="876"/>
        </w:trPr>
        <w:tc>
          <w:tcPr>
            <w:tcW w:w="6825" w:type="dxa"/>
          </w:tcPr>
          <w:p w:rsidR="004A55C9" w:rsidRPr="006C2E7A" w:rsidRDefault="004A55C9" w:rsidP="00940DD4">
            <w:pPr>
              <w:pStyle w:val="Sangra2detindependiente"/>
              <w:tabs>
                <w:tab w:val="left" w:pos="1418"/>
                <w:tab w:val="right" w:leader="dot" w:pos="7380"/>
                <w:tab w:val="right" w:pos="8460"/>
              </w:tabs>
              <w:ind w:right="127"/>
              <w:jc w:val="both"/>
              <w:rPr>
                <w:sz w:val="20"/>
              </w:rPr>
            </w:pPr>
            <w:r w:rsidRPr="006C2E7A">
              <w:rPr>
                <w:sz w:val="20"/>
              </w:rPr>
              <w:t>a).- Actividad industrial...............................................................</w:t>
            </w:r>
          </w:p>
          <w:p w:rsidR="004A55C9" w:rsidRPr="006C2E7A" w:rsidRDefault="004A55C9" w:rsidP="00940DD4">
            <w:pPr>
              <w:pStyle w:val="Sangra2detindependiente"/>
              <w:tabs>
                <w:tab w:val="left" w:pos="1418"/>
                <w:tab w:val="right" w:leader="dot" w:pos="7380"/>
                <w:tab w:val="right" w:pos="8460"/>
              </w:tabs>
              <w:ind w:right="127"/>
              <w:jc w:val="both"/>
              <w:rPr>
                <w:sz w:val="20"/>
              </w:rPr>
            </w:pPr>
            <w:r w:rsidRPr="006C2E7A">
              <w:rPr>
                <w:sz w:val="20"/>
              </w:rPr>
              <w:t>b).- Actividad comercial..............................................................</w:t>
            </w:r>
          </w:p>
          <w:p w:rsidR="004A55C9" w:rsidRPr="006C2E7A" w:rsidRDefault="004A55C9" w:rsidP="00940DD4">
            <w:pPr>
              <w:pStyle w:val="Sangra2detindependiente"/>
              <w:tabs>
                <w:tab w:val="left" w:pos="1418"/>
                <w:tab w:val="right" w:leader="dot" w:pos="7380"/>
                <w:tab w:val="right" w:pos="8460"/>
              </w:tabs>
              <w:ind w:right="127"/>
              <w:rPr>
                <w:sz w:val="20"/>
              </w:rPr>
            </w:pPr>
            <w:r w:rsidRPr="006C2E7A">
              <w:rPr>
                <w:sz w:val="20"/>
              </w:rPr>
              <w:t>c).- Prestación de servicios........................................................</w:t>
            </w:r>
          </w:p>
          <w:p w:rsidR="004A55C9" w:rsidRPr="006C2E7A" w:rsidRDefault="004A55C9" w:rsidP="00940DD4">
            <w:pPr>
              <w:pStyle w:val="Sangra2detindependiente"/>
              <w:tabs>
                <w:tab w:val="left" w:pos="1418"/>
                <w:tab w:val="right" w:leader="dot" w:pos="7380"/>
                <w:tab w:val="right" w:pos="8460"/>
              </w:tabs>
              <w:ind w:left="0" w:right="127"/>
              <w:rPr>
                <w:sz w:val="20"/>
                <w:u w:val="single"/>
              </w:rPr>
            </w:pPr>
          </w:p>
        </w:tc>
        <w:tc>
          <w:tcPr>
            <w:tcW w:w="2143" w:type="dxa"/>
            <w:gridSpan w:val="2"/>
          </w:tcPr>
          <w:p w:rsidR="004A55C9" w:rsidRPr="006C2E7A" w:rsidRDefault="004A55C9" w:rsidP="00940DD4">
            <w:pPr>
              <w:pStyle w:val="Sangra2detindependiente"/>
              <w:tabs>
                <w:tab w:val="left" w:pos="1418"/>
                <w:tab w:val="right" w:leader="dot" w:pos="7380"/>
                <w:tab w:val="right" w:pos="8460"/>
              </w:tabs>
              <w:ind w:right="-520"/>
              <w:rPr>
                <w:rFonts w:eastAsia="Arial Unicode MS"/>
                <w:sz w:val="20"/>
              </w:rPr>
            </w:pPr>
            <w:r w:rsidRPr="006C2E7A">
              <w:rPr>
                <w:sz w:val="20"/>
              </w:rPr>
              <w:t xml:space="preserve">de </w:t>
            </w:r>
            <w:smartTag w:uri="urn:schemas-microsoft-com:office:smarttags" w:element="metricconverter">
              <w:smartTagPr>
                <w:attr w:name="ProductID" w:val="10.00 a"/>
              </w:smartTagPr>
              <w:r w:rsidRPr="006C2E7A">
                <w:rPr>
                  <w:sz w:val="20"/>
                </w:rPr>
                <w:t>10.00 a</w:t>
              </w:r>
            </w:smartTag>
            <w:r w:rsidRPr="006C2E7A">
              <w:rPr>
                <w:sz w:val="20"/>
              </w:rPr>
              <w:t xml:space="preserve"> 20.00</w:t>
            </w:r>
          </w:p>
          <w:p w:rsidR="004A55C9" w:rsidRPr="006C2E7A" w:rsidRDefault="004A55C9" w:rsidP="00940DD4">
            <w:pPr>
              <w:tabs>
                <w:tab w:val="left" w:pos="1418"/>
                <w:tab w:val="right" w:leader="dot" w:pos="7380"/>
                <w:tab w:val="right" w:pos="8460"/>
              </w:tabs>
              <w:ind w:right="-520"/>
              <w:rPr>
                <w:rFonts w:ascii="Arial" w:hAnsi="Arial"/>
                <w:sz w:val="20"/>
              </w:rPr>
            </w:pPr>
            <w:r w:rsidRPr="006C2E7A">
              <w:rPr>
                <w:rFonts w:ascii="Arial" w:hAnsi="Arial"/>
                <w:sz w:val="20"/>
              </w:rPr>
              <w:t xml:space="preserve">de  </w:t>
            </w:r>
            <w:smartTag w:uri="urn:schemas-microsoft-com:office:smarttags" w:element="metricconverter">
              <w:smartTagPr>
                <w:attr w:name="ProductID" w:val="1.00 a"/>
              </w:smartTagPr>
              <w:r w:rsidRPr="006C2E7A">
                <w:rPr>
                  <w:rFonts w:ascii="Arial" w:hAnsi="Arial"/>
                  <w:sz w:val="20"/>
                </w:rPr>
                <w:t>1.00 a</w:t>
              </w:r>
            </w:smartTag>
            <w:r w:rsidRPr="006C2E7A">
              <w:rPr>
                <w:rFonts w:ascii="Arial" w:hAnsi="Arial"/>
                <w:sz w:val="20"/>
              </w:rPr>
              <w:t xml:space="preserve"> 10.00</w:t>
            </w:r>
          </w:p>
          <w:p w:rsidR="004A55C9" w:rsidRPr="006C2E7A" w:rsidRDefault="004A55C9" w:rsidP="00940DD4">
            <w:pPr>
              <w:tabs>
                <w:tab w:val="left" w:pos="1418"/>
                <w:tab w:val="right" w:leader="dot" w:pos="7380"/>
                <w:tab w:val="right" w:pos="8460"/>
              </w:tabs>
              <w:ind w:right="-520"/>
              <w:rPr>
                <w:rFonts w:ascii="Arial" w:eastAsia="Arial Unicode MS" w:hAnsi="Arial"/>
                <w:sz w:val="20"/>
              </w:rPr>
            </w:pPr>
            <w:r w:rsidRPr="006C2E7A">
              <w:rPr>
                <w:rFonts w:ascii="Arial" w:hAnsi="Arial"/>
                <w:sz w:val="20"/>
              </w:rPr>
              <w:t xml:space="preserve">de  </w:t>
            </w:r>
            <w:smartTag w:uri="urn:schemas-microsoft-com:office:smarttags" w:element="metricconverter">
              <w:smartTagPr>
                <w:attr w:name="ProductID" w:val="6.00 a"/>
              </w:smartTagPr>
              <w:r w:rsidRPr="006C2E7A">
                <w:rPr>
                  <w:rFonts w:ascii="Arial" w:hAnsi="Arial"/>
                  <w:sz w:val="20"/>
                </w:rPr>
                <w:t>6.00 a</w:t>
              </w:r>
            </w:smartTag>
            <w:r w:rsidRPr="006C2E7A">
              <w:rPr>
                <w:rFonts w:ascii="Arial" w:hAnsi="Arial"/>
                <w:sz w:val="20"/>
              </w:rPr>
              <w:t xml:space="preserve"> 12.00</w:t>
            </w:r>
          </w:p>
        </w:tc>
      </w:tr>
      <w:tr w:rsidR="004A55C9" w:rsidRPr="006C2E7A" w:rsidTr="00940DD4">
        <w:trPr>
          <w:gridBefore w:val="1"/>
          <w:gridAfter w:val="1"/>
          <w:wBefore w:w="32" w:type="dxa"/>
          <w:wAfter w:w="185" w:type="dxa"/>
        </w:trPr>
        <w:tc>
          <w:tcPr>
            <w:tcW w:w="6825" w:type="dxa"/>
          </w:tcPr>
          <w:p w:rsidR="004A55C9" w:rsidRPr="006C2E7A" w:rsidRDefault="004A55C9" w:rsidP="00940DD4">
            <w:pPr>
              <w:tabs>
                <w:tab w:val="left" w:pos="1418"/>
                <w:tab w:val="right" w:leader="dot" w:pos="7380"/>
                <w:tab w:val="right" w:pos="8460"/>
              </w:tabs>
              <w:spacing w:line="288" w:lineRule="auto"/>
              <w:ind w:right="127"/>
              <w:jc w:val="both"/>
              <w:rPr>
                <w:rFonts w:ascii="Arial" w:hAnsi="Arial"/>
                <w:sz w:val="20"/>
                <w:lang w:val="es-MX"/>
              </w:rPr>
            </w:pPr>
            <w:r w:rsidRPr="006C2E7A">
              <w:rPr>
                <w:rFonts w:ascii="Arial" w:hAnsi="Arial"/>
                <w:b/>
                <w:bCs/>
                <w:sz w:val="20"/>
                <w:lang w:val="es-MX"/>
              </w:rPr>
              <w:t>VI.-</w:t>
            </w:r>
            <w:r w:rsidRPr="006C2E7A">
              <w:rPr>
                <w:rFonts w:ascii="Arial" w:hAnsi="Arial"/>
                <w:sz w:val="20"/>
                <w:lang w:val="es-MX"/>
              </w:rPr>
              <w:t xml:space="preserve"> Por servicios especiales de recolección, transporte y disposición final de residuos generados por la limpieza y saneamiento de lotes baldíos, jardines, prados, baquetas y similares:</w:t>
            </w:r>
          </w:p>
        </w:tc>
        <w:tc>
          <w:tcPr>
            <w:tcW w:w="2143" w:type="dxa"/>
            <w:gridSpan w:val="2"/>
          </w:tcPr>
          <w:p w:rsidR="004A55C9" w:rsidRPr="006C2E7A" w:rsidRDefault="004A55C9" w:rsidP="00940DD4">
            <w:pPr>
              <w:tabs>
                <w:tab w:val="left" w:pos="1418"/>
                <w:tab w:val="right" w:leader="dot" w:pos="7380"/>
                <w:tab w:val="right" w:pos="8460"/>
              </w:tabs>
              <w:spacing w:line="288" w:lineRule="auto"/>
              <w:ind w:right="-520"/>
              <w:jc w:val="both"/>
              <w:rPr>
                <w:rFonts w:ascii="Arial" w:hAnsi="Arial"/>
                <w:sz w:val="20"/>
                <w:lang w:val="es-MX"/>
              </w:rPr>
            </w:pPr>
          </w:p>
        </w:tc>
      </w:tr>
      <w:tr w:rsidR="004A55C9" w:rsidRPr="006C2E7A" w:rsidTr="00940DD4">
        <w:trPr>
          <w:gridBefore w:val="1"/>
          <w:gridAfter w:val="1"/>
          <w:wBefore w:w="32" w:type="dxa"/>
          <w:wAfter w:w="185" w:type="dxa"/>
        </w:trPr>
        <w:tc>
          <w:tcPr>
            <w:tcW w:w="6825" w:type="dxa"/>
          </w:tcPr>
          <w:p w:rsidR="004A55C9" w:rsidRPr="006C2E7A" w:rsidRDefault="004A55C9" w:rsidP="00940DD4">
            <w:pPr>
              <w:numPr>
                <w:ilvl w:val="0"/>
                <w:numId w:val="2"/>
              </w:numPr>
              <w:tabs>
                <w:tab w:val="left" w:pos="1418"/>
                <w:tab w:val="num" w:pos="2130"/>
                <w:tab w:val="right" w:leader="dot" w:pos="7380"/>
                <w:tab w:val="right" w:pos="8460"/>
              </w:tabs>
              <w:spacing w:line="288" w:lineRule="auto"/>
              <w:ind w:left="0" w:right="127" w:firstLine="0"/>
              <w:jc w:val="both"/>
              <w:rPr>
                <w:rFonts w:ascii="Arial" w:hAnsi="Arial"/>
                <w:sz w:val="20"/>
                <w:lang w:val="es-MX"/>
              </w:rPr>
            </w:pPr>
            <w:r w:rsidRPr="006C2E7A">
              <w:rPr>
                <w:rFonts w:ascii="Arial" w:hAnsi="Arial"/>
                <w:sz w:val="20"/>
                <w:lang w:val="es-MX"/>
              </w:rPr>
              <w:t xml:space="preserve">A solicitud de parte, previa limpieza y saneamiento efectuado por los </w:t>
            </w:r>
            <w:r w:rsidRPr="006C2E7A">
              <w:rPr>
                <w:rFonts w:ascii="Arial" w:hAnsi="Arial"/>
                <w:sz w:val="20"/>
                <w:lang w:val="es-MX"/>
              </w:rPr>
              <w:lastRenderedPageBreak/>
              <w:t>particulares, por cada flete:............................</w:t>
            </w:r>
          </w:p>
        </w:tc>
        <w:tc>
          <w:tcPr>
            <w:tcW w:w="2143" w:type="dxa"/>
            <w:gridSpan w:val="2"/>
            <w:vAlign w:val="center"/>
          </w:tcPr>
          <w:p w:rsidR="004A55C9" w:rsidRPr="006C2E7A" w:rsidRDefault="004A55C9" w:rsidP="00940DD4">
            <w:pPr>
              <w:pStyle w:val="Ttulo2"/>
              <w:tabs>
                <w:tab w:val="left" w:pos="1418"/>
                <w:tab w:val="right" w:leader="dot" w:pos="7380"/>
                <w:tab w:val="right" w:pos="8460"/>
              </w:tabs>
              <w:ind w:right="-520"/>
              <w:rPr>
                <w:b w:val="0"/>
              </w:rPr>
            </w:pPr>
          </w:p>
          <w:p w:rsidR="004A55C9" w:rsidRPr="006C2E7A" w:rsidRDefault="004A55C9" w:rsidP="00940DD4">
            <w:pPr>
              <w:pStyle w:val="Ttulo2"/>
              <w:tabs>
                <w:tab w:val="left" w:pos="1418"/>
                <w:tab w:val="right" w:leader="dot" w:pos="7380"/>
                <w:tab w:val="right" w:pos="8460"/>
              </w:tabs>
              <w:ind w:right="-520"/>
              <w:rPr>
                <w:rFonts w:eastAsia="Arial Unicode MS"/>
                <w:b w:val="0"/>
              </w:rPr>
            </w:pPr>
            <w:r w:rsidRPr="006C2E7A">
              <w:rPr>
                <w:b w:val="0"/>
              </w:rPr>
              <w:lastRenderedPageBreak/>
              <w:t>15.00</w:t>
            </w:r>
          </w:p>
        </w:tc>
      </w:tr>
      <w:tr w:rsidR="004A55C9" w:rsidRPr="006C2E7A" w:rsidTr="00940DD4">
        <w:trPr>
          <w:gridBefore w:val="1"/>
          <w:gridAfter w:val="1"/>
          <w:wBefore w:w="32" w:type="dxa"/>
          <w:wAfter w:w="185" w:type="dxa"/>
        </w:trPr>
        <w:tc>
          <w:tcPr>
            <w:tcW w:w="6825" w:type="dxa"/>
          </w:tcPr>
          <w:p w:rsidR="004A55C9" w:rsidRPr="006C2E7A" w:rsidRDefault="004A55C9" w:rsidP="00940DD4">
            <w:pPr>
              <w:numPr>
                <w:ilvl w:val="0"/>
                <w:numId w:val="2"/>
              </w:numPr>
              <w:tabs>
                <w:tab w:val="left" w:pos="1418"/>
                <w:tab w:val="num" w:pos="2130"/>
                <w:tab w:val="right" w:leader="dot" w:pos="7380"/>
                <w:tab w:val="right" w:pos="8460"/>
              </w:tabs>
              <w:spacing w:line="288" w:lineRule="auto"/>
              <w:ind w:left="0" w:right="127" w:firstLine="0"/>
              <w:jc w:val="both"/>
              <w:rPr>
                <w:rFonts w:ascii="Arial" w:hAnsi="Arial"/>
                <w:sz w:val="20"/>
                <w:lang w:val="es-MX"/>
              </w:rPr>
            </w:pPr>
            <w:r w:rsidRPr="006C2E7A">
              <w:rPr>
                <w:rFonts w:ascii="Arial" w:hAnsi="Arial"/>
                <w:sz w:val="20"/>
                <w:lang w:val="es-MX"/>
              </w:rPr>
              <w:lastRenderedPageBreak/>
              <w:t>Por limpieza, saneamiento, recolección, transporte y disposición final de residuos de lotes baldíos o sus frentes, en rebeldía de los obligados a mantenerlos limpios por cada flete:.............................................................</w:t>
            </w:r>
          </w:p>
          <w:p w:rsidR="004A55C9" w:rsidRPr="006C2E7A" w:rsidRDefault="004A55C9" w:rsidP="00940DD4">
            <w:pPr>
              <w:tabs>
                <w:tab w:val="left" w:pos="1418"/>
                <w:tab w:val="num" w:pos="2130"/>
                <w:tab w:val="right" w:leader="dot" w:pos="7380"/>
                <w:tab w:val="right" w:pos="8460"/>
              </w:tabs>
              <w:spacing w:line="288" w:lineRule="auto"/>
              <w:ind w:right="127"/>
              <w:jc w:val="both"/>
              <w:rPr>
                <w:rFonts w:ascii="Arial" w:hAnsi="Arial"/>
                <w:sz w:val="20"/>
                <w:lang w:val="es-MX"/>
              </w:rPr>
            </w:pPr>
            <w:r w:rsidRPr="006C2E7A">
              <w:rPr>
                <w:rFonts w:ascii="Arial" w:hAnsi="Arial"/>
                <w:b/>
                <w:bCs/>
                <w:sz w:val="20"/>
                <w:lang w:val="es-MX"/>
              </w:rPr>
              <w:t>VII.-</w:t>
            </w:r>
            <w:r w:rsidRPr="006C2E7A">
              <w:rPr>
                <w:rFonts w:ascii="Arial" w:hAnsi="Arial"/>
                <w:sz w:val="20"/>
                <w:lang w:val="es-MX"/>
              </w:rPr>
              <w:t xml:space="preserve"> Por depositar residuos en el relleno sanitario:</w:t>
            </w:r>
          </w:p>
        </w:tc>
        <w:tc>
          <w:tcPr>
            <w:tcW w:w="2143" w:type="dxa"/>
            <w:gridSpan w:val="2"/>
            <w:vAlign w:val="center"/>
          </w:tcPr>
          <w:p w:rsidR="004A55C9" w:rsidRPr="006C2E7A" w:rsidRDefault="004A55C9" w:rsidP="00940DD4">
            <w:pPr>
              <w:pStyle w:val="Ttulo2"/>
              <w:tabs>
                <w:tab w:val="left" w:pos="1418"/>
                <w:tab w:val="right" w:leader="dot" w:pos="7380"/>
                <w:tab w:val="right" w:pos="8460"/>
              </w:tabs>
              <w:ind w:right="-520"/>
              <w:rPr>
                <w:b w:val="0"/>
              </w:rPr>
            </w:pPr>
          </w:p>
          <w:p w:rsidR="004A55C9" w:rsidRPr="006C2E7A" w:rsidRDefault="004A55C9" w:rsidP="00940DD4">
            <w:pPr>
              <w:ind w:right="-520"/>
              <w:rPr>
                <w:sz w:val="20"/>
              </w:rPr>
            </w:pPr>
          </w:p>
          <w:p w:rsidR="004A55C9" w:rsidRPr="006C2E7A" w:rsidRDefault="004A55C9" w:rsidP="00940DD4">
            <w:pPr>
              <w:pStyle w:val="Ttulo2"/>
              <w:tabs>
                <w:tab w:val="left" w:pos="1418"/>
                <w:tab w:val="right" w:leader="dot" w:pos="7380"/>
                <w:tab w:val="right" w:pos="8460"/>
              </w:tabs>
              <w:ind w:right="-520"/>
              <w:jc w:val="left"/>
              <w:rPr>
                <w:b w:val="0"/>
              </w:rPr>
            </w:pPr>
          </w:p>
          <w:p w:rsidR="004A55C9" w:rsidRPr="006C2E7A" w:rsidRDefault="004A55C9" w:rsidP="00940DD4">
            <w:pPr>
              <w:pStyle w:val="Ttulo2"/>
              <w:tabs>
                <w:tab w:val="left" w:pos="1418"/>
                <w:tab w:val="right" w:leader="dot" w:pos="7380"/>
                <w:tab w:val="right" w:pos="8460"/>
              </w:tabs>
              <w:ind w:right="-520"/>
              <w:rPr>
                <w:rFonts w:eastAsia="Arial Unicode MS"/>
                <w:b w:val="0"/>
              </w:rPr>
            </w:pPr>
            <w:r w:rsidRPr="006C2E7A">
              <w:rPr>
                <w:b w:val="0"/>
              </w:rPr>
              <w:t>25.00</w:t>
            </w:r>
          </w:p>
        </w:tc>
      </w:tr>
      <w:tr w:rsidR="004A55C9" w:rsidRPr="006C2E7A" w:rsidTr="00940DD4">
        <w:trPr>
          <w:gridBefore w:val="1"/>
          <w:gridAfter w:val="1"/>
          <w:wBefore w:w="32" w:type="dxa"/>
          <w:wAfter w:w="185" w:type="dxa"/>
        </w:trPr>
        <w:tc>
          <w:tcPr>
            <w:tcW w:w="6825" w:type="dxa"/>
          </w:tcPr>
          <w:p w:rsidR="004A55C9" w:rsidRPr="006C2E7A" w:rsidRDefault="004A55C9" w:rsidP="00940DD4">
            <w:pPr>
              <w:tabs>
                <w:tab w:val="left" w:pos="1418"/>
                <w:tab w:val="right" w:leader="dot" w:pos="7380"/>
                <w:tab w:val="right" w:pos="8460"/>
              </w:tabs>
              <w:spacing w:line="288" w:lineRule="auto"/>
              <w:ind w:right="-520"/>
              <w:jc w:val="both"/>
              <w:rPr>
                <w:rFonts w:ascii="Arial" w:hAnsi="Arial"/>
                <w:sz w:val="20"/>
                <w:lang w:val="es-MX"/>
              </w:rPr>
            </w:pPr>
            <w:r w:rsidRPr="006C2E7A">
              <w:rPr>
                <w:rFonts w:ascii="Arial" w:hAnsi="Arial"/>
                <w:sz w:val="20"/>
                <w:lang w:val="es-MX"/>
              </w:rPr>
              <w:t>a) Por tonelada...........................................................................</w:t>
            </w:r>
          </w:p>
        </w:tc>
        <w:tc>
          <w:tcPr>
            <w:tcW w:w="2143" w:type="dxa"/>
            <w:gridSpan w:val="2"/>
            <w:vAlign w:val="center"/>
          </w:tcPr>
          <w:p w:rsidR="004A55C9" w:rsidRPr="006C2E7A" w:rsidRDefault="004A55C9" w:rsidP="00940DD4">
            <w:pPr>
              <w:tabs>
                <w:tab w:val="left" w:pos="1418"/>
                <w:tab w:val="right" w:leader="dot" w:pos="7380"/>
                <w:tab w:val="right" w:pos="8460"/>
              </w:tabs>
              <w:spacing w:line="288" w:lineRule="auto"/>
              <w:ind w:right="-520"/>
              <w:jc w:val="center"/>
              <w:rPr>
                <w:rFonts w:ascii="Arial" w:hAnsi="Arial"/>
                <w:sz w:val="20"/>
                <w:lang w:val="es-MX"/>
              </w:rPr>
            </w:pPr>
            <w:r w:rsidRPr="006C2E7A">
              <w:rPr>
                <w:rFonts w:ascii="Arial" w:hAnsi="Arial"/>
                <w:sz w:val="20"/>
                <w:lang w:val="es-MX"/>
              </w:rPr>
              <w:t>1.50</w:t>
            </w:r>
          </w:p>
        </w:tc>
      </w:tr>
      <w:tr w:rsidR="004A55C9" w:rsidRPr="006C2E7A" w:rsidTr="00940DD4">
        <w:trPr>
          <w:gridBefore w:val="1"/>
          <w:gridAfter w:val="1"/>
          <w:wBefore w:w="32" w:type="dxa"/>
          <w:wAfter w:w="185" w:type="dxa"/>
        </w:trPr>
        <w:tc>
          <w:tcPr>
            <w:tcW w:w="6825" w:type="dxa"/>
          </w:tcPr>
          <w:p w:rsidR="004A55C9" w:rsidRPr="006C2E7A" w:rsidRDefault="004A55C9" w:rsidP="00940DD4">
            <w:pPr>
              <w:tabs>
                <w:tab w:val="left" w:pos="1418"/>
                <w:tab w:val="right" w:leader="dot" w:pos="7380"/>
                <w:tab w:val="right" w:pos="8460"/>
              </w:tabs>
              <w:spacing w:line="288" w:lineRule="auto"/>
              <w:ind w:right="-520"/>
              <w:jc w:val="both"/>
              <w:rPr>
                <w:rFonts w:ascii="Arial" w:hAnsi="Arial"/>
                <w:sz w:val="20"/>
                <w:lang w:val="es-MX"/>
              </w:rPr>
            </w:pPr>
            <w:r w:rsidRPr="006C2E7A">
              <w:rPr>
                <w:rFonts w:ascii="Arial" w:hAnsi="Arial"/>
                <w:sz w:val="20"/>
                <w:lang w:val="es-MX"/>
              </w:rPr>
              <w:t>b) Por metro cúbico compactado................................................</w:t>
            </w:r>
          </w:p>
        </w:tc>
        <w:tc>
          <w:tcPr>
            <w:tcW w:w="2143" w:type="dxa"/>
            <w:gridSpan w:val="2"/>
            <w:vAlign w:val="center"/>
          </w:tcPr>
          <w:p w:rsidR="004A55C9" w:rsidRPr="006C2E7A" w:rsidRDefault="004A55C9" w:rsidP="00940DD4">
            <w:pPr>
              <w:tabs>
                <w:tab w:val="left" w:pos="1418"/>
                <w:tab w:val="right" w:leader="dot" w:pos="7380"/>
                <w:tab w:val="right" w:pos="8460"/>
              </w:tabs>
              <w:spacing w:line="288" w:lineRule="auto"/>
              <w:ind w:right="-520"/>
              <w:jc w:val="center"/>
              <w:rPr>
                <w:rFonts w:ascii="Arial" w:hAnsi="Arial"/>
                <w:sz w:val="20"/>
                <w:lang w:val="es-MX"/>
              </w:rPr>
            </w:pPr>
            <w:r w:rsidRPr="006C2E7A">
              <w:rPr>
                <w:rFonts w:ascii="Arial" w:hAnsi="Arial"/>
                <w:sz w:val="20"/>
                <w:lang w:val="es-MX"/>
              </w:rPr>
              <w:t>3.00</w:t>
            </w:r>
          </w:p>
        </w:tc>
      </w:tr>
      <w:tr w:rsidR="004A55C9" w:rsidRPr="006C2E7A" w:rsidTr="00940DD4">
        <w:trPr>
          <w:gridBefore w:val="1"/>
          <w:gridAfter w:val="1"/>
          <w:wBefore w:w="32" w:type="dxa"/>
          <w:wAfter w:w="185" w:type="dxa"/>
        </w:trPr>
        <w:tc>
          <w:tcPr>
            <w:tcW w:w="6825" w:type="dxa"/>
          </w:tcPr>
          <w:p w:rsidR="004A55C9" w:rsidRPr="006C2E7A" w:rsidRDefault="004A55C9" w:rsidP="00940DD4">
            <w:pPr>
              <w:tabs>
                <w:tab w:val="left" w:pos="1418"/>
                <w:tab w:val="right" w:leader="dot" w:pos="7380"/>
                <w:tab w:val="right" w:pos="8460"/>
              </w:tabs>
              <w:spacing w:line="288" w:lineRule="auto"/>
              <w:ind w:right="-520"/>
              <w:jc w:val="both"/>
              <w:rPr>
                <w:rFonts w:ascii="Arial" w:hAnsi="Arial"/>
                <w:sz w:val="20"/>
                <w:lang w:val="es-MX"/>
              </w:rPr>
            </w:pPr>
            <w:r w:rsidRPr="006C2E7A">
              <w:rPr>
                <w:rFonts w:ascii="Arial" w:hAnsi="Arial"/>
                <w:sz w:val="20"/>
                <w:lang w:val="es-MX"/>
              </w:rPr>
              <w:t>c) Por metro cúbico sin compactar.............................................</w:t>
            </w:r>
          </w:p>
        </w:tc>
        <w:tc>
          <w:tcPr>
            <w:tcW w:w="2143" w:type="dxa"/>
            <w:gridSpan w:val="2"/>
            <w:vAlign w:val="center"/>
          </w:tcPr>
          <w:p w:rsidR="004A55C9" w:rsidRPr="006C2E7A" w:rsidRDefault="004A55C9" w:rsidP="00940DD4">
            <w:pPr>
              <w:tabs>
                <w:tab w:val="left" w:pos="1418"/>
                <w:tab w:val="right" w:leader="dot" w:pos="7380"/>
                <w:tab w:val="right" w:pos="8460"/>
              </w:tabs>
              <w:spacing w:line="288" w:lineRule="auto"/>
              <w:ind w:right="-520"/>
              <w:jc w:val="center"/>
              <w:rPr>
                <w:rFonts w:ascii="Arial" w:hAnsi="Arial"/>
                <w:sz w:val="20"/>
                <w:lang w:val="es-MX"/>
              </w:rPr>
            </w:pPr>
            <w:r w:rsidRPr="006C2E7A">
              <w:rPr>
                <w:rFonts w:ascii="Arial" w:hAnsi="Arial"/>
                <w:sz w:val="20"/>
                <w:lang w:val="es-MX"/>
              </w:rPr>
              <w:t>1.50</w:t>
            </w:r>
          </w:p>
        </w:tc>
      </w:tr>
      <w:tr w:rsidR="004A55C9" w:rsidRPr="006C2E7A" w:rsidTr="00940DD4">
        <w:trPr>
          <w:gridBefore w:val="1"/>
          <w:gridAfter w:val="1"/>
          <w:wBefore w:w="32" w:type="dxa"/>
          <w:wAfter w:w="185" w:type="dxa"/>
        </w:trPr>
        <w:tc>
          <w:tcPr>
            <w:tcW w:w="6825" w:type="dxa"/>
          </w:tcPr>
          <w:p w:rsidR="004A55C9" w:rsidRPr="006C2E7A" w:rsidRDefault="004A55C9" w:rsidP="00940DD4">
            <w:pPr>
              <w:tabs>
                <w:tab w:val="left" w:pos="1418"/>
                <w:tab w:val="right" w:leader="dot" w:pos="7380"/>
                <w:tab w:val="right" w:pos="8460"/>
              </w:tabs>
              <w:spacing w:line="288" w:lineRule="auto"/>
              <w:ind w:right="-520"/>
              <w:jc w:val="both"/>
              <w:rPr>
                <w:rFonts w:ascii="Arial" w:hAnsi="Arial"/>
                <w:sz w:val="20"/>
                <w:lang w:val="es-MX"/>
              </w:rPr>
            </w:pPr>
            <w:r w:rsidRPr="006C2E7A">
              <w:rPr>
                <w:rFonts w:ascii="Arial" w:hAnsi="Arial"/>
                <w:sz w:val="20"/>
                <w:lang w:val="es-MX"/>
              </w:rPr>
              <w:t xml:space="preserve">d) Por cada tambo de </w:t>
            </w:r>
            <w:smartTag w:uri="urn:schemas-microsoft-com:office:smarttags" w:element="metricconverter">
              <w:smartTagPr>
                <w:attr w:name="ProductID" w:val="200 litros"/>
              </w:smartTagPr>
              <w:r w:rsidRPr="006C2E7A">
                <w:rPr>
                  <w:rFonts w:ascii="Arial" w:hAnsi="Arial"/>
                  <w:sz w:val="20"/>
                  <w:lang w:val="es-MX"/>
                </w:rPr>
                <w:t>200 litros</w:t>
              </w:r>
            </w:smartTag>
            <w:r w:rsidRPr="006C2E7A">
              <w:rPr>
                <w:rFonts w:ascii="Arial" w:hAnsi="Arial"/>
                <w:sz w:val="20"/>
                <w:lang w:val="es-MX"/>
              </w:rPr>
              <w:t>..................................................</w:t>
            </w:r>
          </w:p>
        </w:tc>
        <w:tc>
          <w:tcPr>
            <w:tcW w:w="2143" w:type="dxa"/>
            <w:gridSpan w:val="2"/>
            <w:vAlign w:val="center"/>
          </w:tcPr>
          <w:p w:rsidR="004A55C9" w:rsidRPr="006C2E7A" w:rsidRDefault="004A55C9" w:rsidP="00940DD4">
            <w:pPr>
              <w:tabs>
                <w:tab w:val="left" w:pos="1418"/>
                <w:tab w:val="right" w:leader="dot" w:pos="7380"/>
                <w:tab w:val="right" w:pos="8460"/>
              </w:tabs>
              <w:spacing w:line="288" w:lineRule="auto"/>
              <w:ind w:right="-520"/>
              <w:jc w:val="center"/>
              <w:rPr>
                <w:rFonts w:ascii="Arial" w:hAnsi="Arial"/>
                <w:sz w:val="20"/>
                <w:lang w:val="es-MX"/>
              </w:rPr>
            </w:pPr>
            <w:r w:rsidRPr="006C2E7A">
              <w:rPr>
                <w:rFonts w:ascii="Arial" w:hAnsi="Arial"/>
                <w:sz w:val="20"/>
                <w:lang w:val="es-MX"/>
              </w:rPr>
              <w:t>0.30</w:t>
            </w:r>
          </w:p>
        </w:tc>
      </w:tr>
      <w:tr w:rsidR="004A55C9" w:rsidRPr="006C2E7A" w:rsidTr="00940DD4">
        <w:trPr>
          <w:gridAfter w:val="1"/>
          <w:wAfter w:w="185" w:type="dxa"/>
        </w:trPr>
        <w:tc>
          <w:tcPr>
            <w:tcW w:w="9000" w:type="dxa"/>
            <w:gridSpan w:val="4"/>
          </w:tcPr>
          <w:p w:rsidR="004A55C9" w:rsidRPr="006C2E7A" w:rsidRDefault="004A55C9" w:rsidP="00940DD4">
            <w:pPr>
              <w:tabs>
                <w:tab w:val="right" w:leader="dot" w:pos="7380"/>
                <w:tab w:val="right" w:pos="8460"/>
              </w:tabs>
              <w:ind w:right="-520"/>
              <w:jc w:val="both"/>
              <w:rPr>
                <w:rFonts w:ascii="Arial" w:hAnsi="Arial"/>
                <w:b/>
                <w:sz w:val="20"/>
              </w:rPr>
            </w:pPr>
          </w:p>
          <w:p w:rsidR="004A55C9" w:rsidRPr="006C2E7A" w:rsidRDefault="004A55C9" w:rsidP="00940DD4">
            <w:pPr>
              <w:tabs>
                <w:tab w:val="right" w:leader="dot" w:pos="7380"/>
                <w:tab w:val="right" w:pos="8460"/>
              </w:tabs>
              <w:ind w:right="-520"/>
              <w:jc w:val="both"/>
              <w:rPr>
                <w:rFonts w:ascii="Arial" w:hAnsi="Arial"/>
                <w:sz w:val="20"/>
                <w:lang w:val="es-MX"/>
              </w:rPr>
            </w:pPr>
            <w:r w:rsidRPr="006C2E7A">
              <w:rPr>
                <w:rFonts w:ascii="Arial" w:hAnsi="Arial"/>
                <w:b/>
                <w:sz w:val="20"/>
              </w:rPr>
              <w:t>VIII.-</w:t>
            </w:r>
            <w:r w:rsidRPr="006C2E7A">
              <w:rPr>
                <w:rFonts w:ascii="Arial" w:hAnsi="Arial"/>
                <w:sz w:val="20"/>
                <w:lang w:val="es-MX"/>
              </w:rPr>
              <w:t xml:space="preserve"> Por depositar residuos no peligrosos provenientes de rastros y hospitales, en el relleno sanitario:</w:t>
            </w:r>
          </w:p>
        </w:tc>
      </w:tr>
      <w:tr w:rsidR="004A55C9" w:rsidRPr="006C2E7A" w:rsidTr="00940DD4">
        <w:trPr>
          <w:gridAfter w:val="1"/>
          <w:wAfter w:w="185" w:type="dxa"/>
        </w:trPr>
        <w:tc>
          <w:tcPr>
            <w:tcW w:w="9000" w:type="dxa"/>
            <w:gridSpan w:val="4"/>
          </w:tcPr>
          <w:p w:rsidR="004A55C9" w:rsidRPr="006C2E7A" w:rsidRDefault="004A55C9" w:rsidP="00940DD4">
            <w:pPr>
              <w:tabs>
                <w:tab w:val="right" w:leader="dot" w:pos="7380"/>
                <w:tab w:val="right" w:pos="8460"/>
              </w:tabs>
              <w:ind w:right="-520"/>
              <w:jc w:val="both"/>
              <w:rPr>
                <w:rFonts w:ascii="Arial" w:hAnsi="Arial"/>
                <w:sz w:val="20"/>
                <w:lang w:val="es-MX"/>
              </w:rPr>
            </w:pPr>
            <w:r w:rsidRPr="006C2E7A">
              <w:rPr>
                <w:rFonts w:ascii="Arial" w:hAnsi="Arial"/>
                <w:sz w:val="20"/>
                <w:lang w:val="es-MX"/>
              </w:rPr>
              <w:t>a) Por tonelada.............................................................................................                                       5.50</w:t>
            </w:r>
          </w:p>
        </w:tc>
      </w:tr>
      <w:tr w:rsidR="004A55C9" w:rsidRPr="006C2E7A" w:rsidTr="00940DD4">
        <w:trPr>
          <w:gridAfter w:val="1"/>
          <w:wAfter w:w="185" w:type="dxa"/>
        </w:trPr>
        <w:tc>
          <w:tcPr>
            <w:tcW w:w="9000" w:type="dxa"/>
            <w:gridSpan w:val="4"/>
          </w:tcPr>
          <w:p w:rsidR="004A55C9" w:rsidRPr="006C2E7A" w:rsidRDefault="004A55C9" w:rsidP="00940DD4">
            <w:pPr>
              <w:tabs>
                <w:tab w:val="right" w:leader="dot" w:pos="7380"/>
                <w:tab w:val="right" w:pos="8460"/>
              </w:tabs>
              <w:ind w:right="-520"/>
              <w:jc w:val="both"/>
              <w:rPr>
                <w:rFonts w:ascii="Arial" w:hAnsi="Arial"/>
                <w:sz w:val="20"/>
                <w:lang w:val="es-MX"/>
              </w:rPr>
            </w:pPr>
            <w:r w:rsidRPr="006C2E7A">
              <w:rPr>
                <w:rFonts w:ascii="Arial" w:hAnsi="Arial"/>
                <w:sz w:val="20"/>
                <w:lang w:val="es-MX"/>
              </w:rPr>
              <w:t>b) Por metro cúbico compactado..............................................................                                        3.50</w:t>
            </w:r>
          </w:p>
        </w:tc>
      </w:tr>
      <w:tr w:rsidR="004A55C9" w:rsidRPr="006C2E7A" w:rsidTr="00940DD4">
        <w:trPr>
          <w:gridAfter w:val="1"/>
          <w:wAfter w:w="185" w:type="dxa"/>
        </w:trPr>
        <w:tc>
          <w:tcPr>
            <w:tcW w:w="9000" w:type="dxa"/>
            <w:gridSpan w:val="4"/>
          </w:tcPr>
          <w:p w:rsidR="004A55C9" w:rsidRPr="006C2E7A" w:rsidRDefault="004A55C9" w:rsidP="00940DD4">
            <w:pPr>
              <w:tabs>
                <w:tab w:val="right" w:leader="dot" w:pos="7380"/>
                <w:tab w:val="right" w:pos="8460"/>
              </w:tabs>
              <w:ind w:right="-520"/>
              <w:jc w:val="both"/>
              <w:rPr>
                <w:rFonts w:ascii="Arial" w:hAnsi="Arial"/>
                <w:sz w:val="20"/>
                <w:lang w:val="es-MX"/>
              </w:rPr>
            </w:pPr>
            <w:r w:rsidRPr="006C2E7A">
              <w:rPr>
                <w:rFonts w:ascii="Arial" w:hAnsi="Arial"/>
                <w:sz w:val="20"/>
                <w:lang w:val="es-MX"/>
              </w:rPr>
              <w:t>c) Por metro cúbico sin compactar...........................................................                                         2.50</w:t>
            </w:r>
          </w:p>
        </w:tc>
      </w:tr>
      <w:tr w:rsidR="004A55C9" w:rsidRPr="006C2E7A" w:rsidTr="00940DD4">
        <w:trPr>
          <w:gridAfter w:val="1"/>
          <w:wAfter w:w="185" w:type="dxa"/>
        </w:trPr>
        <w:tc>
          <w:tcPr>
            <w:tcW w:w="9000" w:type="dxa"/>
            <w:gridSpan w:val="4"/>
          </w:tcPr>
          <w:p w:rsidR="004A55C9" w:rsidRPr="006C2E7A" w:rsidRDefault="004A55C9" w:rsidP="00940DD4">
            <w:pPr>
              <w:tabs>
                <w:tab w:val="right" w:leader="dot" w:pos="7380"/>
                <w:tab w:val="right" w:pos="8460"/>
              </w:tabs>
              <w:ind w:right="-520"/>
              <w:jc w:val="both"/>
              <w:rPr>
                <w:rFonts w:ascii="Arial" w:hAnsi="Arial"/>
                <w:sz w:val="20"/>
                <w:lang w:val="es-MX"/>
              </w:rPr>
            </w:pPr>
            <w:r w:rsidRPr="006C2E7A">
              <w:rPr>
                <w:rFonts w:ascii="Arial" w:hAnsi="Arial"/>
                <w:sz w:val="20"/>
                <w:lang w:val="es-MX"/>
              </w:rPr>
              <w:t xml:space="preserve">d) Por cada tambo de </w:t>
            </w:r>
            <w:smartTag w:uri="urn:schemas-microsoft-com:office:smarttags" w:element="metricconverter">
              <w:smartTagPr>
                <w:attr w:name="ProductID" w:val="200 litros"/>
              </w:smartTagPr>
              <w:r w:rsidRPr="006C2E7A">
                <w:rPr>
                  <w:rFonts w:ascii="Arial" w:hAnsi="Arial"/>
                  <w:sz w:val="20"/>
                  <w:lang w:val="es-MX"/>
                </w:rPr>
                <w:t>200 litros</w:t>
              </w:r>
            </w:smartTag>
            <w:r w:rsidRPr="006C2E7A">
              <w:rPr>
                <w:rFonts w:ascii="Arial" w:hAnsi="Arial"/>
                <w:sz w:val="20"/>
                <w:lang w:val="es-MX"/>
              </w:rPr>
              <w:t>................................................................                                        0.50</w:t>
            </w:r>
          </w:p>
        </w:tc>
      </w:tr>
    </w:tbl>
    <w:p w:rsidR="004A55C9" w:rsidRPr="006C2E7A" w:rsidRDefault="004A55C9" w:rsidP="004A55C9">
      <w:pPr>
        <w:tabs>
          <w:tab w:val="left" w:pos="1190"/>
          <w:tab w:val="right" w:leader="dot" w:pos="7380"/>
          <w:tab w:val="right" w:pos="8460"/>
        </w:tabs>
        <w:spacing w:line="288" w:lineRule="auto"/>
        <w:ind w:left="1410" w:right="-520" w:hanging="1410"/>
        <w:jc w:val="both"/>
        <w:rPr>
          <w:rFonts w:ascii="Arial" w:hAnsi="Arial"/>
          <w:sz w:val="20"/>
          <w:lang w:val="es-MX"/>
        </w:rPr>
      </w:pPr>
    </w:p>
    <w:p w:rsidR="004A55C9" w:rsidRPr="006C2E7A" w:rsidRDefault="004A55C9" w:rsidP="004A55C9">
      <w:pPr>
        <w:tabs>
          <w:tab w:val="right" w:leader="dot" w:pos="7380"/>
          <w:tab w:val="right" w:pos="8460"/>
        </w:tabs>
        <w:spacing w:line="288" w:lineRule="auto"/>
        <w:ind w:right="-520" w:hanging="142"/>
        <w:jc w:val="both"/>
        <w:rPr>
          <w:rFonts w:ascii="Arial" w:hAnsi="Arial"/>
          <w:sz w:val="20"/>
          <w:lang w:val="es-MX"/>
        </w:rPr>
      </w:pPr>
      <w:r w:rsidRPr="006C2E7A">
        <w:rPr>
          <w:rFonts w:ascii="Arial" w:hAnsi="Arial"/>
          <w:b/>
          <w:sz w:val="20"/>
          <w:lang w:val="es-MX"/>
        </w:rPr>
        <w:t xml:space="preserve">   ARTICULO 97.- </w:t>
      </w:r>
      <w:r w:rsidRPr="006C2E7A">
        <w:rPr>
          <w:rFonts w:ascii="Arial" w:hAnsi="Arial"/>
          <w:sz w:val="20"/>
          <w:lang w:val="es-MX"/>
        </w:rPr>
        <w:t>El pago de este derecho deberá ser cubierto en las oficinas de la Tesorería Municipal o en el lugar que ésta determine, de la siguiente manera, según clasificación de las fracciones del artículo anterior:</w:t>
      </w:r>
    </w:p>
    <w:p w:rsidR="004A55C9" w:rsidRPr="006C2E7A" w:rsidRDefault="004A55C9" w:rsidP="004A55C9">
      <w:pPr>
        <w:tabs>
          <w:tab w:val="right" w:leader="dot" w:pos="7380"/>
          <w:tab w:val="right" w:pos="8460"/>
        </w:tabs>
        <w:spacing w:line="288" w:lineRule="auto"/>
        <w:ind w:right="-520" w:hanging="142"/>
        <w:jc w:val="both"/>
        <w:rPr>
          <w:rFonts w:ascii="Arial" w:hAnsi="Arial"/>
          <w:sz w:val="20"/>
          <w:lang w:val="es-MX"/>
        </w:rPr>
      </w:pPr>
    </w:p>
    <w:p w:rsidR="004A55C9" w:rsidRPr="006C2E7A" w:rsidRDefault="004A55C9" w:rsidP="004A55C9">
      <w:pPr>
        <w:numPr>
          <w:ilvl w:val="0"/>
          <w:numId w:val="3"/>
        </w:numPr>
        <w:tabs>
          <w:tab w:val="num" w:pos="720"/>
          <w:tab w:val="right" w:leader="dot" w:pos="7380"/>
          <w:tab w:val="right" w:pos="8460"/>
        </w:tabs>
        <w:spacing w:line="288" w:lineRule="auto"/>
        <w:ind w:left="360" w:right="-520" w:firstLine="0"/>
        <w:jc w:val="both"/>
        <w:rPr>
          <w:rFonts w:ascii="Arial" w:hAnsi="Arial"/>
          <w:sz w:val="20"/>
          <w:lang w:val="es-MX"/>
        </w:rPr>
      </w:pPr>
      <w:r w:rsidRPr="006C2E7A">
        <w:rPr>
          <w:rFonts w:ascii="Arial" w:hAnsi="Arial"/>
          <w:sz w:val="20"/>
          <w:lang w:val="es-MX"/>
        </w:rPr>
        <w:t>En forma mensual, dentro de los primeros cinco días de cada mes los contribuyentes de los supuestos de las fracciones I, III, IV, VII, VIII;</w:t>
      </w:r>
    </w:p>
    <w:p w:rsidR="004A55C9" w:rsidRPr="006C2E7A" w:rsidRDefault="004A55C9" w:rsidP="004A55C9">
      <w:pPr>
        <w:numPr>
          <w:ilvl w:val="0"/>
          <w:numId w:val="3"/>
        </w:numPr>
        <w:tabs>
          <w:tab w:val="num" w:pos="720"/>
          <w:tab w:val="right" w:leader="dot" w:pos="7380"/>
          <w:tab w:val="right" w:pos="8460"/>
        </w:tabs>
        <w:spacing w:line="288" w:lineRule="auto"/>
        <w:ind w:left="360" w:right="-520" w:firstLine="0"/>
        <w:jc w:val="both"/>
        <w:rPr>
          <w:rFonts w:ascii="Arial" w:hAnsi="Arial"/>
          <w:sz w:val="20"/>
          <w:lang w:val="es-MX"/>
        </w:rPr>
      </w:pPr>
      <w:r w:rsidRPr="006C2E7A">
        <w:rPr>
          <w:rFonts w:ascii="Arial" w:hAnsi="Arial"/>
          <w:sz w:val="20"/>
          <w:lang w:val="es-MX"/>
        </w:rPr>
        <w:t xml:space="preserve">Cinco días con antelación a la prestación del servicio, los contribuyentes de los supuestos de las fracciones II, VI; y </w:t>
      </w:r>
    </w:p>
    <w:p w:rsidR="004A55C9" w:rsidRPr="006C2E7A" w:rsidRDefault="004A55C9" w:rsidP="004A55C9">
      <w:pPr>
        <w:tabs>
          <w:tab w:val="num" w:pos="720"/>
          <w:tab w:val="right" w:leader="dot" w:pos="7380"/>
          <w:tab w:val="right" w:pos="8460"/>
        </w:tabs>
        <w:ind w:left="360" w:right="-520"/>
        <w:jc w:val="both"/>
        <w:rPr>
          <w:rFonts w:ascii="Arial" w:hAnsi="Arial"/>
          <w:bCs/>
          <w:iCs/>
          <w:sz w:val="20"/>
          <w:lang w:val="es-MX"/>
        </w:rPr>
      </w:pPr>
      <w:r w:rsidRPr="006C2E7A">
        <w:rPr>
          <w:rFonts w:ascii="Arial" w:hAnsi="Arial"/>
          <w:sz w:val="20"/>
          <w:lang w:val="es-MX"/>
        </w:rPr>
        <w:t xml:space="preserve">c) Cinco días posteriores al </w:t>
      </w:r>
      <w:r w:rsidRPr="006C2E7A">
        <w:rPr>
          <w:rFonts w:ascii="Arial" w:hAnsi="Arial"/>
          <w:bCs/>
          <w:iCs/>
          <w:sz w:val="20"/>
          <w:lang w:val="es-MX"/>
        </w:rPr>
        <w:t>requerimiento de pago al propietario o poseedor del predio, en el supuesto de la fracción IV.</w:t>
      </w:r>
    </w:p>
    <w:p w:rsidR="004A55C9" w:rsidRPr="006C2E7A" w:rsidRDefault="004A55C9" w:rsidP="004A55C9">
      <w:pPr>
        <w:tabs>
          <w:tab w:val="right" w:leader="dot" w:pos="7380"/>
          <w:tab w:val="right" w:pos="8460"/>
        </w:tabs>
        <w:ind w:left="360" w:right="-520"/>
        <w:jc w:val="both"/>
        <w:rPr>
          <w:rFonts w:ascii="Arial" w:hAnsi="Arial"/>
          <w:bCs/>
          <w:iCs/>
          <w:sz w:val="20"/>
          <w:lang w:val="es-MX"/>
        </w:rPr>
      </w:pPr>
    </w:p>
    <w:p w:rsidR="004A55C9" w:rsidRPr="006C2E7A" w:rsidRDefault="004A55C9" w:rsidP="004A55C9">
      <w:pPr>
        <w:tabs>
          <w:tab w:val="right" w:leader="dot" w:pos="7380"/>
          <w:tab w:val="right" w:pos="8460"/>
        </w:tabs>
        <w:ind w:right="-520"/>
        <w:jc w:val="center"/>
        <w:rPr>
          <w:rFonts w:ascii="Arial" w:hAnsi="Arial"/>
          <w:b/>
          <w:snapToGrid w:val="0"/>
          <w:sz w:val="20"/>
          <w:lang w:val="es-MX"/>
        </w:rPr>
      </w:pPr>
      <w:r w:rsidRPr="006C2E7A">
        <w:rPr>
          <w:rFonts w:ascii="Arial" w:hAnsi="Arial"/>
          <w:b/>
          <w:snapToGrid w:val="0"/>
          <w:sz w:val="20"/>
          <w:lang w:val="es-MX"/>
        </w:rPr>
        <w:t>SECCIÓN TERCERA</w:t>
      </w:r>
    </w:p>
    <w:p w:rsidR="004A55C9" w:rsidRPr="006C2E7A" w:rsidRDefault="004A55C9" w:rsidP="004A55C9">
      <w:pPr>
        <w:tabs>
          <w:tab w:val="right" w:leader="dot" w:pos="7380"/>
          <w:tab w:val="right" w:pos="8460"/>
        </w:tabs>
        <w:ind w:right="-520"/>
        <w:jc w:val="center"/>
        <w:rPr>
          <w:rFonts w:ascii="Arial" w:hAnsi="Arial"/>
          <w:snapToGrid w:val="0"/>
          <w:sz w:val="20"/>
        </w:rPr>
      </w:pPr>
      <w:r w:rsidRPr="006C2E7A">
        <w:rPr>
          <w:rFonts w:ascii="Arial" w:hAnsi="Arial"/>
          <w:b/>
          <w:snapToGrid w:val="0"/>
          <w:sz w:val="20"/>
        </w:rPr>
        <w:t xml:space="preserve"> DE LOS PANTEONES </w:t>
      </w:r>
    </w:p>
    <w:p w:rsidR="004A55C9" w:rsidRPr="006C2E7A" w:rsidRDefault="004A55C9" w:rsidP="004A55C9">
      <w:pPr>
        <w:tabs>
          <w:tab w:val="right" w:leader="dot" w:pos="7380"/>
          <w:tab w:val="right" w:pos="8460"/>
        </w:tabs>
        <w:ind w:right="-520"/>
        <w:jc w:val="center"/>
        <w:rPr>
          <w:rFonts w:ascii="Arial" w:hAnsi="Arial"/>
          <w:snapToGrid w:val="0"/>
          <w:sz w:val="20"/>
        </w:rPr>
      </w:pPr>
    </w:p>
    <w:p w:rsidR="004A55C9" w:rsidRPr="006C2E7A" w:rsidRDefault="004A55C9" w:rsidP="004A55C9">
      <w:pPr>
        <w:tabs>
          <w:tab w:val="right" w:leader="dot" w:pos="7380"/>
          <w:tab w:val="right" w:pos="8460"/>
        </w:tabs>
        <w:ind w:right="-520"/>
        <w:jc w:val="both"/>
        <w:rPr>
          <w:rFonts w:ascii="Arial" w:hAnsi="Arial"/>
          <w:snapToGrid w:val="0"/>
          <w:sz w:val="20"/>
        </w:rPr>
      </w:pPr>
      <w:r w:rsidRPr="006C2E7A">
        <w:rPr>
          <w:rFonts w:ascii="Arial" w:hAnsi="Arial"/>
          <w:b/>
          <w:snapToGrid w:val="0"/>
          <w:sz w:val="20"/>
        </w:rPr>
        <w:t>ARTICULO 98.-</w:t>
      </w:r>
      <w:r w:rsidRPr="006C2E7A">
        <w:rPr>
          <w:rFonts w:ascii="Arial" w:hAnsi="Arial"/>
          <w:snapToGrid w:val="0"/>
          <w:sz w:val="20"/>
        </w:rPr>
        <w:t xml:space="preserve"> Las personas a quienes se les presten servicios en los casos que se mencionan en este artículo, pagarán los derechos correspondientes a las siguientes cuotas:</w:t>
      </w:r>
    </w:p>
    <w:p w:rsidR="004A55C9" w:rsidRPr="006C2E7A" w:rsidRDefault="004A55C9" w:rsidP="004A55C9">
      <w:pPr>
        <w:tabs>
          <w:tab w:val="right" w:leader="dot" w:pos="7380"/>
          <w:tab w:val="right" w:pos="8460"/>
        </w:tabs>
        <w:ind w:right="-520"/>
        <w:jc w:val="both"/>
        <w:rPr>
          <w:rFonts w:ascii="Arial" w:hAnsi="Arial"/>
          <w:snapToGrid w:val="0"/>
          <w:sz w:val="20"/>
        </w:rPr>
      </w:pPr>
    </w:p>
    <w:p w:rsidR="004A55C9" w:rsidRPr="006C2E7A" w:rsidRDefault="004A55C9" w:rsidP="004A55C9">
      <w:pPr>
        <w:pStyle w:val="primer"/>
        <w:tabs>
          <w:tab w:val="clear" w:pos="426"/>
          <w:tab w:val="clear" w:pos="851"/>
          <w:tab w:val="right" w:leader="dot" w:pos="7380"/>
          <w:tab w:val="right" w:pos="8460"/>
        </w:tabs>
        <w:ind w:left="540" w:right="-520" w:hanging="529"/>
        <w:jc w:val="both"/>
      </w:pPr>
      <w:r w:rsidRPr="006C2E7A">
        <w:rPr>
          <w:b/>
          <w:bCs/>
        </w:rPr>
        <w:t>I.-</w:t>
      </w:r>
      <w:r w:rsidRPr="006C2E7A">
        <w:t xml:space="preserve"> Inhumaciones y reinhumaciones, en los cementerios municipales y particulares:</w:t>
      </w:r>
    </w:p>
    <w:p w:rsidR="004A55C9" w:rsidRPr="006C2E7A" w:rsidRDefault="004A55C9" w:rsidP="004A55C9">
      <w:pPr>
        <w:pStyle w:val="primer"/>
        <w:tabs>
          <w:tab w:val="clear" w:pos="7088"/>
          <w:tab w:val="clear" w:pos="8222"/>
          <w:tab w:val="right" w:leader="dot" w:pos="7920"/>
          <w:tab w:val="right" w:pos="9360"/>
        </w:tabs>
        <w:ind w:left="540" w:right="-520" w:hanging="529"/>
      </w:pPr>
      <w:r w:rsidRPr="006C2E7A">
        <w:tab/>
        <w:t>a)  En fosa común</w:t>
      </w:r>
      <w:r w:rsidRPr="006C2E7A">
        <w:tab/>
      </w:r>
      <w:r w:rsidRPr="006C2E7A">
        <w:tab/>
        <w:t>0.00</w:t>
      </w:r>
    </w:p>
    <w:p w:rsidR="004A55C9" w:rsidRPr="006C2E7A" w:rsidRDefault="004A55C9" w:rsidP="004A55C9">
      <w:pPr>
        <w:pStyle w:val="primer"/>
        <w:tabs>
          <w:tab w:val="clear" w:pos="7088"/>
          <w:tab w:val="clear" w:pos="8222"/>
          <w:tab w:val="right" w:leader="dot" w:pos="7920"/>
          <w:tab w:val="right" w:pos="9360"/>
        </w:tabs>
        <w:ind w:left="540" w:right="-520" w:hanging="529"/>
      </w:pPr>
      <w:r w:rsidRPr="006C2E7A">
        <w:tab/>
        <w:t>b)  En fosa familiar</w:t>
      </w:r>
      <w:r w:rsidRPr="006C2E7A">
        <w:tab/>
      </w:r>
      <w:r w:rsidRPr="006C2E7A">
        <w:tab/>
        <w:t>10.00</w:t>
      </w:r>
    </w:p>
    <w:p w:rsidR="004A55C9" w:rsidRPr="006C2E7A" w:rsidRDefault="004A55C9" w:rsidP="004A55C9">
      <w:pPr>
        <w:pStyle w:val="primer"/>
        <w:tabs>
          <w:tab w:val="clear" w:pos="7088"/>
          <w:tab w:val="clear" w:pos="8222"/>
          <w:tab w:val="right" w:leader="dot" w:pos="7920"/>
          <w:tab w:val="right" w:pos="9360"/>
        </w:tabs>
        <w:ind w:left="540" w:right="-520" w:hanging="529"/>
      </w:pPr>
      <w:r w:rsidRPr="006C2E7A">
        <w:tab/>
        <w:t>c)  En fosa individual</w:t>
      </w:r>
      <w:r w:rsidRPr="006C2E7A">
        <w:tab/>
      </w:r>
      <w:r w:rsidRPr="006C2E7A">
        <w:tab/>
        <w:t>5.00</w:t>
      </w:r>
    </w:p>
    <w:p w:rsidR="004A55C9" w:rsidRPr="006C2E7A" w:rsidRDefault="004A55C9" w:rsidP="004A55C9">
      <w:pPr>
        <w:pStyle w:val="primer"/>
        <w:tabs>
          <w:tab w:val="clear" w:pos="7088"/>
          <w:tab w:val="clear" w:pos="8222"/>
          <w:tab w:val="right" w:leader="dot" w:pos="7920"/>
          <w:tab w:val="right" w:pos="9360"/>
        </w:tabs>
        <w:ind w:left="540" w:right="-520" w:hanging="529"/>
      </w:pPr>
    </w:p>
    <w:p w:rsidR="004A55C9" w:rsidRPr="006C2E7A" w:rsidRDefault="004A55C9" w:rsidP="004A55C9">
      <w:pPr>
        <w:pStyle w:val="primer"/>
        <w:tabs>
          <w:tab w:val="clear" w:pos="7088"/>
          <w:tab w:val="clear" w:pos="8222"/>
          <w:tab w:val="right" w:leader="dot" w:pos="7920"/>
          <w:tab w:val="right" w:pos="9360"/>
        </w:tabs>
        <w:ind w:left="540" w:right="-520" w:hanging="529"/>
      </w:pPr>
      <w:r w:rsidRPr="006C2E7A">
        <w:rPr>
          <w:b/>
          <w:bCs/>
        </w:rPr>
        <w:t>II.-</w:t>
      </w:r>
      <w:r w:rsidRPr="006C2E7A">
        <w:t xml:space="preserve"> Exhumaciones, en fosa de uso particular por cada una</w:t>
      </w:r>
      <w:r w:rsidRPr="006C2E7A">
        <w:tab/>
      </w:r>
      <w:r w:rsidRPr="006C2E7A">
        <w:tab/>
        <w:t>5.00</w:t>
      </w:r>
    </w:p>
    <w:p w:rsidR="004A55C9" w:rsidRPr="006C2E7A" w:rsidRDefault="004A55C9" w:rsidP="004A55C9">
      <w:pPr>
        <w:pStyle w:val="primer"/>
        <w:tabs>
          <w:tab w:val="clear" w:pos="7088"/>
          <w:tab w:val="clear" w:pos="8222"/>
          <w:tab w:val="right" w:leader="dot" w:pos="7920"/>
          <w:tab w:val="right" w:pos="9360"/>
        </w:tabs>
        <w:ind w:left="540" w:right="-520" w:hanging="529"/>
        <w:rPr>
          <w:b/>
          <w:bCs/>
        </w:rPr>
      </w:pPr>
    </w:p>
    <w:p w:rsidR="004A55C9" w:rsidRPr="006C2E7A" w:rsidRDefault="004A55C9" w:rsidP="004A55C9">
      <w:pPr>
        <w:pStyle w:val="primer"/>
        <w:tabs>
          <w:tab w:val="clear" w:pos="7088"/>
          <w:tab w:val="clear" w:pos="8222"/>
          <w:tab w:val="right" w:leader="dot" w:pos="7920"/>
          <w:tab w:val="right" w:pos="9360"/>
        </w:tabs>
        <w:ind w:left="540" w:right="-520" w:hanging="529"/>
      </w:pPr>
      <w:r w:rsidRPr="006C2E7A">
        <w:rPr>
          <w:b/>
          <w:bCs/>
        </w:rPr>
        <w:t>III.</w:t>
      </w:r>
      <w:r w:rsidRPr="006C2E7A">
        <w:t>- Permiso de traslado de cadáveres fuera del municipio.</w:t>
      </w:r>
      <w:r w:rsidRPr="006C2E7A">
        <w:tab/>
      </w:r>
      <w:r w:rsidRPr="006C2E7A">
        <w:tab/>
        <w:t>3.50</w:t>
      </w:r>
    </w:p>
    <w:p w:rsidR="004A55C9" w:rsidRPr="006C2E7A" w:rsidRDefault="004A55C9" w:rsidP="004A55C9">
      <w:pPr>
        <w:pStyle w:val="primer"/>
        <w:tabs>
          <w:tab w:val="clear" w:pos="7088"/>
          <w:tab w:val="clear" w:pos="8222"/>
          <w:tab w:val="right" w:leader="dot" w:pos="7920"/>
          <w:tab w:val="right" w:pos="9360"/>
        </w:tabs>
        <w:ind w:left="540" w:right="-520" w:hanging="529"/>
      </w:pPr>
    </w:p>
    <w:p w:rsidR="004A55C9" w:rsidRPr="006C2E7A" w:rsidRDefault="004A55C9" w:rsidP="004A55C9">
      <w:pPr>
        <w:pStyle w:val="primer"/>
        <w:tabs>
          <w:tab w:val="clear" w:pos="7088"/>
          <w:tab w:val="clear" w:pos="8222"/>
          <w:tab w:val="right" w:leader="dot" w:pos="7920"/>
          <w:tab w:val="right" w:pos="9360"/>
        </w:tabs>
        <w:ind w:left="540" w:right="920" w:hanging="529"/>
        <w:jc w:val="both"/>
      </w:pPr>
      <w:r w:rsidRPr="006C2E7A">
        <w:rPr>
          <w:b/>
          <w:bCs/>
        </w:rPr>
        <w:t xml:space="preserve">IV.- </w:t>
      </w:r>
      <w:r w:rsidRPr="006C2E7A">
        <w:t>Por limpieza del cementerio municipal, anualmente, (deberá pagarse en los meses de enero y febrero)</w:t>
      </w:r>
      <w:r w:rsidRPr="006C2E7A">
        <w:tab/>
      </w:r>
      <w:r w:rsidRPr="006C2E7A">
        <w:tab/>
        <w:t>2.00</w:t>
      </w:r>
    </w:p>
    <w:p w:rsidR="004A55C9" w:rsidRPr="006C2E7A" w:rsidRDefault="004A55C9" w:rsidP="004A55C9">
      <w:pPr>
        <w:pStyle w:val="primer"/>
        <w:tabs>
          <w:tab w:val="clear" w:pos="7088"/>
          <w:tab w:val="clear" w:pos="8222"/>
          <w:tab w:val="right" w:leader="dot" w:pos="7920"/>
          <w:tab w:val="right" w:pos="9360"/>
        </w:tabs>
        <w:ind w:left="540" w:right="-520" w:hanging="529"/>
        <w:jc w:val="both"/>
        <w:rPr>
          <w:b/>
          <w:bCs/>
        </w:rPr>
      </w:pPr>
    </w:p>
    <w:p w:rsidR="004A55C9" w:rsidRPr="006C2E7A" w:rsidRDefault="004A55C9" w:rsidP="004A55C9">
      <w:pPr>
        <w:pStyle w:val="primer"/>
        <w:tabs>
          <w:tab w:val="clear" w:pos="7088"/>
          <w:tab w:val="clear" w:pos="8222"/>
          <w:tab w:val="right" w:leader="dot" w:pos="7920"/>
          <w:tab w:val="right" w:pos="9360"/>
        </w:tabs>
        <w:ind w:left="540" w:right="-520" w:hanging="529"/>
        <w:jc w:val="both"/>
      </w:pPr>
      <w:r w:rsidRPr="006C2E7A">
        <w:rPr>
          <w:b/>
          <w:bCs/>
        </w:rPr>
        <w:t>V.-</w:t>
      </w:r>
      <w:r w:rsidRPr="006C2E7A">
        <w:t xml:space="preserve"> Expedición de título de propiedad en cementerios</w:t>
      </w:r>
      <w:r w:rsidRPr="006C2E7A">
        <w:tab/>
      </w:r>
      <w:r w:rsidRPr="006C2E7A">
        <w:tab/>
        <w:t>2.00</w:t>
      </w:r>
    </w:p>
    <w:p w:rsidR="004A55C9" w:rsidRPr="006C2E7A" w:rsidRDefault="004A55C9" w:rsidP="004A55C9">
      <w:pPr>
        <w:pStyle w:val="primer"/>
        <w:tabs>
          <w:tab w:val="clear" w:pos="7088"/>
          <w:tab w:val="clear" w:pos="8222"/>
          <w:tab w:val="right" w:leader="dot" w:pos="7920"/>
          <w:tab w:val="right" w:pos="9360"/>
        </w:tabs>
        <w:ind w:left="540" w:right="-520" w:hanging="529"/>
        <w:jc w:val="both"/>
      </w:pPr>
    </w:p>
    <w:p w:rsidR="004A55C9" w:rsidRPr="006C2E7A" w:rsidRDefault="004A55C9" w:rsidP="004A55C9">
      <w:pPr>
        <w:pStyle w:val="primer"/>
        <w:tabs>
          <w:tab w:val="clear" w:pos="7088"/>
          <w:tab w:val="clear" w:pos="8222"/>
          <w:tab w:val="right" w:leader="dot" w:pos="7920"/>
          <w:tab w:val="right" w:pos="9360"/>
        </w:tabs>
        <w:ind w:left="540" w:right="-520" w:hanging="529"/>
        <w:jc w:val="both"/>
      </w:pPr>
      <w:r w:rsidRPr="006C2E7A">
        <w:rPr>
          <w:b/>
          <w:bCs/>
        </w:rPr>
        <w:t>VI.-</w:t>
      </w:r>
      <w:r w:rsidRPr="006C2E7A">
        <w:tab/>
        <w:t>Expedición de duplicado de títulos de propiedad en cementerios</w:t>
      </w:r>
      <w:r w:rsidRPr="006C2E7A">
        <w:tab/>
      </w:r>
      <w:r w:rsidRPr="006C2E7A">
        <w:tab/>
        <w:t>2.00</w:t>
      </w:r>
    </w:p>
    <w:p w:rsidR="004A55C9" w:rsidRPr="006C2E7A" w:rsidRDefault="004A55C9" w:rsidP="004A55C9">
      <w:pPr>
        <w:pStyle w:val="primer"/>
        <w:tabs>
          <w:tab w:val="clear" w:pos="7088"/>
          <w:tab w:val="clear" w:pos="8222"/>
          <w:tab w:val="right" w:leader="dot" w:pos="7920"/>
          <w:tab w:val="right" w:pos="9360"/>
        </w:tabs>
        <w:ind w:left="540" w:right="-520" w:hanging="529"/>
        <w:jc w:val="both"/>
        <w:rPr>
          <w:b/>
          <w:bCs/>
        </w:rPr>
      </w:pPr>
    </w:p>
    <w:p w:rsidR="004A55C9" w:rsidRPr="006C2E7A" w:rsidRDefault="004A55C9" w:rsidP="004A55C9">
      <w:pPr>
        <w:pStyle w:val="primer"/>
        <w:tabs>
          <w:tab w:val="clear" w:pos="426"/>
          <w:tab w:val="clear" w:pos="7088"/>
          <w:tab w:val="clear" w:pos="8222"/>
          <w:tab w:val="right" w:leader="dot" w:pos="7920"/>
          <w:tab w:val="right" w:pos="9360"/>
        </w:tabs>
        <w:ind w:left="0" w:right="-520" w:firstLine="11"/>
      </w:pPr>
      <w:r w:rsidRPr="006C2E7A">
        <w:rPr>
          <w:b/>
          <w:bCs/>
        </w:rPr>
        <w:t>VII.-</w:t>
      </w:r>
      <w:r w:rsidRPr="006C2E7A">
        <w:t>Traspaso de título de propiedad de cementerios</w:t>
      </w:r>
      <w:r w:rsidRPr="006C2E7A">
        <w:tab/>
      </w:r>
      <w:r w:rsidRPr="006C2E7A">
        <w:tab/>
        <w:t>2.00</w:t>
      </w:r>
    </w:p>
    <w:p w:rsidR="004A55C9" w:rsidRPr="006C2E7A" w:rsidRDefault="004A55C9" w:rsidP="004A55C9">
      <w:pPr>
        <w:widowControl w:val="0"/>
        <w:tabs>
          <w:tab w:val="left" w:pos="851"/>
          <w:tab w:val="right" w:leader="dot" w:pos="7380"/>
          <w:tab w:val="right" w:pos="8460"/>
          <w:tab w:val="right" w:pos="9356"/>
        </w:tabs>
        <w:ind w:right="-520" w:firstLine="11"/>
        <w:jc w:val="both"/>
        <w:rPr>
          <w:rFonts w:ascii="Arial Narrow" w:hAnsi="Arial Narrow"/>
          <w:snapToGrid w:val="0"/>
          <w:sz w:val="16"/>
          <w:szCs w:val="16"/>
        </w:rPr>
      </w:pPr>
      <w:r w:rsidRPr="006C2E7A">
        <w:rPr>
          <w:rFonts w:ascii="Arial Narrow" w:hAnsi="Arial Narrow"/>
          <w:snapToGrid w:val="0"/>
          <w:sz w:val="16"/>
          <w:szCs w:val="16"/>
        </w:rPr>
        <w:t>(REFORMADO DECRETO 133, P.O. 73, SUP. 3, 22 NOVIEMBRE 2016)</w:t>
      </w:r>
    </w:p>
    <w:p w:rsidR="004A55C9" w:rsidRPr="006C2E7A" w:rsidRDefault="004A55C9" w:rsidP="004A55C9">
      <w:pPr>
        <w:widowControl w:val="0"/>
        <w:tabs>
          <w:tab w:val="left" w:pos="851"/>
          <w:tab w:val="right" w:leader="dot" w:pos="5358"/>
          <w:tab w:val="right" w:leader="dot" w:pos="7380"/>
          <w:tab w:val="right" w:pos="8460"/>
          <w:tab w:val="right" w:pos="8505"/>
        </w:tabs>
        <w:ind w:firstLine="11"/>
        <w:jc w:val="both"/>
        <w:rPr>
          <w:rFonts w:ascii="Arial" w:hAnsi="Arial" w:cs="Arial"/>
          <w:snapToGrid w:val="0"/>
          <w:sz w:val="22"/>
        </w:rPr>
      </w:pPr>
      <w:r w:rsidRPr="006C2E7A">
        <w:rPr>
          <w:rFonts w:ascii="Arial" w:hAnsi="Arial" w:cs="Arial"/>
          <w:snapToGrid w:val="0"/>
          <w:sz w:val="22"/>
        </w:rPr>
        <w:lastRenderedPageBreak/>
        <w:t>ARTICULO 99.- Por el permiso de construcción de monumentos, se cobrará el uno por ciento del monto de la construcción, incluyendo materiales y mano de obra. Si este pago resulta inferior a dos unidades de medida y actualización, se cobrará esta cantidad.</w:t>
      </w:r>
    </w:p>
    <w:p w:rsidR="004A55C9" w:rsidRPr="006C2E7A" w:rsidRDefault="004A55C9" w:rsidP="004A55C9">
      <w:pPr>
        <w:widowControl w:val="0"/>
        <w:tabs>
          <w:tab w:val="left" w:pos="426"/>
          <w:tab w:val="left" w:pos="851"/>
          <w:tab w:val="right" w:leader="dot" w:pos="5358"/>
          <w:tab w:val="right" w:leader="dot" w:pos="7380"/>
          <w:tab w:val="right" w:pos="8460"/>
          <w:tab w:val="right" w:pos="8505"/>
        </w:tabs>
        <w:ind w:right="-520"/>
        <w:jc w:val="both"/>
        <w:rPr>
          <w:rFonts w:ascii="Arial" w:hAnsi="Arial"/>
          <w:snapToGrid w:val="0"/>
          <w:sz w:val="20"/>
        </w:rPr>
      </w:pPr>
    </w:p>
    <w:p w:rsidR="004A55C9" w:rsidRPr="006C2E7A" w:rsidRDefault="004A55C9" w:rsidP="004A55C9">
      <w:pPr>
        <w:tabs>
          <w:tab w:val="right" w:leader="dot" w:pos="7380"/>
          <w:tab w:val="right" w:pos="8460"/>
        </w:tabs>
        <w:ind w:right="-520"/>
        <w:jc w:val="both"/>
        <w:rPr>
          <w:rFonts w:ascii="Arial" w:hAnsi="Arial"/>
          <w:snapToGrid w:val="0"/>
          <w:sz w:val="20"/>
        </w:rPr>
      </w:pPr>
      <w:r w:rsidRPr="006C2E7A">
        <w:rPr>
          <w:rFonts w:ascii="Arial" w:hAnsi="Arial"/>
          <w:snapToGrid w:val="0"/>
          <w:sz w:val="20"/>
        </w:rPr>
        <w:t xml:space="preserve">Además de los panteones municipales, las inhumaciones de cadáveres podrán efectuarse en los panteones particulares cuyo funcionamiento hubiese sido autorizado por el Ayuntamiento en los términos de la Ley del Municipio Libre. </w:t>
      </w:r>
    </w:p>
    <w:p w:rsidR="004A55C9" w:rsidRPr="006C2E7A" w:rsidRDefault="004A55C9" w:rsidP="004A55C9">
      <w:pPr>
        <w:tabs>
          <w:tab w:val="right" w:leader="dot" w:pos="7380"/>
          <w:tab w:val="right" w:pos="8460"/>
        </w:tabs>
        <w:ind w:right="-520"/>
        <w:jc w:val="both"/>
        <w:rPr>
          <w:rFonts w:ascii="Arial" w:hAnsi="Arial"/>
          <w:snapToGrid w:val="0"/>
          <w:sz w:val="20"/>
        </w:rPr>
      </w:pPr>
    </w:p>
    <w:p w:rsidR="004A55C9" w:rsidRPr="006C2E7A" w:rsidRDefault="004A55C9" w:rsidP="004A55C9">
      <w:pPr>
        <w:pStyle w:val="Ttulo3"/>
        <w:tabs>
          <w:tab w:val="right" w:leader="dot" w:pos="7380"/>
          <w:tab w:val="right" w:pos="8460"/>
        </w:tabs>
        <w:ind w:right="-520"/>
        <w:rPr>
          <w:b w:val="0"/>
          <w:sz w:val="20"/>
        </w:rPr>
      </w:pPr>
      <w:r w:rsidRPr="006C2E7A">
        <w:rPr>
          <w:sz w:val="20"/>
        </w:rPr>
        <w:t>SECCIÓN CUARTA</w:t>
      </w:r>
    </w:p>
    <w:p w:rsidR="004A55C9" w:rsidRPr="006C2E7A" w:rsidRDefault="004A55C9" w:rsidP="004A55C9">
      <w:pPr>
        <w:tabs>
          <w:tab w:val="right" w:leader="dot" w:pos="7380"/>
          <w:tab w:val="right" w:pos="8460"/>
        </w:tabs>
        <w:ind w:right="-520"/>
        <w:jc w:val="center"/>
        <w:rPr>
          <w:rFonts w:ascii="Arial" w:hAnsi="Arial"/>
          <w:b/>
          <w:snapToGrid w:val="0"/>
          <w:sz w:val="20"/>
        </w:rPr>
      </w:pPr>
      <w:r w:rsidRPr="006C2E7A">
        <w:rPr>
          <w:rFonts w:ascii="Arial" w:hAnsi="Arial"/>
          <w:b/>
          <w:snapToGrid w:val="0"/>
          <w:sz w:val="20"/>
        </w:rPr>
        <w:t>RASTRO MUNICIPAL</w:t>
      </w:r>
    </w:p>
    <w:p w:rsidR="004A55C9" w:rsidRPr="006C2E7A" w:rsidRDefault="004A55C9" w:rsidP="004A55C9">
      <w:pPr>
        <w:tabs>
          <w:tab w:val="right" w:leader="dot" w:pos="7380"/>
          <w:tab w:val="right" w:pos="8460"/>
        </w:tabs>
        <w:ind w:right="-520"/>
        <w:jc w:val="center"/>
        <w:rPr>
          <w:rFonts w:ascii="Arial" w:hAnsi="Arial"/>
          <w:snapToGrid w:val="0"/>
          <w:sz w:val="20"/>
        </w:rPr>
      </w:pPr>
    </w:p>
    <w:p w:rsidR="004A55C9" w:rsidRPr="006C2E7A" w:rsidRDefault="004A55C9" w:rsidP="004A55C9">
      <w:pPr>
        <w:tabs>
          <w:tab w:val="right" w:leader="dot" w:pos="7380"/>
          <w:tab w:val="right" w:pos="8460"/>
        </w:tabs>
        <w:ind w:right="-520"/>
        <w:jc w:val="both"/>
        <w:rPr>
          <w:rFonts w:ascii="Arial" w:hAnsi="Arial"/>
          <w:snapToGrid w:val="0"/>
          <w:sz w:val="20"/>
        </w:rPr>
      </w:pPr>
      <w:r w:rsidRPr="006C2E7A">
        <w:rPr>
          <w:rFonts w:ascii="Arial" w:hAnsi="Arial"/>
          <w:b/>
          <w:snapToGrid w:val="0"/>
          <w:sz w:val="20"/>
        </w:rPr>
        <w:t xml:space="preserve">ARTICULO 100.- </w:t>
      </w:r>
      <w:r w:rsidRPr="006C2E7A">
        <w:rPr>
          <w:rFonts w:ascii="Arial" w:hAnsi="Arial"/>
          <w:snapToGrid w:val="0"/>
          <w:sz w:val="20"/>
        </w:rPr>
        <w:t xml:space="preserve">Los derechos por rastro municipal deberán ser cubiertos en forma anticipada en la Tesorería Municipal o en el rastro, cuando haya recaudadores autorizados para ese fin. </w:t>
      </w:r>
    </w:p>
    <w:p w:rsidR="004A55C9" w:rsidRPr="006C2E7A" w:rsidRDefault="004A55C9" w:rsidP="004A55C9">
      <w:pPr>
        <w:tabs>
          <w:tab w:val="right" w:leader="dot" w:pos="7380"/>
          <w:tab w:val="right" w:pos="8460"/>
        </w:tabs>
        <w:ind w:right="-520"/>
        <w:jc w:val="both"/>
        <w:rPr>
          <w:rFonts w:ascii="Arial" w:hAnsi="Arial"/>
          <w:snapToGrid w:val="0"/>
          <w:sz w:val="20"/>
        </w:rPr>
      </w:pPr>
    </w:p>
    <w:p w:rsidR="004A55C9" w:rsidRPr="006C2E7A" w:rsidRDefault="004A55C9" w:rsidP="004A55C9">
      <w:pPr>
        <w:pStyle w:val="Textoindependiente2"/>
        <w:tabs>
          <w:tab w:val="right" w:leader="dot" w:pos="7380"/>
          <w:tab w:val="right" w:pos="8460"/>
        </w:tabs>
        <w:ind w:right="-520"/>
        <w:rPr>
          <w:b w:val="0"/>
        </w:rPr>
      </w:pPr>
      <w:r w:rsidRPr="006C2E7A">
        <w:t>ARTICULO 101</w:t>
      </w:r>
      <w:r w:rsidRPr="006C2E7A">
        <w:rPr>
          <w:b w:val="0"/>
        </w:rPr>
        <w:t xml:space="preserve">.- Las personas que realicen la matanza de cualquier clase de animales, dentro del rastro, deberán obtener la autorización correspondiente y pagar los derechos conforme a las siguientes cuotas: </w:t>
      </w:r>
    </w:p>
    <w:p w:rsidR="004A55C9" w:rsidRPr="006C2E7A" w:rsidRDefault="004A55C9" w:rsidP="004A55C9">
      <w:pPr>
        <w:tabs>
          <w:tab w:val="right" w:leader="dot" w:pos="7380"/>
          <w:tab w:val="right" w:pos="8460"/>
        </w:tabs>
        <w:ind w:right="-520"/>
        <w:jc w:val="both"/>
        <w:rPr>
          <w:rFonts w:ascii="Arial" w:hAnsi="Arial"/>
          <w:sz w:val="20"/>
        </w:rPr>
      </w:pPr>
    </w:p>
    <w:p w:rsidR="004A55C9" w:rsidRPr="006C2E7A" w:rsidRDefault="004A55C9" w:rsidP="004A55C9">
      <w:pPr>
        <w:widowControl w:val="0"/>
        <w:tabs>
          <w:tab w:val="left" w:pos="426"/>
          <w:tab w:val="left" w:pos="851"/>
          <w:tab w:val="right" w:pos="5954"/>
          <w:tab w:val="right" w:leader="dot" w:pos="7380"/>
          <w:tab w:val="right" w:pos="8460"/>
        </w:tabs>
        <w:ind w:right="-520"/>
        <w:jc w:val="both"/>
        <w:rPr>
          <w:rFonts w:ascii="Arial" w:hAnsi="Arial"/>
          <w:snapToGrid w:val="0"/>
          <w:sz w:val="20"/>
        </w:rPr>
      </w:pPr>
      <w:r w:rsidRPr="006C2E7A">
        <w:rPr>
          <w:rFonts w:ascii="Arial" w:hAnsi="Arial"/>
          <w:b/>
          <w:bCs/>
          <w:snapToGrid w:val="0"/>
          <w:sz w:val="20"/>
        </w:rPr>
        <w:t>I.-</w:t>
      </w:r>
      <w:r w:rsidRPr="006C2E7A">
        <w:rPr>
          <w:rFonts w:ascii="Arial" w:hAnsi="Arial"/>
          <w:snapToGrid w:val="0"/>
          <w:sz w:val="20"/>
        </w:rPr>
        <w:t xml:space="preserve"> Por la autorización para la matanza, por cabeza de ganado.</w:t>
      </w:r>
    </w:p>
    <w:p w:rsidR="004A55C9" w:rsidRPr="006C2E7A" w:rsidRDefault="004A55C9" w:rsidP="004A55C9">
      <w:pPr>
        <w:widowControl w:val="0"/>
        <w:tabs>
          <w:tab w:val="left" w:pos="426"/>
          <w:tab w:val="left" w:pos="851"/>
          <w:tab w:val="right" w:leader="dot" w:pos="7088"/>
          <w:tab w:val="right" w:leader="dot" w:pos="7380"/>
          <w:tab w:val="right" w:pos="8460"/>
          <w:tab w:val="right" w:pos="8820"/>
        </w:tabs>
        <w:ind w:right="-520"/>
        <w:jc w:val="both"/>
        <w:rPr>
          <w:rFonts w:ascii="Arial" w:hAnsi="Arial"/>
          <w:snapToGrid w:val="0"/>
          <w:sz w:val="20"/>
        </w:rPr>
      </w:pPr>
      <w:r w:rsidRPr="006C2E7A">
        <w:rPr>
          <w:rFonts w:ascii="Arial" w:hAnsi="Arial"/>
          <w:snapToGrid w:val="0"/>
          <w:sz w:val="20"/>
        </w:rPr>
        <w:t>a)  En los rastros municipales  por cabeza de ganado:</w:t>
      </w:r>
    </w:p>
    <w:p w:rsidR="004A55C9" w:rsidRPr="006C2E7A" w:rsidRDefault="004A55C9" w:rsidP="004A55C9">
      <w:pPr>
        <w:pStyle w:val="A"/>
      </w:pPr>
      <w:r w:rsidRPr="006C2E7A">
        <w:t>1.-Vacuno...................................................................................................</w:t>
      </w:r>
      <w:r w:rsidRPr="006C2E7A">
        <w:tab/>
      </w:r>
      <w:r w:rsidRPr="006C2E7A">
        <w:tab/>
        <w:t xml:space="preserve">         1.30</w:t>
      </w:r>
    </w:p>
    <w:p w:rsidR="004A55C9" w:rsidRPr="006C2E7A" w:rsidRDefault="004A55C9" w:rsidP="004A55C9">
      <w:pPr>
        <w:pStyle w:val="A"/>
      </w:pPr>
      <w:r w:rsidRPr="006C2E7A">
        <w:t>2.-Porcino..................................................................................................</w:t>
      </w:r>
      <w:r w:rsidRPr="006C2E7A">
        <w:tab/>
      </w:r>
      <w:r w:rsidRPr="006C2E7A">
        <w:tab/>
        <w:t xml:space="preserve">       0.65</w:t>
      </w:r>
    </w:p>
    <w:p w:rsidR="004A55C9" w:rsidRPr="006C2E7A" w:rsidRDefault="004A55C9" w:rsidP="004A55C9">
      <w:pPr>
        <w:pStyle w:val="A"/>
      </w:pPr>
      <w:r w:rsidRPr="006C2E7A">
        <w:t>3.-Lanar o Caprino....................................................................................</w:t>
      </w:r>
      <w:r w:rsidRPr="006C2E7A">
        <w:tab/>
      </w:r>
      <w:r w:rsidRPr="006C2E7A">
        <w:tab/>
        <w:t xml:space="preserve">    0.50</w:t>
      </w:r>
    </w:p>
    <w:p w:rsidR="004A55C9" w:rsidRPr="006C2E7A" w:rsidRDefault="004A55C9" w:rsidP="004A55C9">
      <w:pPr>
        <w:widowControl w:val="0"/>
        <w:tabs>
          <w:tab w:val="left" w:pos="426"/>
          <w:tab w:val="left" w:pos="851"/>
          <w:tab w:val="right" w:leader="dot" w:pos="7088"/>
          <w:tab w:val="right" w:leader="dot" w:pos="7920"/>
          <w:tab w:val="right" w:pos="8820"/>
          <w:tab w:val="right" w:pos="9360"/>
        </w:tabs>
        <w:ind w:right="-520"/>
        <w:jc w:val="both"/>
        <w:rPr>
          <w:rFonts w:ascii="Arial" w:hAnsi="Arial"/>
          <w:snapToGrid w:val="0"/>
          <w:sz w:val="20"/>
        </w:rPr>
      </w:pPr>
    </w:p>
    <w:p w:rsidR="004A55C9" w:rsidRPr="006C2E7A" w:rsidRDefault="004A55C9" w:rsidP="004A55C9">
      <w:pPr>
        <w:widowControl w:val="0"/>
        <w:tabs>
          <w:tab w:val="left" w:pos="426"/>
          <w:tab w:val="left" w:pos="851"/>
          <w:tab w:val="right" w:pos="5954"/>
          <w:tab w:val="right" w:leader="dot" w:pos="7920"/>
          <w:tab w:val="right" w:pos="8820"/>
        </w:tabs>
        <w:ind w:right="560"/>
        <w:jc w:val="both"/>
        <w:rPr>
          <w:rFonts w:ascii="Arial" w:hAnsi="Arial"/>
          <w:snapToGrid w:val="0"/>
          <w:sz w:val="20"/>
        </w:rPr>
      </w:pPr>
      <w:r w:rsidRPr="006C2E7A">
        <w:rPr>
          <w:rFonts w:ascii="Arial" w:hAnsi="Arial"/>
          <w:b/>
          <w:bCs/>
          <w:snapToGrid w:val="0"/>
          <w:sz w:val="20"/>
        </w:rPr>
        <w:t>II.-</w:t>
      </w:r>
      <w:r w:rsidRPr="006C2E7A">
        <w:rPr>
          <w:rFonts w:ascii="Arial" w:hAnsi="Arial"/>
          <w:snapToGrid w:val="0"/>
          <w:sz w:val="20"/>
        </w:rPr>
        <w:t xml:space="preserve"> Los servicios que se presten en el interior del rastro municipal será personal pagado por el Ayuntamiento.</w:t>
      </w:r>
    </w:p>
    <w:p w:rsidR="004A55C9" w:rsidRPr="006C2E7A" w:rsidRDefault="004A55C9" w:rsidP="004A55C9">
      <w:pPr>
        <w:widowControl w:val="0"/>
        <w:tabs>
          <w:tab w:val="left" w:pos="426"/>
          <w:tab w:val="left" w:pos="851"/>
          <w:tab w:val="right" w:pos="5954"/>
          <w:tab w:val="right" w:leader="dot" w:pos="7920"/>
          <w:tab w:val="right" w:pos="8820"/>
        </w:tabs>
        <w:ind w:right="560"/>
        <w:jc w:val="both"/>
        <w:rPr>
          <w:rFonts w:ascii="Arial" w:hAnsi="Arial"/>
          <w:snapToGrid w:val="0"/>
          <w:sz w:val="20"/>
        </w:rPr>
      </w:pPr>
      <w:r w:rsidRPr="006C2E7A">
        <w:rPr>
          <w:rFonts w:ascii="Arial" w:hAnsi="Arial"/>
          <w:snapToGrid w:val="0"/>
          <w:sz w:val="20"/>
        </w:rPr>
        <w:t>a) Los animales destinados al sacrificio pueden permanecer 24 horas en el rastro sin originar pago de derechos, pasado este plazo pagarán diariamente por cabeza:</w:t>
      </w:r>
    </w:p>
    <w:p w:rsidR="004A55C9" w:rsidRPr="006C2E7A" w:rsidRDefault="004A55C9" w:rsidP="004A55C9">
      <w:pPr>
        <w:pStyle w:val="A"/>
      </w:pPr>
      <w:r w:rsidRPr="006C2E7A">
        <w:t xml:space="preserve">1.-Vacuno </w:t>
      </w:r>
      <w:r w:rsidRPr="006C2E7A">
        <w:tab/>
      </w:r>
      <w:r w:rsidRPr="006C2E7A">
        <w:tab/>
        <w:t xml:space="preserve">            0.40</w:t>
      </w:r>
    </w:p>
    <w:p w:rsidR="004A55C9" w:rsidRPr="006C2E7A" w:rsidRDefault="004A55C9" w:rsidP="004A55C9">
      <w:pPr>
        <w:pStyle w:val="t14"/>
        <w:tabs>
          <w:tab w:val="right" w:leader="dot" w:pos="7920"/>
          <w:tab w:val="right" w:pos="9360"/>
        </w:tabs>
        <w:spacing w:line="240" w:lineRule="auto"/>
        <w:ind w:left="360" w:right="-520"/>
        <w:rPr>
          <w:rFonts w:ascii="Arial" w:hAnsi="Arial" w:cs="Arial"/>
          <w:sz w:val="20"/>
          <w:szCs w:val="24"/>
        </w:rPr>
      </w:pPr>
      <w:r w:rsidRPr="006C2E7A">
        <w:rPr>
          <w:rFonts w:ascii="Arial" w:hAnsi="Arial" w:cs="Arial"/>
          <w:sz w:val="20"/>
          <w:szCs w:val="24"/>
        </w:rPr>
        <w:t>2.-Porcino ..............................................................................................</w:t>
      </w:r>
      <w:r w:rsidRPr="006C2E7A">
        <w:rPr>
          <w:rFonts w:ascii="Arial" w:hAnsi="Arial" w:cs="Arial"/>
          <w:sz w:val="20"/>
          <w:szCs w:val="24"/>
        </w:rPr>
        <w:tab/>
      </w:r>
      <w:r w:rsidRPr="006C2E7A">
        <w:rPr>
          <w:rFonts w:ascii="Arial" w:hAnsi="Arial" w:cs="Arial"/>
          <w:sz w:val="20"/>
          <w:szCs w:val="24"/>
        </w:rPr>
        <w:tab/>
        <w:t xml:space="preserve">           0.20</w:t>
      </w:r>
    </w:p>
    <w:p w:rsidR="004A55C9" w:rsidRPr="006C2E7A" w:rsidRDefault="004A55C9" w:rsidP="004A55C9">
      <w:pPr>
        <w:tabs>
          <w:tab w:val="right" w:leader="dot" w:pos="7920"/>
          <w:tab w:val="right" w:pos="9360"/>
        </w:tabs>
        <w:ind w:left="360" w:right="-520"/>
        <w:rPr>
          <w:rFonts w:ascii="Arial" w:hAnsi="Arial" w:cs="Arial"/>
          <w:sz w:val="20"/>
        </w:rPr>
      </w:pPr>
      <w:r w:rsidRPr="006C2E7A">
        <w:rPr>
          <w:rFonts w:ascii="Arial" w:hAnsi="Arial" w:cs="Arial"/>
          <w:sz w:val="20"/>
        </w:rPr>
        <w:t>3.-Lanar o caprino...................................................................................</w:t>
      </w:r>
      <w:r w:rsidRPr="006C2E7A">
        <w:rPr>
          <w:rFonts w:ascii="Arial" w:hAnsi="Arial" w:cs="Arial"/>
          <w:sz w:val="20"/>
        </w:rPr>
        <w:tab/>
      </w:r>
      <w:r w:rsidRPr="006C2E7A">
        <w:rPr>
          <w:rFonts w:ascii="Arial" w:hAnsi="Arial" w:cs="Arial"/>
          <w:sz w:val="20"/>
        </w:rPr>
        <w:tab/>
        <w:t xml:space="preserve">           0.15</w:t>
      </w:r>
    </w:p>
    <w:p w:rsidR="004A55C9" w:rsidRPr="006C2E7A" w:rsidRDefault="004A55C9" w:rsidP="004A55C9">
      <w:pPr>
        <w:widowControl w:val="0"/>
        <w:tabs>
          <w:tab w:val="left" w:pos="426"/>
          <w:tab w:val="left" w:pos="851"/>
          <w:tab w:val="right" w:pos="5954"/>
          <w:tab w:val="right" w:leader="dot" w:pos="7920"/>
          <w:tab w:val="right" w:pos="8820"/>
          <w:tab w:val="right" w:pos="9360"/>
        </w:tabs>
        <w:ind w:right="-520"/>
        <w:jc w:val="both"/>
        <w:rPr>
          <w:rFonts w:ascii="Arial" w:hAnsi="Arial"/>
          <w:b/>
          <w:bCs/>
          <w:snapToGrid w:val="0"/>
          <w:sz w:val="20"/>
        </w:rPr>
      </w:pPr>
    </w:p>
    <w:p w:rsidR="004A55C9" w:rsidRPr="006C2E7A" w:rsidRDefault="004A55C9" w:rsidP="004A55C9">
      <w:pPr>
        <w:widowControl w:val="0"/>
        <w:tabs>
          <w:tab w:val="left" w:pos="426"/>
          <w:tab w:val="left" w:pos="851"/>
          <w:tab w:val="right" w:pos="5954"/>
          <w:tab w:val="right" w:leader="dot" w:pos="7920"/>
          <w:tab w:val="right" w:pos="8820"/>
          <w:tab w:val="right" w:pos="9360"/>
        </w:tabs>
        <w:ind w:right="-520"/>
        <w:jc w:val="both"/>
        <w:rPr>
          <w:rFonts w:ascii="Arial" w:hAnsi="Arial"/>
          <w:snapToGrid w:val="0"/>
          <w:sz w:val="20"/>
        </w:rPr>
      </w:pPr>
      <w:r w:rsidRPr="006C2E7A">
        <w:rPr>
          <w:rFonts w:ascii="Arial" w:hAnsi="Arial"/>
          <w:b/>
          <w:bCs/>
          <w:snapToGrid w:val="0"/>
          <w:sz w:val="20"/>
        </w:rPr>
        <w:t>III.-</w:t>
      </w:r>
      <w:r w:rsidRPr="006C2E7A">
        <w:rPr>
          <w:rFonts w:ascii="Arial" w:hAnsi="Arial"/>
          <w:snapToGrid w:val="0"/>
          <w:sz w:val="20"/>
        </w:rPr>
        <w:t xml:space="preserve"> Por la autorización de la matanza de aves para uso comercial, por cabeza:</w:t>
      </w:r>
    </w:p>
    <w:p w:rsidR="004A55C9" w:rsidRPr="006C2E7A" w:rsidRDefault="004A55C9" w:rsidP="004A55C9">
      <w:pPr>
        <w:pStyle w:val="A"/>
      </w:pPr>
      <w:r w:rsidRPr="006C2E7A">
        <w:t>a) Pavos..............................................................................................</w:t>
      </w:r>
      <w:r w:rsidRPr="006C2E7A">
        <w:tab/>
      </w:r>
      <w:r w:rsidRPr="006C2E7A">
        <w:tab/>
        <w:t xml:space="preserve">               0.08</w:t>
      </w:r>
    </w:p>
    <w:p w:rsidR="004A55C9" w:rsidRPr="006C2E7A" w:rsidRDefault="004A55C9" w:rsidP="004A55C9">
      <w:pPr>
        <w:pStyle w:val="A"/>
      </w:pPr>
      <w:r w:rsidRPr="006C2E7A">
        <w:t>b) Pollos y gallinas ...........................................................................</w:t>
      </w:r>
      <w:r w:rsidRPr="006C2E7A">
        <w:tab/>
      </w:r>
      <w:r w:rsidRPr="006C2E7A">
        <w:tab/>
        <w:t xml:space="preserve">                 0.04</w:t>
      </w:r>
    </w:p>
    <w:p w:rsidR="004A55C9" w:rsidRPr="006C2E7A" w:rsidRDefault="004A55C9" w:rsidP="004A55C9">
      <w:pPr>
        <w:widowControl w:val="0"/>
        <w:tabs>
          <w:tab w:val="left" w:pos="426"/>
          <w:tab w:val="left" w:pos="851"/>
          <w:tab w:val="right" w:leader="dot" w:pos="7088"/>
          <w:tab w:val="right" w:leader="dot" w:pos="7380"/>
          <w:tab w:val="right" w:pos="8222"/>
          <w:tab w:val="right" w:pos="8460"/>
        </w:tabs>
        <w:ind w:right="-520"/>
        <w:jc w:val="both"/>
        <w:rPr>
          <w:rFonts w:ascii="Arial" w:hAnsi="Arial"/>
          <w:snapToGrid w:val="0"/>
          <w:sz w:val="20"/>
        </w:rPr>
      </w:pPr>
    </w:p>
    <w:p w:rsidR="004A55C9" w:rsidRPr="006C2E7A" w:rsidRDefault="004A55C9" w:rsidP="004A55C9">
      <w:pPr>
        <w:pStyle w:val="A"/>
        <w:rPr>
          <w:snapToGrid w:val="0"/>
        </w:rPr>
      </w:pPr>
      <w:r w:rsidRPr="006C2E7A">
        <w:rPr>
          <w:snapToGrid w:val="0"/>
        </w:rPr>
        <w:t>Tratándose de animales sacrificados fuera del rastro municipal y de la presentación de carne en canal, los servicios que el rastro municipal preste, se pagarán con el 50% de la tarifa prevista en las fracciones anteriores.</w:t>
      </w:r>
    </w:p>
    <w:p w:rsidR="004A55C9" w:rsidRPr="006C2E7A" w:rsidRDefault="004A55C9" w:rsidP="004A55C9">
      <w:pPr>
        <w:widowControl w:val="0"/>
        <w:tabs>
          <w:tab w:val="left" w:pos="426"/>
          <w:tab w:val="left" w:pos="851"/>
          <w:tab w:val="right" w:pos="8222"/>
          <w:tab w:val="right" w:pos="8460"/>
          <w:tab w:val="right" w:leader="dot" w:pos="8820"/>
        </w:tabs>
        <w:ind w:right="-520"/>
        <w:jc w:val="both"/>
        <w:rPr>
          <w:rFonts w:ascii="Arial" w:hAnsi="Arial"/>
          <w:snapToGrid w:val="0"/>
          <w:sz w:val="20"/>
        </w:rPr>
      </w:pPr>
    </w:p>
    <w:p w:rsidR="004A55C9" w:rsidRPr="006C2E7A" w:rsidRDefault="004A55C9" w:rsidP="004A55C9">
      <w:pPr>
        <w:tabs>
          <w:tab w:val="right" w:leader="dot" w:pos="7380"/>
          <w:tab w:val="right" w:pos="8460"/>
        </w:tabs>
        <w:ind w:right="-520"/>
        <w:jc w:val="both"/>
        <w:rPr>
          <w:rFonts w:ascii="Arial" w:hAnsi="Arial"/>
          <w:snapToGrid w:val="0"/>
          <w:sz w:val="20"/>
        </w:rPr>
      </w:pPr>
      <w:r w:rsidRPr="006C2E7A">
        <w:rPr>
          <w:rFonts w:ascii="Arial" w:hAnsi="Arial"/>
          <w:b/>
          <w:snapToGrid w:val="0"/>
          <w:sz w:val="20"/>
        </w:rPr>
        <w:t>AR</w:t>
      </w:r>
      <w:r w:rsidRPr="006C2E7A">
        <w:rPr>
          <w:rFonts w:ascii="Arial" w:hAnsi="Arial"/>
          <w:b/>
          <w:snapToGrid w:val="0"/>
          <w:sz w:val="20"/>
        </w:rPr>
        <w:tab/>
        <w:t xml:space="preserve">TICULO 102.- </w:t>
      </w:r>
      <w:r w:rsidRPr="006C2E7A">
        <w:rPr>
          <w:rFonts w:ascii="Arial" w:hAnsi="Arial"/>
          <w:snapToGrid w:val="0"/>
          <w:sz w:val="20"/>
        </w:rPr>
        <w:t xml:space="preserve">El sacrificio de ganado y otras especies deberá efectuarse en los rastros municipales o en los lugares que para este efecto autorice el Presidente Municipal, debiendo dar aviso a la Tesorería Municipal para que ésta verifique el cobro de los derechos correspondientes. </w:t>
      </w:r>
    </w:p>
    <w:p w:rsidR="004A55C9" w:rsidRPr="006C2E7A" w:rsidRDefault="004A55C9" w:rsidP="004A55C9">
      <w:pPr>
        <w:tabs>
          <w:tab w:val="right" w:leader="dot" w:pos="7380"/>
          <w:tab w:val="right" w:pos="8460"/>
        </w:tabs>
        <w:ind w:right="-520"/>
        <w:jc w:val="both"/>
        <w:rPr>
          <w:rFonts w:ascii="Arial" w:hAnsi="Arial"/>
          <w:snapToGrid w:val="0"/>
          <w:sz w:val="20"/>
        </w:rPr>
      </w:pPr>
    </w:p>
    <w:p w:rsidR="004A55C9" w:rsidRPr="006C2E7A" w:rsidRDefault="004A55C9" w:rsidP="004A55C9">
      <w:pPr>
        <w:tabs>
          <w:tab w:val="right" w:leader="dot" w:pos="7380"/>
          <w:tab w:val="right" w:pos="8460"/>
        </w:tabs>
        <w:ind w:right="-520"/>
        <w:jc w:val="both"/>
        <w:rPr>
          <w:rFonts w:ascii="Arial" w:hAnsi="Arial"/>
          <w:snapToGrid w:val="0"/>
          <w:sz w:val="20"/>
        </w:rPr>
      </w:pPr>
      <w:r w:rsidRPr="006C2E7A">
        <w:rPr>
          <w:rFonts w:ascii="Arial" w:hAnsi="Arial"/>
          <w:b/>
          <w:snapToGrid w:val="0"/>
          <w:sz w:val="20"/>
        </w:rPr>
        <w:t xml:space="preserve">ARTICULO 103.- </w:t>
      </w:r>
      <w:r w:rsidRPr="006C2E7A">
        <w:rPr>
          <w:rFonts w:ascii="Arial" w:hAnsi="Arial"/>
          <w:snapToGrid w:val="0"/>
          <w:sz w:val="20"/>
        </w:rPr>
        <w:t xml:space="preserve">Los administradores o responsables de los rastros municipales, no permitirán la salida de la carne o pieles de los animales sacrificados si previamente y con el recibo oficial respectivo, no se comprueba que se pagaron los derechos correspondientes, previa la identificación de la marca de fuego. </w:t>
      </w:r>
    </w:p>
    <w:p w:rsidR="004A55C9" w:rsidRPr="006C2E7A" w:rsidRDefault="004A55C9" w:rsidP="004A55C9">
      <w:pPr>
        <w:tabs>
          <w:tab w:val="right" w:leader="dot" w:pos="7380"/>
          <w:tab w:val="right" w:pos="8460"/>
        </w:tabs>
        <w:ind w:right="-520"/>
        <w:jc w:val="both"/>
        <w:rPr>
          <w:rFonts w:ascii="Arial" w:hAnsi="Arial"/>
          <w:snapToGrid w:val="0"/>
          <w:sz w:val="20"/>
        </w:rPr>
      </w:pPr>
    </w:p>
    <w:p w:rsidR="004A55C9" w:rsidRPr="006C2E7A" w:rsidRDefault="004A55C9" w:rsidP="004A55C9">
      <w:pPr>
        <w:tabs>
          <w:tab w:val="right" w:leader="dot" w:pos="7380"/>
          <w:tab w:val="right" w:pos="8460"/>
        </w:tabs>
        <w:ind w:right="-520"/>
        <w:jc w:val="both"/>
        <w:rPr>
          <w:rFonts w:ascii="Arial" w:hAnsi="Arial"/>
          <w:snapToGrid w:val="0"/>
          <w:sz w:val="20"/>
        </w:rPr>
      </w:pPr>
      <w:r w:rsidRPr="006C2E7A">
        <w:rPr>
          <w:rFonts w:ascii="Arial" w:hAnsi="Arial"/>
          <w:b/>
          <w:snapToGrid w:val="0"/>
          <w:sz w:val="20"/>
        </w:rPr>
        <w:t xml:space="preserve">ARTICULO 104.- </w:t>
      </w:r>
      <w:r w:rsidRPr="006C2E7A">
        <w:rPr>
          <w:rFonts w:ascii="Arial" w:hAnsi="Arial"/>
          <w:snapToGrid w:val="0"/>
          <w:sz w:val="20"/>
        </w:rPr>
        <w:t xml:space="preserve">La autoridad municipal que corresponda queda facultada para retener pieles y carnes cuando sea descubierto el clandestinaje de las mismas, quedando el administrador del rastro como depositario del producto retenido. Si éstas no fueren reclamadas por el propietario dentro de un término de doce horas posteriores a dicho acto, se adjudicarán al Sistema para el Desarrollo Integral de la Familia del Municipio o a cualquier otra institución de beneficencia pública o privada. </w:t>
      </w:r>
    </w:p>
    <w:p w:rsidR="004A55C9" w:rsidRPr="006C2E7A" w:rsidRDefault="004A55C9" w:rsidP="004A55C9">
      <w:pPr>
        <w:tabs>
          <w:tab w:val="right" w:leader="dot" w:pos="7380"/>
          <w:tab w:val="right" w:pos="8460"/>
        </w:tabs>
        <w:ind w:right="-520"/>
        <w:jc w:val="both"/>
        <w:rPr>
          <w:rFonts w:ascii="Arial" w:hAnsi="Arial"/>
          <w:snapToGrid w:val="0"/>
          <w:sz w:val="20"/>
        </w:rPr>
      </w:pPr>
    </w:p>
    <w:p w:rsidR="004A55C9" w:rsidRPr="006C2E7A" w:rsidRDefault="004A55C9" w:rsidP="004A55C9">
      <w:pPr>
        <w:tabs>
          <w:tab w:val="right" w:leader="dot" w:pos="7380"/>
          <w:tab w:val="right" w:pos="8460"/>
        </w:tabs>
        <w:ind w:right="-520"/>
        <w:jc w:val="both"/>
        <w:rPr>
          <w:rFonts w:ascii="Arial" w:hAnsi="Arial"/>
          <w:snapToGrid w:val="0"/>
          <w:sz w:val="20"/>
        </w:rPr>
      </w:pPr>
      <w:r w:rsidRPr="006C2E7A">
        <w:rPr>
          <w:rFonts w:ascii="Arial" w:hAnsi="Arial"/>
          <w:snapToGrid w:val="0"/>
          <w:sz w:val="20"/>
        </w:rPr>
        <w:lastRenderedPageBreak/>
        <w:t xml:space="preserve">Igualmente queda facultada para decomisar carnes no aptas para el consumo humano, las cuales deberán ser incineradas de inmediato. </w:t>
      </w:r>
    </w:p>
    <w:p w:rsidR="004A55C9" w:rsidRPr="006C2E7A" w:rsidRDefault="004A55C9" w:rsidP="004A55C9">
      <w:pPr>
        <w:tabs>
          <w:tab w:val="right" w:leader="dot" w:pos="7380"/>
          <w:tab w:val="right" w:pos="8460"/>
        </w:tabs>
        <w:ind w:right="-520"/>
        <w:rPr>
          <w:rFonts w:ascii="Arial" w:hAnsi="Arial"/>
          <w:snapToGrid w:val="0"/>
          <w:sz w:val="20"/>
          <w:u w:val="single"/>
        </w:rPr>
      </w:pPr>
    </w:p>
    <w:p w:rsidR="004A55C9" w:rsidRPr="006C2E7A" w:rsidRDefault="004A55C9" w:rsidP="004A55C9">
      <w:pPr>
        <w:widowControl w:val="0"/>
        <w:tabs>
          <w:tab w:val="right" w:leader="dot" w:pos="7380"/>
          <w:tab w:val="right" w:pos="8460"/>
        </w:tabs>
        <w:ind w:right="-520"/>
        <w:jc w:val="center"/>
        <w:rPr>
          <w:rFonts w:ascii="Arial" w:hAnsi="Arial"/>
          <w:b/>
          <w:snapToGrid w:val="0"/>
          <w:sz w:val="20"/>
        </w:rPr>
      </w:pPr>
      <w:r w:rsidRPr="006C2E7A">
        <w:rPr>
          <w:rFonts w:ascii="Arial" w:hAnsi="Arial"/>
          <w:b/>
          <w:snapToGrid w:val="0"/>
          <w:sz w:val="20"/>
        </w:rPr>
        <w:t>CAPITULO V</w:t>
      </w:r>
    </w:p>
    <w:p w:rsidR="004A55C9" w:rsidRPr="006C2E7A" w:rsidRDefault="004A55C9" w:rsidP="004A55C9">
      <w:pPr>
        <w:pStyle w:val="Ttulo3"/>
        <w:widowControl w:val="0"/>
        <w:tabs>
          <w:tab w:val="right" w:leader="dot" w:pos="7380"/>
          <w:tab w:val="right" w:pos="8460"/>
        </w:tabs>
        <w:ind w:right="-520"/>
        <w:rPr>
          <w:sz w:val="20"/>
        </w:rPr>
      </w:pPr>
      <w:r w:rsidRPr="006C2E7A">
        <w:rPr>
          <w:sz w:val="20"/>
        </w:rPr>
        <w:t>DE LAS CONCESIONES DE BIENES Y SERVICIOS PUBLICOS</w:t>
      </w:r>
    </w:p>
    <w:p w:rsidR="004A55C9" w:rsidRPr="006C2E7A" w:rsidRDefault="004A55C9" w:rsidP="004A55C9">
      <w:pPr>
        <w:widowControl w:val="0"/>
        <w:tabs>
          <w:tab w:val="right" w:leader="dot" w:pos="7380"/>
          <w:tab w:val="right" w:pos="8460"/>
        </w:tabs>
        <w:ind w:right="-520"/>
        <w:jc w:val="center"/>
        <w:rPr>
          <w:rFonts w:ascii="Arial" w:hAnsi="Arial"/>
          <w:b/>
          <w:snapToGrid w:val="0"/>
          <w:sz w:val="20"/>
        </w:rPr>
      </w:pPr>
    </w:p>
    <w:p w:rsidR="004A55C9" w:rsidRPr="006C2E7A" w:rsidRDefault="004A55C9" w:rsidP="004A55C9">
      <w:pPr>
        <w:pStyle w:val="Textoindependiente3"/>
        <w:tabs>
          <w:tab w:val="right" w:leader="dot" w:pos="7380"/>
          <w:tab w:val="right" w:pos="8460"/>
        </w:tabs>
        <w:ind w:right="-520"/>
      </w:pPr>
      <w:r w:rsidRPr="006C2E7A">
        <w:rPr>
          <w:b/>
        </w:rPr>
        <w:t>ARTICULO 105.-</w:t>
      </w:r>
      <w:r w:rsidRPr="006C2E7A">
        <w:t xml:space="preserve"> Los servicios públicos que de conformidad la Ley del Municipio Libre del Estado sean concesionados, causarán los derechos que se establezcan en el titulo de concesión correspondiente y en las disposiciones especificas que expida el Cabildo.</w:t>
      </w:r>
    </w:p>
    <w:p w:rsidR="004A55C9" w:rsidRPr="006C2E7A" w:rsidRDefault="004A55C9" w:rsidP="004A55C9">
      <w:pPr>
        <w:tabs>
          <w:tab w:val="right" w:leader="dot" w:pos="7380"/>
          <w:tab w:val="right" w:pos="8460"/>
        </w:tabs>
        <w:ind w:right="-520"/>
        <w:jc w:val="center"/>
        <w:rPr>
          <w:rFonts w:ascii="Arial" w:hAnsi="Arial"/>
          <w:snapToGrid w:val="0"/>
          <w:sz w:val="20"/>
        </w:rPr>
      </w:pPr>
    </w:p>
    <w:p w:rsidR="004A55C9" w:rsidRPr="006C2E7A" w:rsidRDefault="004A55C9" w:rsidP="004A55C9">
      <w:pPr>
        <w:autoSpaceDE w:val="0"/>
        <w:autoSpaceDN w:val="0"/>
        <w:adjustRightInd w:val="0"/>
        <w:ind w:right="-376"/>
        <w:jc w:val="center"/>
        <w:rPr>
          <w:rFonts w:ascii="Arial" w:hAnsi="Arial" w:cs="Arial"/>
          <w:b/>
          <w:i/>
          <w:sz w:val="16"/>
          <w:szCs w:val="16"/>
        </w:rPr>
      </w:pPr>
      <w:r w:rsidRPr="006C2E7A">
        <w:rPr>
          <w:rFonts w:ascii="Arial" w:hAnsi="Arial" w:cs="Arial"/>
          <w:b/>
          <w:i/>
          <w:sz w:val="16"/>
          <w:szCs w:val="16"/>
        </w:rPr>
        <w:t>(ADIC. DEC. 247, 14 DICIEMBRE 2010)</w:t>
      </w:r>
    </w:p>
    <w:p w:rsidR="004A55C9" w:rsidRPr="006C2E7A" w:rsidRDefault="004A55C9" w:rsidP="004A55C9">
      <w:pPr>
        <w:jc w:val="center"/>
        <w:rPr>
          <w:rFonts w:ascii="Arial" w:hAnsi="Arial" w:cs="Arial"/>
          <w:b/>
          <w:sz w:val="22"/>
          <w:szCs w:val="22"/>
        </w:rPr>
      </w:pPr>
      <w:r w:rsidRPr="006C2E7A">
        <w:rPr>
          <w:rFonts w:ascii="Arial" w:hAnsi="Arial" w:cs="Arial"/>
          <w:b/>
          <w:sz w:val="22"/>
          <w:szCs w:val="22"/>
        </w:rPr>
        <w:t>CAPITULO VI</w:t>
      </w:r>
    </w:p>
    <w:p w:rsidR="004A55C9" w:rsidRPr="006C2E7A" w:rsidRDefault="004A55C9" w:rsidP="004A55C9">
      <w:pPr>
        <w:jc w:val="center"/>
        <w:rPr>
          <w:rFonts w:ascii="Arial" w:hAnsi="Arial" w:cs="Arial"/>
          <w:b/>
          <w:sz w:val="22"/>
          <w:szCs w:val="22"/>
        </w:rPr>
      </w:pPr>
      <w:r w:rsidRPr="006C2E7A">
        <w:rPr>
          <w:rFonts w:ascii="Arial" w:hAnsi="Arial" w:cs="Arial"/>
          <w:b/>
          <w:sz w:val="22"/>
          <w:szCs w:val="22"/>
        </w:rPr>
        <w:t>DE LOS ACCESORIOS DE LOS DERECHOS</w:t>
      </w:r>
    </w:p>
    <w:p w:rsidR="004A55C9" w:rsidRPr="006C2E7A" w:rsidRDefault="004A55C9" w:rsidP="004A55C9">
      <w:pPr>
        <w:jc w:val="both"/>
        <w:rPr>
          <w:rFonts w:ascii="Arial" w:hAnsi="Arial" w:cs="Arial"/>
          <w:sz w:val="22"/>
          <w:szCs w:val="22"/>
        </w:rPr>
      </w:pPr>
    </w:p>
    <w:p w:rsidR="004A55C9" w:rsidRPr="006C2E7A" w:rsidRDefault="004A55C9" w:rsidP="004A55C9">
      <w:pPr>
        <w:autoSpaceDE w:val="0"/>
        <w:autoSpaceDN w:val="0"/>
        <w:adjustRightInd w:val="0"/>
        <w:ind w:right="-376"/>
        <w:jc w:val="both"/>
        <w:rPr>
          <w:rFonts w:ascii="Arial" w:hAnsi="Arial" w:cs="Arial"/>
          <w:b/>
          <w:bCs/>
          <w:sz w:val="22"/>
          <w:szCs w:val="22"/>
          <w:highlight w:val="green"/>
        </w:rPr>
      </w:pPr>
      <w:r w:rsidRPr="006C2E7A">
        <w:rPr>
          <w:rFonts w:ascii="Arial" w:hAnsi="Arial" w:cs="Arial"/>
          <w:b/>
          <w:sz w:val="22"/>
          <w:szCs w:val="22"/>
        </w:rPr>
        <w:t xml:space="preserve">ARTICULO </w:t>
      </w:r>
      <w:smartTag w:uri="urn:schemas-microsoft-com:office:smarttags" w:element="metricconverter">
        <w:smartTagPr>
          <w:attr w:name="ProductID" w:val="105 A"/>
        </w:smartTagPr>
        <w:r w:rsidRPr="006C2E7A">
          <w:rPr>
            <w:rFonts w:ascii="Arial" w:hAnsi="Arial" w:cs="Arial"/>
            <w:b/>
            <w:sz w:val="22"/>
            <w:szCs w:val="22"/>
          </w:rPr>
          <w:t>105 A</w:t>
        </w:r>
      </w:smartTag>
      <w:r w:rsidRPr="006C2E7A">
        <w:rPr>
          <w:rFonts w:ascii="Arial" w:hAnsi="Arial" w:cs="Arial"/>
          <w:b/>
          <w:sz w:val="22"/>
          <w:szCs w:val="22"/>
        </w:rPr>
        <w:t>.-</w:t>
      </w:r>
      <w:r w:rsidRPr="006C2E7A">
        <w:rPr>
          <w:rFonts w:ascii="Arial" w:hAnsi="Arial" w:cs="Arial"/>
          <w:sz w:val="22"/>
          <w:szCs w:val="22"/>
        </w:rPr>
        <w:t xml:space="preserve"> En los términos de lo dispuesto en el último párrafo del artículo 6º del Código, el municipio percibirá de manera accesoria a los Derechos señalados en este Título, los recargos, la indemnización, las multas, los gastos y los honorarios a que se refieren los artículos 25, 26, 50, 51 y 69, respectivamente, de ese Código, clasificándolos como parte de los Derechos.  </w:t>
      </w:r>
    </w:p>
    <w:p w:rsidR="004A55C9" w:rsidRPr="006C2E7A" w:rsidRDefault="004A55C9" w:rsidP="004A55C9">
      <w:pPr>
        <w:pStyle w:val="Ttulo3"/>
        <w:tabs>
          <w:tab w:val="right" w:leader="dot" w:pos="7380"/>
          <w:tab w:val="right" w:pos="8460"/>
        </w:tabs>
        <w:ind w:right="-520"/>
        <w:rPr>
          <w:sz w:val="20"/>
          <w:szCs w:val="24"/>
        </w:rPr>
      </w:pPr>
      <w:r w:rsidRPr="006C2E7A">
        <w:rPr>
          <w:sz w:val="20"/>
          <w:szCs w:val="24"/>
        </w:rPr>
        <w:t>TITULO QUINTO</w:t>
      </w:r>
    </w:p>
    <w:p w:rsidR="004A55C9" w:rsidRPr="006C2E7A" w:rsidRDefault="004A55C9" w:rsidP="004A55C9">
      <w:pPr>
        <w:tabs>
          <w:tab w:val="right" w:leader="dot" w:pos="7380"/>
          <w:tab w:val="right" w:pos="8460"/>
        </w:tabs>
        <w:ind w:right="-520"/>
        <w:jc w:val="center"/>
        <w:rPr>
          <w:rFonts w:ascii="Arial" w:hAnsi="Arial"/>
          <w:b/>
          <w:snapToGrid w:val="0"/>
          <w:sz w:val="20"/>
        </w:rPr>
      </w:pPr>
      <w:r w:rsidRPr="006C2E7A">
        <w:rPr>
          <w:rFonts w:ascii="Arial" w:hAnsi="Arial"/>
          <w:b/>
          <w:snapToGrid w:val="0"/>
          <w:sz w:val="20"/>
        </w:rPr>
        <w:t>DE LOS PRODUCTOS</w:t>
      </w:r>
    </w:p>
    <w:p w:rsidR="004A55C9" w:rsidRPr="006C2E7A" w:rsidRDefault="004A55C9" w:rsidP="004A55C9">
      <w:pPr>
        <w:tabs>
          <w:tab w:val="right" w:leader="dot" w:pos="7380"/>
          <w:tab w:val="right" w:pos="8460"/>
        </w:tabs>
        <w:ind w:right="-520"/>
        <w:jc w:val="center"/>
        <w:rPr>
          <w:rFonts w:ascii="Arial" w:hAnsi="Arial"/>
          <w:snapToGrid w:val="0"/>
          <w:sz w:val="20"/>
        </w:rPr>
      </w:pPr>
    </w:p>
    <w:p w:rsidR="004A55C9" w:rsidRPr="006C2E7A" w:rsidRDefault="004A55C9" w:rsidP="004A55C9">
      <w:pPr>
        <w:pStyle w:val="TT"/>
        <w:tabs>
          <w:tab w:val="clear" w:pos="426"/>
          <w:tab w:val="clear" w:pos="851"/>
          <w:tab w:val="left" w:pos="0"/>
          <w:tab w:val="left" w:pos="900"/>
          <w:tab w:val="right" w:leader="dot" w:pos="7920"/>
          <w:tab w:val="right" w:pos="9360"/>
        </w:tabs>
        <w:ind w:right="920"/>
        <w:rPr>
          <w:rFonts w:ascii="Arial Narrow" w:hAnsi="Arial Narrow"/>
          <w:bCs/>
          <w:sz w:val="16"/>
          <w:szCs w:val="16"/>
        </w:rPr>
      </w:pPr>
      <w:r w:rsidRPr="006C2E7A">
        <w:rPr>
          <w:rFonts w:ascii="Arial" w:hAnsi="Arial" w:cs="Arial"/>
          <w:sz w:val="20"/>
          <w:lang w:val="es-MX"/>
        </w:rPr>
        <w:t xml:space="preserve"> </w:t>
      </w:r>
      <w:r w:rsidRPr="006C2E7A">
        <w:rPr>
          <w:rFonts w:ascii="Arial Narrow" w:hAnsi="Arial Narrow"/>
          <w:bCs/>
          <w:sz w:val="16"/>
          <w:szCs w:val="16"/>
        </w:rPr>
        <w:t xml:space="preserve">(REFORMADO DEC. 30, </w:t>
      </w:r>
      <w:r w:rsidRPr="006C2E7A">
        <w:rPr>
          <w:rFonts w:ascii="Arial Narrow" w:hAnsi="Arial Narrow"/>
          <w:sz w:val="16"/>
          <w:szCs w:val="16"/>
        </w:rPr>
        <w:t>P.O. 62, SUPL. 3, 29 DICIEMBRE 2012)</w:t>
      </w:r>
    </w:p>
    <w:p w:rsidR="004A55C9" w:rsidRPr="006C2E7A" w:rsidRDefault="004A55C9" w:rsidP="004A55C9">
      <w:pPr>
        <w:tabs>
          <w:tab w:val="right" w:leader="dot" w:pos="7380"/>
          <w:tab w:val="right" w:pos="8460"/>
        </w:tabs>
        <w:ind w:right="-520"/>
        <w:jc w:val="both"/>
        <w:rPr>
          <w:rFonts w:ascii="Arial" w:hAnsi="Arial"/>
          <w:snapToGrid w:val="0"/>
          <w:sz w:val="20"/>
        </w:rPr>
      </w:pPr>
      <w:r w:rsidRPr="006C2E7A">
        <w:rPr>
          <w:rFonts w:ascii="Arial" w:hAnsi="Arial"/>
          <w:b/>
          <w:snapToGrid w:val="0"/>
          <w:sz w:val="20"/>
        </w:rPr>
        <w:t xml:space="preserve">ARTICULO 106.- </w:t>
      </w:r>
      <w:r w:rsidRPr="006C2E7A">
        <w:rPr>
          <w:rFonts w:ascii="Arial" w:hAnsi="Arial"/>
          <w:snapToGrid w:val="0"/>
          <w:sz w:val="20"/>
        </w:rPr>
        <w:t>Son productos las contraprestaciones por los servicios que presta el municipio en sus funciones de derecho privado, así como por el uso, aprovechamiento o enajenación de bienes del dominio privado.</w:t>
      </w:r>
    </w:p>
    <w:p w:rsidR="004A55C9" w:rsidRPr="006C2E7A" w:rsidRDefault="004A55C9" w:rsidP="004A55C9">
      <w:pPr>
        <w:tabs>
          <w:tab w:val="right" w:leader="dot" w:pos="7380"/>
          <w:tab w:val="right" w:pos="8460"/>
        </w:tabs>
        <w:ind w:right="-520"/>
        <w:rPr>
          <w:rFonts w:ascii="Arial" w:hAnsi="Arial"/>
          <w:snapToGrid w:val="0"/>
          <w:sz w:val="20"/>
        </w:rPr>
      </w:pPr>
    </w:p>
    <w:p w:rsidR="004A55C9" w:rsidRPr="006C2E7A" w:rsidRDefault="004A55C9" w:rsidP="004A55C9">
      <w:pPr>
        <w:tabs>
          <w:tab w:val="right" w:leader="dot" w:pos="7380"/>
          <w:tab w:val="right" w:pos="8460"/>
        </w:tabs>
        <w:ind w:right="-520"/>
        <w:jc w:val="center"/>
        <w:rPr>
          <w:rFonts w:ascii="Arial" w:hAnsi="Arial"/>
          <w:b/>
          <w:snapToGrid w:val="0"/>
          <w:sz w:val="20"/>
        </w:rPr>
      </w:pPr>
      <w:r w:rsidRPr="006C2E7A">
        <w:rPr>
          <w:rFonts w:ascii="Arial" w:hAnsi="Arial"/>
          <w:b/>
          <w:snapToGrid w:val="0"/>
          <w:sz w:val="20"/>
        </w:rPr>
        <w:t>CAPITULO I</w:t>
      </w:r>
    </w:p>
    <w:p w:rsidR="004A55C9" w:rsidRPr="006C2E7A" w:rsidRDefault="004A55C9" w:rsidP="004A55C9">
      <w:pPr>
        <w:pStyle w:val="Ttulo2"/>
        <w:tabs>
          <w:tab w:val="right" w:leader="dot" w:pos="7380"/>
          <w:tab w:val="right" w:pos="8460"/>
        </w:tabs>
        <w:ind w:right="-520"/>
      </w:pPr>
      <w:r w:rsidRPr="006C2E7A">
        <w:t>VENTA DE BIENES MUEBLES E INMUEBLES PROPIEDAD DEL MUNICIPIO</w:t>
      </w:r>
    </w:p>
    <w:p w:rsidR="004A55C9" w:rsidRPr="006C2E7A" w:rsidRDefault="004A55C9" w:rsidP="004A55C9">
      <w:pPr>
        <w:tabs>
          <w:tab w:val="right" w:leader="dot" w:pos="7380"/>
          <w:tab w:val="right" w:pos="8460"/>
        </w:tabs>
        <w:ind w:right="-520"/>
        <w:rPr>
          <w:sz w:val="20"/>
        </w:rPr>
      </w:pPr>
    </w:p>
    <w:p w:rsidR="004A55C9" w:rsidRPr="006C2E7A" w:rsidRDefault="004A55C9" w:rsidP="004A55C9">
      <w:pPr>
        <w:tabs>
          <w:tab w:val="right" w:leader="dot" w:pos="7380"/>
          <w:tab w:val="right" w:pos="8460"/>
        </w:tabs>
        <w:ind w:right="-520"/>
        <w:jc w:val="both"/>
        <w:rPr>
          <w:rFonts w:ascii="Arial" w:hAnsi="Arial"/>
          <w:snapToGrid w:val="0"/>
          <w:sz w:val="20"/>
        </w:rPr>
      </w:pPr>
      <w:r w:rsidRPr="006C2E7A">
        <w:rPr>
          <w:rFonts w:ascii="Arial" w:hAnsi="Arial"/>
          <w:b/>
          <w:snapToGrid w:val="0"/>
          <w:sz w:val="20"/>
        </w:rPr>
        <w:t xml:space="preserve">ARTICULO 107.- </w:t>
      </w:r>
      <w:r w:rsidRPr="006C2E7A">
        <w:rPr>
          <w:rFonts w:ascii="Arial" w:hAnsi="Arial"/>
          <w:snapToGrid w:val="0"/>
          <w:sz w:val="20"/>
        </w:rPr>
        <w:t>El municipio obtendrá Ingresos por la enajenación de bienes, siempre y cuando ésta se realice con la autorización del Cabildo en los términos que marque la Ley del Municipio Libre.</w:t>
      </w:r>
    </w:p>
    <w:p w:rsidR="004A55C9" w:rsidRPr="006C2E7A" w:rsidRDefault="004A55C9" w:rsidP="004A55C9">
      <w:pPr>
        <w:tabs>
          <w:tab w:val="right" w:leader="dot" w:pos="7380"/>
          <w:tab w:val="right" w:pos="8460"/>
        </w:tabs>
        <w:ind w:right="-520"/>
        <w:jc w:val="both"/>
        <w:rPr>
          <w:rFonts w:ascii="Arial" w:hAnsi="Arial"/>
          <w:snapToGrid w:val="0"/>
          <w:sz w:val="20"/>
        </w:rPr>
      </w:pPr>
    </w:p>
    <w:p w:rsidR="004A55C9" w:rsidRPr="006C2E7A" w:rsidRDefault="004A55C9" w:rsidP="004A55C9">
      <w:pPr>
        <w:tabs>
          <w:tab w:val="right" w:leader="dot" w:pos="7380"/>
          <w:tab w:val="right" w:pos="8460"/>
        </w:tabs>
        <w:ind w:right="-520"/>
        <w:jc w:val="center"/>
        <w:rPr>
          <w:rFonts w:ascii="Arial" w:hAnsi="Arial"/>
          <w:b/>
          <w:snapToGrid w:val="0"/>
          <w:sz w:val="20"/>
        </w:rPr>
      </w:pPr>
      <w:r w:rsidRPr="006C2E7A">
        <w:rPr>
          <w:rFonts w:ascii="Arial" w:hAnsi="Arial"/>
          <w:b/>
          <w:snapToGrid w:val="0"/>
          <w:sz w:val="20"/>
        </w:rPr>
        <w:t>CAPITULO II</w:t>
      </w:r>
    </w:p>
    <w:p w:rsidR="004A55C9" w:rsidRPr="006C2E7A" w:rsidRDefault="004A55C9" w:rsidP="004A55C9">
      <w:pPr>
        <w:widowControl w:val="0"/>
        <w:tabs>
          <w:tab w:val="left" w:pos="426"/>
          <w:tab w:val="left" w:pos="851"/>
          <w:tab w:val="right" w:leader="dot" w:pos="5471"/>
          <w:tab w:val="right" w:pos="6210"/>
          <w:tab w:val="right" w:leader="dot" w:pos="7380"/>
          <w:tab w:val="right" w:pos="8460"/>
        </w:tabs>
        <w:ind w:right="-520"/>
        <w:jc w:val="center"/>
        <w:rPr>
          <w:rFonts w:ascii="Arial" w:hAnsi="Arial"/>
          <w:b/>
          <w:snapToGrid w:val="0"/>
          <w:sz w:val="20"/>
        </w:rPr>
      </w:pPr>
      <w:r w:rsidRPr="006C2E7A">
        <w:rPr>
          <w:rFonts w:ascii="Arial" w:hAnsi="Arial"/>
          <w:b/>
          <w:snapToGrid w:val="0"/>
          <w:sz w:val="20"/>
        </w:rPr>
        <w:t>ARRENDAMIENTO, EXPLOTACIÓN O USO DE BIENES MUEBLES E</w:t>
      </w:r>
    </w:p>
    <w:p w:rsidR="004A55C9" w:rsidRPr="006C2E7A" w:rsidRDefault="004A55C9" w:rsidP="004A55C9">
      <w:pPr>
        <w:widowControl w:val="0"/>
        <w:tabs>
          <w:tab w:val="left" w:pos="426"/>
          <w:tab w:val="left" w:pos="851"/>
          <w:tab w:val="right" w:leader="dot" w:pos="5471"/>
          <w:tab w:val="right" w:pos="6210"/>
          <w:tab w:val="right" w:leader="dot" w:pos="7380"/>
          <w:tab w:val="right" w:pos="8460"/>
        </w:tabs>
        <w:ind w:right="-520"/>
        <w:jc w:val="center"/>
        <w:rPr>
          <w:rFonts w:ascii="Arial" w:hAnsi="Arial"/>
          <w:b/>
          <w:snapToGrid w:val="0"/>
          <w:sz w:val="20"/>
        </w:rPr>
      </w:pPr>
      <w:r w:rsidRPr="006C2E7A">
        <w:rPr>
          <w:rFonts w:ascii="Arial" w:hAnsi="Arial"/>
          <w:b/>
          <w:snapToGrid w:val="0"/>
          <w:sz w:val="20"/>
        </w:rPr>
        <w:t>INMUEBLES PROPIEDAD DEL MUNICIPIO</w:t>
      </w:r>
    </w:p>
    <w:p w:rsidR="004A55C9" w:rsidRPr="006C2E7A" w:rsidRDefault="004A55C9" w:rsidP="004A55C9">
      <w:pPr>
        <w:widowControl w:val="0"/>
        <w:tabs>
          <w:tab w:val="left" w:pos="426"/>
          <w:tab w:val="left" w:pos="851"/>
          <w:tab w:val="right" w:leader="dot" w:pos="5471"/>
          <w:tab w:val="right" w:pos="6210"/>
          <w:tab w:val="right" w:leader="dot" w:pos="7380"/>
          <w:tab w:val="right" w:pos="8460"/>
        </w:tabs>
        <w:ind w:right="-520"/>
        <w:jc w:val="center"/>
        <w:rPr>
          <w:rFonts w:ascii="Arial" w:hAnsi="Arial"/>
          <w:snapToGrid w:val="0"/>
          <w:sz w:val="20"/>
        </w:rPr>
      </w:pPr>
    </w:p>
    <w:p w:rsidR="004A55C9" w:rsidRPr="006C2E7A" w:rsidRDefault="004A55C9" w:rsidP="004A55C9">
      <w:pPr>
        <w:widowControl w:val="0"/>
        <w:tabs>
          <w:tab w:val="left" w:pos="426"/>
          <w:tab w:val="left" w:pos="851"/>
          <w:tab w:val="right" w:leader="dot" w:pos="5471"/>
          <w:tab w:val="right" w:pos="6210"/>
          <w:tab w:val="right" w:leader="dot" w:pos="7380"/>
          <w:tab w:val="right" w:pos="8460"/>
        </w:tabs>
        <w:ind w:right="-520"/>
        <w:jc w:val="both"/>
        <w:rPr>
          <w:rFonts w:ascii="Arial" w:hAnsi="Arial"/>
          <w:snapToGrid w:val="0"/>
          <w:sz w:val="20"/>
        </w:rPr>
      </w:pPr>
      <w:r w:rsidRPr="006C2E7A">
        <w:rPr>
          <w:rFonts w:ascii="Arial" w:hAnsi="Arial"/>
          <w:b/>
          <w:snapToGrid w:val="0"/>
          <w:sz w:val="20"/>
        </w:rPr>
        <w:t>ARTICULO 108</w:t>
      </w:r>
      <w:r w:rsidRPr="006C2E7A">
        <w:rPr>
          <w:rFonts w:ascii="Arial" w:hAnsi="Arial"/>
          <w:b/>
          <w:bCs/>
          <w:snapToGrid w:val="0"/>
          <w:sz w:val="20"/>
        </w:rPr>
        <w:t xml:space="preserve">.- </w:t>
      </w:r>
      <w:r w:rsidRPr="006C2E7A">
        <w:rPr>
          <w:rFonts w:ascii="Arial" w:hAnsi="Arial"/>
          <w:snapToGrid w:val="0"/>
          <w:sz w:val="20"/>
        </w:rPr>
        <w:t>Las personas físicas o morales que tomen en arrendamiento algún bien propiedad del municipio, pagarán a éste, las rentas respectivas por día de conformidad con las siguientes cuotas:</w:t>
      </w:r>
    </w:p>
    <w:p w:rsidR="004A55C9" w:rsidRPr="006C2E7A" w:rsidRDefault="004A55C9" w:rsidP="004A55C9">
      <w:pPr>
        <w:tabs>
          <w:tab w:val="left" w:pos="426"/>
          <w:tab w:val="left" w:pos="851"/>
          <w:tab w:val="left" w:pos="1276"/>
          <w:tab w:val="left" w:leader="dot" w:pos="7088"/>
          <w:tab w:val="right" w:leader="dot" w:pos="7380"/>
          <w:tab w:val="right" w:leader="dot" w:pos="7655"/>
          <w:tab w:val="right" w:pos="8222"/>
          <w:tab w:val="right" w:pos="8460"/>
          <w:tab w:val="right" w:pos="9072"/>
        </w:tabs>
        <w:ind w:right="-520"/>
        <w:jc w:val="both"/>
        <w:rPr>
          <w:rFonts w:ascii="Arial" w:hAnsi="Arial"/>
          <w:snapToGrid w:val="0"/>
          <w:sz w:val="20"/>
        </w:rPr>
      </w:pPr>
      <w:r w:rsidRPr="006C2E7A">
        <w:rPr>
          <w:rFonts w:ascii="Arial" w:hAnsi="Arial"/>
          <w:snapToGrid w:val="0"/>
          <w:sz w:val="20"/>
        </w:rPr>
        <w:t>(REFORMADA DECRETO 170, P.O. 70, 12 NOV 2016)</w:t>
      </w:r>
    </w:p>
    <w:p w:rsidR="004A55C9" w:rsidRPr="006C2E7A" w:rsidRDefault="004A55C9" w:rsidP="004A55C9">
      <w:pPr>
        <w:pStyle w:val="Textoindependiente2"/>
        <w:rPr>
          <w:rFonts w:cs="Arial"/>
          <w:bCs/>
          <w:sz w:val="22"/>
          <w:szCs w:val="24"/>
        </w:rPr>
      </w:pPr>
      <w:r w:rsidRPr="006C2E7A">
        <w:rPr>
          <w:rFonts w:cs="Arial"/>
          <w:bCs/>
          <w:sz w:val="22"/>
          <w:szCs w:val="24"/>
        </w:rPr>
        <w:t>l.- Arrendamiento de mercados, se pagará según la tarifa siguiente:</w:t>
      </w:r>
    </w:p>
    <w:p w:rsidR="004A55C9" w:rsidRPr="006C2E7A" w:rsidRDefault="004A55C9" w:rsidP="004A55C9">
      <w:pPr>
        <w:pStyle w:val="Textoindependiente2"/>
        <w:jc w:val="right"/>
        <w:rPr>
          <w:rFonts w:cs="Arial"/>
          <w:bCs/>
          <w:sz w:val="18"/>
        </w:rPr>
      </w:pPr>
    </w:p>
    <w:p w:rsidR="004A55C9" w:rsidRPr="006C2E7A" w:rsidRDefault="004A55C9" w:rsidP="004A55C9">
      <w:pPr>
        <w:pStyle w:val="Textoindependiente2"/>
        <w:jc w:val="right"/>
        <w:rPr>
          <w:rFonts w:cs="Arial"/>
          <w:bCs/>
          <w:sz w:val="18"/>
        </w:rPr>
      </w:pPr>
      <w:r w:rsidRPr="006C2E7A">
        <w:rPr>
          <w:rFonts w:cs="Arial"/>
          <w:bCs/>
          <w:sz w:val="18"/>
        </w:rPr>
        <w:t>Unidad de Medida y Actualización</w:t>
      </w:r>
    </w:p>
    <w:p w:rsidR="004A55C9" w:rsidRPr="006C2E7A" w:rsidRDefault="004A55C9" w:rsidP="004A55C9">
      <w:pPr>
        <w:pStyle w:val="Textoindependiente2"/>
        <w:tabs>
          <w:tab w:val="left" w:leader="dot" w:pos="8222"/>
        </w:tabs>
        <w:rPr>
          <w:rFonts w:cs="Arial"/>
          <w:bCs/>
          <w:sz w:val="22"/>
          <w:szCs w:val="24"/>
        </w:rPr>
      </w:pPr>
      <w:r w:rsidRPr="006C2E7A">
        <w:rPr>
          <w:rFonts w:cs="Arial"/>
          <w:bCs/>
          <w:sz w:val="22"/>
          <w:szCs w:val="24"/>
        </w:rPr>
        <w:t>a).- Locales de 0.001 a 9.000 m2</w:t>
      </w:r>
      <w:r w:rsidRPr="006C2E7A">
        <w:rPr>
          <w:rFonts w:cs="Arial"/>
          <w:bCs/>
          <w:sz w:val="22"/>
          <w:szCs w:val="24"/>
        </w:rPr>
        <w:tab/>
        <w:t>0.05</w:t>
      </w:r>
    </w:p>
    <w:p w:rsidR="004A55C9" w:rsidRPr="006C2E7A" w:rsidRDefault="004A55C9" w:rsidP="004A55C9">
      <w:pPr>
        <w:pStyle w:val="Textoindependiente2"/>
        <w:tabs>
          <w:tab w:val="left" w:leader="dot" w:pos="8222"/>
        </w:tabs>
        <w:rPr>
          <w:rFonts w:cs="Arial"/>
          <w:bCs/>
          <w:sz w:val="22"/>
          <w:szCs w:val="24"/>
        </w:rPr>
      </w:pPr>
      <w:r w:rsidRPr="006C2E7A">
        <w:rPr>
          <w:rFonts w:cs="Arial"/>
          <w:bCs/>
          <w:sz w:val="22"/>
          <w:szCs w:val="24"/>
        </w:rPr>
        <w:t>b).- Locales de 9.001 a 18.000 m2</w:t>
      </w:r>
      <w:r w:rsidRPr="006C2E7A">
        <w:rPr>
          <w:rFonts w:cs="Arial"/>
          <w:bCs/>
          <w:sz w:val="22"/>
          <w:szCs w:val="24"/>
        </w:rPr>
        <w:tab/>
        <w:t>0.10</w:t>
      </w:r>
    </w:p>
    <w:p w:rsidR="004A55C9" w:rsidRPr="006C2E7A" w:rsidRDefault="004A55C9" w:rsidP="004A55C9">
      <w:pPr>
        <w:pStyle w:val="Textoindependiente2"/>
        <w:tabs>
          <w:tab w:val="left" w:leader="dot" w:pos="8222"/>
        </w:tabs>
        <w:rPr>
          <w:rFonts w:cs="Arial"/>
          <w:bCs/>
          <w:sz w:val="22"/>
          <w:szCs w:val="24"/>
        </w:rPr>
      </w:pPr>
      <w:r w:rsidRPr="006C2E7A">
        <w:rPr>
          <w:rFonts w:cs="Arial"/>
          <w:bCs/>
          <w:sz w:val="22"/>
          <w:szCs w:val="24"/>
        </w:rPr>
        <w:t xml:space="preserve">c).- Locales de 18.001 a 27.000 m2 </w:t>
      </w:r>
      <w:r w:rsidRPr="006C2E7A">
        <w:rPr>
          <w:rFonts w:cs="Arial"/>
          <w:bCs/>
          <w:sz w:val="22"/>
          <w:szCs w:val="24"/>
        </w:rPr>
        <w:tab/>
        <w:t>0.15</w:t>
      </w:r>
    </w:p>
    <w:p w:rsidR="004A55C9" w:rsidRPr="006C2E7A" w:rsidRDefault="004A55C9" w:rsidP="004A55C9">
      <w:pPr>
        <w:pStyle w:val="Textoindependiente2"/>
        <w:tabs>
          <w:tab w:val="left" w:leader="dot" w:pos="8222"/>
        </w:tabs>
        <w:rPr>
          <w:rFonts w:cs="Arial"/>
          <w:bCs/>
          <w:sz w:val="22"/>
          <w:szCs w:val="24"/>
        </w:rPr>
      </w:pPr>
      <w:r w:rsidRPr="006C2E7A">
        <w:rPr>
          <w:rFonts w:cs="Arial"/>
          <w:bCs/>
          <w:sz w:val="22"/>
          <w:szCs w:val="24"/>
        </w:rPr>
        <w:t>d).- Locales de 27.000 m2 en adelante</w:t>
      </w:r>
      <w:r w:rsidRPr="006C2E7A">
        <w:rPr>
          <w:rFonts w:cs="Arial"/>
          <w:bCs/>
          <w:sz w:val="22"/>
          <w:szCs w:val="24"/>
        </w:rPr>
        <w:tab/>
        <w:t>0.20</w:t>
      </w:r>
    </w:p>
    <w:p w:rsidR="004A55C9" w:rsidRPr="006C2E7A" w:rsidRDefault="004A55C9" w:rsidP="004A55C9">
      <w:pPr>
        <w:pStyle w:val="Textoindependiente2"/>
        <w:tabs>
          <w:tab w:val="left" w:leader="dot" w:pos="8222"/>
        </w:tabs>
        <w:rPr>
          <w:rFonts w:cs="Arial"/>
          <w:bCs/>
          <w:sz w:val="22"/>
          <w:szCs w:val="24"/>
        </w:rPr>
      </w:pPr>
      <w:r w:rsidRPr="006C2E7A">
        <w:rPr>
          <w:rFonts w:cs="Arial"/>
          <w:bCs/>
          <w:sz w:val="22"/>
          <w:szCs w:val="24"/>
        </w:rPr>
        <w:t>e).- Accesorias</w:t>
      </w:r>
      <w:r w:rsidRPr="006C2E7A">
        <w:rPr>
          <w:rFonts w:cs="Arial"/>
          <w:bCs/>
          <w:sz w:val="22"/>
          <w:szCs w:val="24"/>
        </w:rPr>
        <w:tab/>
        <w:t>0.10</w:t>
      </w:r>
    </w:p>
    <w:p w:rsidR="004A55C9" w:rsidRPr="006C2E7A" w:rsidRDefault="004A55C9" w:rsidP="004A55C9">
      <w:pPr>
        <w:pStyle w:val="Textoindependiente2"/>
        <w:tabs>
          <w:tab w:val="left" w:leader="dot" w:pos="8222"/>
        </w:tabs>
        <w:rPr>
          <w:rFonts w:cs="Arial"/>
          <w:bCs/>
          <w:sz w:val="22"/>
          <w:szCs w:val="24"/>
        </w:rPr>
      </w:pPr>
      <w:r w:rsidRPr="006C2E7A">
        <w:rPr>
          <w:rFonts w:cs="Arial"/>
          <w:bCs/>
          <w:sz w:val="22"/>
          <w:szCs w:val="24"/>
        </w:rPr>
        <w:t>f).- Puestos semifijos</w:t>
      </w:r>
      <w:r w:rsidRPr="006C2E7A">
        <w:rPr>
          <w:rFonts w:cs="Arial"/>
          <w:bCs/>
          <w:sz w:val="22"/>
          <w:szCs w:val="24"/>
        </w:rPr>
        <w:tab/>
        <w:t>0.10</w:t>
      </w:r>
    </w:p>
    <w:p w:rsidR="004A55C9" w:rsidRPr="006C2E7A" w:rsidRDefault="004A55C9" w:rsidP="004A55C9">
      <w:pPr>
        <w:pStyle w:val="Textoindependiente2"/>
        <w:tabs>
          <w:tab w:val="left" w:leader="dot" w:pos="8222"/>
        </w:tabs>
        <w:rPr>
          <w:rFonts w:cs="Arial"/>
          <w:bCs/>
          <w:sz w:val="22"/>
          <w:szCs w:val="24"/>
        </w:rPr>
      </w:pPr>
      <w:r w:rsidRPr="006C2E7A">
        <w:rPr>
          <w:rFonts w:cs="Arial"/>
          <w:bCs/>
          <w:sz w:val="22"/>
          <w:szCs w:val="24"/>
        </w:rPr>
        <w:t>g).- Puestos eventuales</w:t>
      </w:r>
      <w:r w:rsidRPr="006C2E7A">
        <w:rPr>
          <w:rFonts w:cs="Arial"/>
          <w:bCs/>
          <w:sz w:val="22"/>
          <w:szCs w:val="24"/>
        </w:rPr>
        <w:tab/>
        <w:t>0.10</w:t>
      </w:r>
    </w:p>
    <w:p w:rsidR="004A55C9" w:rsidRPr="006C2E7A" w:rsidRDefault="004A55C9" w:rsidP="004A55C9">
      <w:pPr>
        <w:pStyle w:val="Textoindependiente2"/>
        <w:tabs>
          <w:tab w:val="left" w:leader="dot" w:pos="8222"/>
        </w:tabs>
        <w:rPr>
          <w:rFonts w:cs="Arial"/>
          <w:bCs/>
          <w:sz w:val="22"/>
          <w:szCs w:val="24"/>
        </w:rPr>
      </w:pPr>
      <w:r w:rsidRPr="006C2E7A">
        <w:rPr>
          <w:rFonts w:cs="Arial"/>
          <w:bCs/>
          <w:sz w:val="22"/>
          <w:szCs w:val="24"/>
        </w:rPr>
        <w:t>h).- Otros no especificados</w:t>
      </w:r>
      <w:r w:rsidRPr="006C2E7A">
        <w:rPr>
          <w:rFonts w:cs="Arial"/>
          <w:bCs/>
          <w:sz w:val="22"/>
          <w:szCs w:val="24"/>
        </w:rPr>
        <w:tab/>
        <w:t>0.15</w:t>
      </w:r>
    </w:p>
    <w:p w:rsidR="004A55C9" w:rsidRPr="006C2E7A" w:rsidRDefault="004A55C9" w:rsidP="004A55C9">
      <w:pPr>
        <w:pStyle w:val="Textoindependiente2"/>
        <w:tabs>
          <w:tab w:val="left" w:leader="dot" w:pos="8222"/>
        </w:tabs>
        <w:rPr>
          <w:rFonts w:cs="Arial"/>
          <w:bCs/>
          <w:sz w:val="22"/>
          <w:szCs w:val="24"/>
        </w:rPr>
      </w:pPr>
    </w:p>
    <w:p w:rsidR="004A55C9" w:rsidRPr="006C2E7A" w:rsidRDefault="004A55C9" w:rsidP="004A55C9">
      <w:pPr>
        <w:pStyle w:val="TT"/>
        <w:tabs>
          <w:tab w:val="right" w:leader="dot" w:pos="7380"/>
          <w:tab w:val="right" w:pos="8460"/>
          <w:tab w:val="left" w:pos="8820"/>
        </w:tabs>
        <w:ind w:left="426" w:right="560" w:hanging="426"/>
        <w:rPr>
          <w:rFonts w:ascii="Arial" w:hAnsi="Arial"/>
          <w:sz w:val="20"/>
        </w:rPr>
      </w:pPr>
      <w:r w:rsidRPr="006C2E7A">
        <w:rPr>
          <w:rFonts w:ascii="Arial" w:hAnsi="Arial"/>
          <w:b/>
          <w:bCs/>
          <w:sz w:val="20"/>
        </w:rPr>
        <w:t>II.-</w:t>
      </w:r>
      <w:r w:rsidRPr="006C2E7A">
        <w:rPr>
          <w:rFonts w:ascii="Arial" w:hAnsi="Arial"/>
          <w:sz w:val="20"/>
        </w:rPr>
        <w:t xml:space="preserve"> El importe de las rentas de otros bienes muebles e inmuebles propiedad del ayuntamiento, será fijado en los contratos respectivos por el Presidente Municipal, </w:t>
      </w:r>
      <w:r w:rsidRPr="006C2E7A">
        <w:rPr>
          <w:rFonts w:ascii="Arial" w:hAnsi="Arial"/>
          <w:sz w:val="20"/>
        </w:rPr>
        <w:lastRenderedPageBreak/>
        <w:t>previo acuerdo con el Cabildo.</w:t>
      </w:r>
    </w:p>
    <w:p w:rsidR="004A55C9" w:rsidRPr="006C2E7A" w:rsidRDefault="004A55C9" w:rsidP="004A55C9">
      <w:pPr>
        <w:pStyle w:val="TT"/>
        <w:tabs>
          <w:tab w:val="right" w:leader="dot" w:pos="7380"/>
          <w:tab w:val="right" w:pos="8460"/>
          <w:tab w:val="left" w:pos="8820"/>
        </w:tabs>
        <w:ind w:left="426" w:right="-520" w:hanging="426"/>
        <w:rPr>
          <w:rFonts w:ascii="Arial" w:hAnsi="Arial"/>
          <w:sz w:val="20"/>
        </w:rPr>
      </w:pPr>
    </w:p>
    <w:p w:rsidR="004A55C9" w:rsidRPr="006C2E7A" w:rsidRDefault="004A55C9" w:rsidP="004A55C9">
      <w:pPr>
        <w:pStyle w:val="inciso"/>
        <w:tabs>
          <w:tab w:val="clear" w:pos="5329"/>
          <w:tab w:val="clear" w:pos="6180"/>
          <w:tab w:val="right" w:leader="dot" w:pos="7380"/>
          <w:tab w:val="right" w:pos="9360"/>
        </w:tabs>
        <w:ind w:left="0" w:right="-520" w:firstLine="0"/>
        <w:rPr>
          <w:rFonts w:ascii="Arial" w:hAnsi="Arial"/>
          <w:sz w:val="20"/>
        </w:rPr>
      </w:pPr>
      <w:r w:rsidRPr="006C2E7A">
        <w:rPr>
          <w:rFonts w:ascii="Arial" w:hAnsi="Arial"/>
          <w:b/>
          <w:bCs/>
          <w:sz w:val="20"/>
        </w:rPr>
        <w:t>III.-</w:t>
      </w:r>
      <w:r w:rsidRPr="006C2E7A">
        <w:rPr>
          <w:rFonts w:ascii="Arial" w:hAnsi="Arial"/>
          <w:sz w:val="20"/>
        </w:rPr>
        <w:t>Refrendo de concesión de los mercados, anualmente</w:t>
      </w:r>
      <w:r w:rsidRPr="006C2E7A">
        <w:rPr>
          <w:rFonts w:ascii="Arial" w:hAnsi="Arial"/>
          <w:sz w:val="20"/>
        </w:rPr>
        <w:tab/>
      </w:r>
      <w:r w:rsidRPr="006C2E7A">
        <w:rPr>
          <w:rFonts w:ascii="Arial" w:hAnsi="Arial"/>
          <w:sz w:val="20"/>
        </w:rPr>
        <w:tab/>
        <w:t xml:space="preserve"> 2.00</w:t>
      </w:r>
    </w:p>
    <w:p w:rsidR="004A55C9" w:rsidRPr="006C2E7A" w:rsidRDefault="004A55C9" w:rsidP="004A55C9">
      <w:pPr>
        <w:pStyle w:val="TT"/>
        <w:tabs>
          <w:tab w:val="right" w:leader="dot" w:pos="7380"/>
          <w:tab w:val="left" w:pos="9360"/>
        </w:tabs>
        <w:ind w:right="-520"/>
        <w:rPr>
          <w:rFonts w:ascii="Arial" w:hAnsi="Arial"/>
          <w:sz w:val="20"/>
        </w:rPr>
      </w:pPr>
    </w:p>
    <w:p w:rsidR="004A55C9" w:rsidRPr="006C2E7A" w:rsidRDefault="004A55C9" w:rsidP="004A55C9">
      <w:pPr>
        <w:pStyle w:val="primer"/>
        <w:tabs>
          <w:tab w:val="clear" w:pos="7088"/>
          <w:tab w:val="clear" w:pos="8222"/>
          <w:tab w:val="right" w:leader="dot" w:pos="7380"/>
          <w:tab w:val="right" w:pos="9360"/>
        </w:tabs>
        <w:ind w:right="-520"/>
        <w:jc w:val="both"/>
      </w:pPr>
      <w:r w:rsidRPr="006C2E7A">
        <w:rPr>
          <w:b/>
          <w:bCs/>
        </w:rPr>
        <w:t>IV.</w:t>
      </w:r>
      <w:r w:rsidRPr="006C2E7A">
        <w:t>-Traspaso de locales previa autorización del Cabildo</w:t>
      </w:r>
      <w:r w:rsidRPr="006C2E7A">
        <w:tab/>
      </w:r>
      <w:r w:rsidRPr="006C2E7A">
        <w:tab/>
        <w:t xml:space="preserve"> 10.00</w:t>
      </w:r>
    </w:p>
    <w:p w:rsidR="004A55C9" w:rsidRPr="006C2E7A" w:rsidRDefault="004A55C9" w:rsidP="004A55C9">
      <w:pPr>
        <w:pStyle w:val="primer"/>
        <w:tabs>
          <w:tab w:val="clear" w:pos="7088"/>
          <w:tab w:val="clear" w:pos="8222"/>
          <w:tab w:val="right" w:leader="dot" w:pos="7380"/>
          <w:tab w:val="right" w:pos="8460"/>
          <w:tab w:val="left" w:pos="8820"/>
        </w:tabs>
        <w:ind w:right="-520"/>
        <w:jc w:val="both"/>
      </w:pPr>
    </w:p>
    <w:p w:rsidR="004A55C9" w:rsidRPr="006C2E7A" w:rsidRDefault="004A55C9" w:rsidP="004A55C9">
      <w:pPr>
        <w:pStyle w:val="primer"/>
        <w:tabs>
          <w:tab w:val="clear" w:pos="426"/>
          <w:tab w:val="clear" w:pos="851"/>
          <w:tab w:val="clear" w:pos="7088"/>
          <w:tab w:val="clear" w:pos="8222"/>
          <w:tab w:val="left" w:pos="540"/>
          <w:tab w:val="right" w:leader="dot" w:pos="7380"/>
          <w:tab w:val="right" w:pos="8460"/>
          <w:tab w:val="left" w:pos="8820"/>
        </w:tabs>
        <w:ind w:left="540" w:right="560"/>
        <w:jc w:val="both"/>
      </w:pPr>
      <w:r w:rsidRPr="006C2E7A">
        <w:rPr>
          <w:b/>
          <w:bCs/>
        </w:rPr>
        <w:t xml:space="preserve">  V.-</w:t>
      </w:r>
      <w:r w:rsidRPr="006C2E7A">
        <w:t>Arrendamiento de áreas públicas para espectáculos masivos, organizados por particulares, según convenio aprobado por el Cabildo.</w:t>
      </w:r>
    </w:p>
    <w:p w:rsidR="004A55C9" w:rsidRPr="006C2E7A" w:rsidRDefault="004A55C9" w:rsidP="004A55C9">
      <w:pPr>
        <w:pStyle w:val="primer"/>
        <w:tabs>
          <w:tab w:val="clear" w:pos="426"/>
          <w:tab w:val="clear" w:pos="851"/>
          <w:tab w:val="clear" w:pos="7088"/>
          <w:tab w:val="clear" w:pos="8222"/>
          <w:tab w:val="left" w:pos="540"/>
          <w:tab w:val="right" w:leader="dot" w:pos="7380"/>
          <w:tab w:val="right" w:pos="8460"/>
          <w:tab w:val="left" w:pos="8820"/>
        </w:tabs>
        <w:ind w:left="540" w:right="560"/>
        <w:jc w:val="both"/>
      </w:pPr>
    </w:p>
    <w:p w:rsidR="004A55C9" w:rsidRPr="006C2E7A" w:rsidRDefault="004A55C9" w:rsidP="004A55C9">
      <w:pPr>
        <w:pStyle w:val="primer"/>
        <w:tabs>
          <w:tab w:val="clear" w:pos="426"/>
          <w:tab w:val="clear" w:pos="851"/>
          <w:tab w:val="clear" w:pos="7088"/>
          <w:tab w:val="clear" w:pos="8222"/>
          <w:tab w:val="left" w:pos="540"/>
          <w:tab w:val="right" w:leader="dot" w:pos="7380"/>
          <w:tab w:val="right" w:pos="8460"/>
          <w:tab w:val="left" w:pos="8820"/>
        </w:tabs>
        <w:ind w:left="540" w:right="560"/>
        <w:jc w:val="both"/>
      </w:pPr>
      <w:r w:rsidRPr="006C2E7A">
        <w:rPr>
          <w:b/>
          <w:bCs/>
        </w:rPr>
        <w:t xml:space="preserve">  VI.</w:t>
      </w:r>
      <w:r w:rsidRPr="006C2E7A">
        <w:t>-Arrendamiento de maquinaria pesada, según acuerdo de Cabildo. El costo de traslado será cubierto por el arrendatario.</w:t>
      </w:r>
    </w:p>
    <w:p w:rsidR="004A55C9" w:rsidRPr="006C2E7A" w:rsidRDefault="004A55C9" w:rsidP="004A55C9">
      <w:pPr>
        <w:widowControl w:val="0"/>
        <w:tabs>
          <w:tab w:val="left" w:pos="426"/>
          <w:tab w:val="left" w:pos="851"/>
          <w:tab w:val="right" w:leader="dot" w:pos="5471"/>
          <w:tab w:val="right" w:leader="dot" w:pos="7380"/>
          <w:tab w:val="right" w:pos="8460"/>
          <w:tab w:val="left" w:pos="8820"/>
        </w:tabs>
        <w:ind w:right="-520"/>
        <w:jc w:val="both"/>
        <w:rPr>
          <w:rFonts w:ascii="Arial" w:hAnsi="Arial"/>
          <w:snapToGrid w:val="0"/>
          <w:sz w:val="20"/>
        </w:rPr>
      </w:pPr>
    </w:p>
    <w:p w:rsidR="004A55C9" w:rsidRPr="006C2E7A" w:rsidRDefault="004A55C9" w:rsidP="004A55C9">
      <w:pPr>
        <w:widowControl w:val="0"/>
        <w:tabs>
          <w:tab w:val="left" w:pos="426"/>
          <w:tab w:val="left" w:pos="851"/>
          <w:tab w:val="right" w:leader="dot" w:pos="7380"/>
          <w:tab w:val="right" w:pos="8460"/>
          <w:tab w:val="left" w:pos="8820"/>
        </w:tabs>
        <w:ind w:right="-520"/>
        <w:jc w:val="both"/>
        <w:rPr>
          <w:rFonts w:ascii="Arial" w:hAnsi="Arial"/>
          <w:snapToGrid w:val="0"/>
          <w:sz w:val="20"/>
        </w:rPr>
      </w:pPr>
      <w:r w:rsidRPr="006C2E7A">
        <w:rPr>
          <w:rFonts w:ascii="Arial" w:hAnsi="Arial"/>
          <w:b/>
          <w:snapToGrid w:val="0"/>
          <w:sz w:val="20"/>
        </w:rPr>
        <w:t>ARTICULO 109.-</w:t>
      </w:r>
      <w:r w:rsidRPr="006C2E7A">
        <w:rPr>
          <w:rFonts w:ascii="Arial" w:hAnsi="Arial"/>
          <w:snapToGrid w:val="0"/>
          <w:sz w:val="20"/>
        </w:rPr>
        <w:t>Las personas que hagan uso de bienes inmuebles propiedad del municipio, pagarán los productos correspondientes diariamente conforme a la siguiente tarifa:</w:t>
      </w:r>
    </w:p>
    <w:p w:rsidR="004A55C9" w:rsidRPr="006C2E7A" w:rsidRDefault="004A55C9" w:rsidP="004A55C9">
      <w:pPr>
        <w:widowControl w:val="0"/>
        <w:tabs>
          <w:tab w:val="left" w:pos="426"/>
          <w:tab w:val="left" w:pos="851"/>
          <w:tab w:val="right" w:leader="dot" w:pos="7380"/>
          <w:tab w:val="right" w:pos="9360"/>
        </w:tabs>
        <w:ind w:right="-520"/>
        <w:jc w:val="both"/>
        <w:rPr>
          <w:rFonts w:ascii="Arial" w:hAnsi="Arial"/>
          <w:snapToGrid w:val="0"/>
          <w:sz w:val="20"/>
        </w:rPr>
      </w:pPr>
    </w:p>
    <w:p w:rsidR="004A55C9" w:rsidRPr="006C2E7A" w:rsidRDefault="004A55C9" w:rsidP="004A55C9">
      <w:pPr>
        <w:pStyle w:val="primer"/>
        <w:tabs>
          <w:tab w:val="clear" w:pos="7088"/>
          <w:tab w:val="clear" w:pos="8222"/>
          <w:tab w:val="right" w:leader="dot" w:pos="7380"/>
          <w:tab w:val="right" w:pos="9360"/>
        </w:tabs>
        <w:ind w:right="-520"/>
        <w:jc w:val="both"/>
      </w:pPr>
      <w:r w:rsidRPr="006C2E7A">
        <w:rPr>
          <w:b/>
          <w:bCs/>
        </w:rPr>
        <w:t>I.-</w:t>
      </w:r>
      <w:r w:rsidRPr="006C2E7A">
        <w:t xml:space="preserve"> Chiqueros especiales, por cabeza</w:t>
      </w:r>
      <w:r w:rsidRPr="006C2E7A">
        <w:tab/>
      </w:r>
      <w:r w:rsidRPr="006C2E7A">
        <w:tab/>
        <w:t xml:space="preserve">   0.11</w:t>
      </w:r>
    </w:p>
    <w:p w:rsidR="004A55C9" w:rsidRPr="006C2E7A" w:rsidRDefault="004A55C9" w:rsidP="004A55C9">
      <w:pPr>
        <w:pStyle w:val="T"/>
        <w:tabs>
          <w:tab w:val="right" w:leader="dot" w:pos="7380"/>
          <w:tab w:val="right" w:leader="dot" w:pos="7938"/>
          <w:tab w:val="right" w:pos="9360"/>
        </w:tabs>
        <w:ind w:right="-520"/>
        <w:jc w:val="both"/>
        <w:rPr>
          <w:rFonts w:ascii="Arial" w:hAnsi="Arial"/>
          <w:sz w:val="20"/>
        </w:rPr>
      </w:pPr>
    </w:p>
    <w:p w:rsidR="004A55C9" w:rsidRPr="006C2E7A" w:rsidRDefault="004A55C9" w:rsidP="004A55C9">
      <w:pPr>
        <w:pStyle w:val="primer"/>
        <w:tabs>
          <w:tab w:val="clear" w:pos="7088"/>
          <w:tab w:val="clear" w:pos="8222"/>
          <w:tab w:val="right" w:leader="dot" w:pos="7380"/>
          <w:tab w:val="right" w:pos="9360"/>
        </w:tabs>
        <w:ind w:right="-520"/>
        <w:jc w:val="both"/>
      </w:pPr>
      <w:r w:rsidRPr="006C2E7A">
        <w:rPr>
          <w:b/>
          <w:bCs/>
        </w:rPr>
        <w:t>II.-</w:t>
      </w:r>
      <w:r w:rsidRPr="006C2E7A">
        <w:t xml:space="preserve"> Locales para guardar untos y enseres para fritangas dentro de rastro </w:t>
      </w:r>
      <w:r w:rsidRPr="006C2E7A">
        <w:tab/>
      </w:r>
      <w:r w:rsidRPr="006C2E7A">
        <w:tab/>
        <w:t>0.13</w:t>
      </w:r>
    </w:p>
    <w:p w:rsidR="004A55C9" w:rsidRPr="006C2E7A" w:rsidRDefault="004A55C9" w:rsidP="004A55C9">
      <w:pPr>
        <w:pStyle w:val="primer"/>
        <w:tabs>
          <w:tab w:val="clear" w:pos="7088"/>
          <w:tab w:val="clear" w:pos="8222"/>
          <w:tab w:val="right" w:leader="dot" w:pos="7380"/>
          <w:tab w:val="right" w:pos="9360"/>
        </w:tabs>
        <w:ind w:right="-520"/>
        <w:jc w:val="both"/>
      </w:pPr>
    </w:p>
    <w:p w:rsidR="004A55C9" w:rsidRPr="006C2E7A" w:rsidRDefault="004A55C9" w:rsidP="004A55C9">
      <w:pPr>
        <w:pStyle w:val="primer"/>
        <w:tabs>
          <w:tab w:val="clear" w:pos="7088"/>
          <w:tab w:val="clear" w:pos="8222"/>
          <w:tab w:val="right" w:leader="dot" w:pos="7380"/>
          <w:tab w:val="right" w:pos="9360"/>
        </w:tabs>
        <w:ind w:left="426" w:right="920" w:hanging="426"/>
        <w:jc w:val="both"/>
      </w:pPr>
      <w:r w:rsidRPr="006C2E7A">
        <w:rPr>
          <w:b/>
          <w:bCs/>
        </w:rPr>
        <w:t>III.</w:t>
      </w:r>
      <w:r w:rsidRPr="006C2E7A">
        <w:t>- Corrales para guarda de animales que transiten en la vía pública sin vigilancia, por cada uno incluyendo su manutención</w:t>
      </w:r>
      <w:r w:rsidRPr="006C2E7A">
        <w:tab/>
      </w:r>
      <w:r w:rsidRPr="006C2E7A">
        <w:tab/>
        <w:t xml:space="preserve"> 3.00</w:t>
      </w:r>
    </w:p>
    <w:p w:rsidR="004A55C9" w:rsidRPr="006C2E7A" w:rsidRDefault="004A55C9" w:rsidP="004A55C9">
      <w:pPr>
        <w:pStyle w:val="primer"/>
        <w:tabs>
          <w:tab w:val="clear" w:pos="7088"/>
          <w:tab w:val="clear" w:pos="8222"/>
          <w:tab w:val="right" w:leader="dot" w:pos="7380"/>
          <w:tab w:val="right" w:pos="9360"/>
        </w:tabs>
        <w:ind w:left="426" w:right="-520" w:hanging="426"/>
        <w:jc w:val="both"/>
      </w:pPr>
    </w:p>
    <w:p w:rsidR="004A55C9" w:rsidRPr="006C2E7A" w:rsidRDefault="004A55C9" w:rsidP="004A55C9">
      <w:pPr>
        <w:pStyle w:val="primer"/>
        <w:tabs>
          <w:tab w:val="clear" w:pos="7088"/>
          <w:tab w:val="clear" w:pos="8222"/>
          <w:tab w:val="right" w:leader="dot" w:pos="7380"/>
          <w:tab w:val="right" w:pos="9360"/>
        </w:tabs>
        <w:ind w:left="426" w:right="-520" w:hanging="426"/>
        <w:jc w:val="both"/>
      </w:pPr>
      <w:r w:rsidRPr="006C2E7A">
        <w:rPr>
          <w:b/>
          <w:bCs/>
        </w:rPr>
        <w:t>IV.</w:t>
      </w:r>
      <w:r w:rsidRPr="006C2E7A">
        <w:t>- Por ingresar a la zona de tolerancia.........................................</w:t>
      </w:r>
      <w:r w:rsidRPr="006C2E7A">
        <w:tab/>
      </w:r>
      <w:r w:rsidRPr="006C2E7A">
        <w:tab/>
        <w:t xml:space="preserve">          0.05</w:t>
      </w:r>
    </w:p>
    <w:p w:rsidR="004A55C9" w:rsidRPr="006C2E7A" w:rsidRDefault="004A55C9" w:rsidP="004A55C9">
      <w:pPr>
        <w:pStyle w:val="primer"/>
        <w:tabs>
          <w:tab w:val="clear" w:pos="7088"/>
          <w:tab w:val="clear" w:pos="8222"/>
          <w:tab w:val="right" w:leader="dot" w:pos="7380"/>
          <w:tab w:val="right" w:pos="8460"/>
          <w:tab w:val="right" w:pos="8505"/>
          <w:tab w:val="left" w:pos="8820"/>
        </w:tabs>
        <w:ind w:left="426" w:right="-520" w:hanging="426"/>
        <w:jc w:val="both"/>
      </w:pPr>
    </w:p>
    <w:p w:rsidR="004A55C9" w:rsidRPr="006C2E7A" w:rsidRDefault="004A55C9" w:rsidP="004A55C9">
      <w:pPr>
        <w:pStyle w:val="NormalWeb"/>
        <w:spacing w:before="0" w:beforeAutospacing="0" w:after="0" w:afterAutospacing="0"/>
        <w:jc w:val="both"/>
        <w:rPr>
          <w:rFonts w:ascii="Arial Narrow" w:hAnsi="Arial Narrow" w:cs="Arial"/>
          <w:bCs/>
          <w:sz w:val="16"/>
          <w:szCs w:val="16"/>
        </w:rPr>
      </w:pPr>
      <w:r w:rsidRPr="006C2E7A">
        <w:rPr>
          <w:rFonts w:ascii="Arial Narrow" w:hAnsi="Arial Narrow" w:cs="Arial"/>
          <w:bCs/>
          <w:sz w:val="16"/>
          <w:szCs w:val="16"/>
        </w:rPr>
        <w:t>(REF. DEC. 450, P.O. 57, SUP. 3, 13 DICIEMBRE 2014)</w:t>
      </w:r>
    </w:p>
    <w:p w:rsidR="004A55C9" w:rsidRPr="006C2E7A" w:rsidRDefault="004A55C9" w:rsidP="004A55C9">
      <w:pPr>
        <w:pStyle w:val="NormalWeb"/>
        <w:spacing w:before="0" w:beforeAutospacing="0" w:after="0" w:afterAutospacing="0"/>
        <w:jc w:val="both"/>
        <w:rPr>
          <w:rFonts w:ascii="Arial" w:hAnsi="Arial" w:cs="Arial"/>
          <w:bCs/>
          <w:sz w:val="20"/>
          <w:lang w:val="es-MX"/>
        </w:rPr>
      </w:pPr>
      <w:r w:rsidRPr="006C2E7A">
        <w:rPr>
          <w:rFonts w:ascii="Arial" w:hAnsi="Arial" w:cs="Arial"/>
          <w:b/>
          <w:bCs/>
          <w:sz w:val="20"/>
          <w:lang w:val="es-MX"/>
        </w:rPr>
        <w:t>ARTÍCULO 110.-</w:t>
      </w:r>
      <w:r w:rsidRPr="006C2E7A">
        <w:rPr>
          <w:rFonts w:ascii="Arial" w:hAnsi="Arial" w:cs="Arial"/>
          <w:bCs/>
          <w:sz w:val="20"/>
          <w:lang w:val="es-MX"/>
        </w:rPr>
        <w:t xml:space="preserve"> En los cementerios públicos se causarán y pagarán los productos, de conformidad con la siguiente tarifa:</w:t>
      </w:r>
    </w:p>
    <w:p w:rsidR="004A55C9" w:rsidRPr="006C2E7A" w:rsidRDefault="004A55C9" w:rsidP="004A55C9">
      <w:pPr>
        <w:pStyle w:val="NormalWeb"/>
        <w:spacing w:before="0" w:beforeAutospacing="0" w:after="0" w:afterAutospacing="0"/>
        <w:jc w:val="both"/>
        <w:rPr>
          <w:rFonts w:ascii="Arial" w:hAnsi="Arial" w:cs="Arial"/>
          <w:bCs/>
          <w:sz w:val="20"/>
          <w:lang w:val="es-MX"/>
        </w:rPr>
      </w:pPr>
    </w:p>
    <w:p w:rsidR="004A55C9" w:rsidRPr="006C2E7A" w:rsidRDefault="004A55C9" w:rsidP="004A55C9">
      <w:pPr>
        <w:pStyle w:val="NormalWeb"/>
        <w:numPr>
          <w:ilvl w:val="0"/>
          <w:numId w:val="18"/>
        </w:numPr>
        <w:spacing w:before="0" w:beforeAutospacing="0" w:after="0" w:afterAutospacing="0"/>
        <w:ind w:left="0" w:firstLine="0"/>
        <w:jc w:val="both"/>
        <w:rPr>
          <w:rFonts w:ascii="Arial" w:hAnsi="Arial" w:cs="Arial"/>
          <w:bCs/>
          <w:sz w:val="20"/>
          <w:lang w:val="es-MX"/>
        </w:rPr>
      </w:pPr>
      <w:r w:rsidRPr="006C2E7A">
        <w:rPr>
          <w:rFonts w:ascii="Arial" w:hAnsi="Arial" w:cs="Arial"/>
          <w:bCs/>
          <w:sz w:val="20"/>
          <w:lang w:val="es-MX"/>
        </w:rPr>
        <w:t>En el Panteón Municipal de Tecomán:</w:t>
      </w:r>
    </w:p>
    <w:p w:rsidR="004A55C9" w:rsidRPr="006C2E7A" w:rsidRDefault="004A55C9" w:rsidP="004A55C9">
      <w:pPr>
        <w:pStyle w:val="NormalWeb"/>
        <w:numPr>
          <w:ilvl w:val="0"/>
          <w:numId w:val="19"/>
        </w:numPr>
        <w:tabs>
          <w:tab w:val="left" w:leader="dot" w:pos="426"/>
        </w:tabs>
        <w:spacing w:before="0" w:beforeAutospacing="0" w:after="0" w:afterAutospacing="0"/>
        <w:jc w:val="both"/>
        <w:rPr>
          <w:rFonts w:ascii="Arial" w:hAnsi="Arial" w:cs="Arial"/>
          <w:bCs/>
          <w:sz w:val="20"/>
          <w:lang w:val="es-MX"/>
        </w:rPr>
      </w:pPr>
      <w:r w:rsidRPr="006C2E7A">
        <w:rPr>
          <w:rFonts w:ascii="Arial" w:hAnsi="Arial" w:cs="Arial"/>
          <w:bCs/>
          <w:sz w:val="20"/>
          <w:lang w:val="es-MX"/>
        </w:rPr>
        <w:t>Venta de lotes en propiedad para gaveta individual sin construir de 3m2……….. 79.00</w:t>
      </w:r>
    </w:p>
    <w:p w:rsidR="004A55C9" w:rsidRPr="006C2E7A" w:rsidRDefault="004A55C9" w:rsidP="004A55C9">
      <w:pPr>
        <w:pStyle w:val="NormalWeb"/>
        <w:spacing w:before="0" w:beforeAutospacing="0" w:after="0" w:afterAutospacing="0"/>
        <w:jc w:val="both"/>
        <w:rPr>
          <w:rFonts w:ascii="Arial" w:hAnsi="Arial" w:cs="Arial"/>
          <w:bCs/>
          <w:sz w:val="20"/>
          <w:lang w:val="es-MX"/>
        </w:rPr>
      </w:pPr>
    </w:p>
    <w:p w:rsidR="004A55C9" w:rsidRPr="006C2E7A" w:rsidRDefault="004A55C9" w:rsidP="004A55C9">
      <w:pPr>
        <w:pStyle w:val="NormalWeb"/>
        <w:numPr>
          <w:ilvl w:val="0"/>
          <w:numId w:val="19"/>
        </w:numPr>
        <w:tabs>
          <w:tab w:val="left" w:leader="dot" w:pos="426"/>
        </w:tabs>
        <w:spacing w:before="0" w:beforeAutospacing="0" w:after="0" w:afterAutospacing="0"/>
        <w:jc w:val="both"/>
        <w:rPr>
          <w:rFonts w:ascii="Arial" w:hAnsi="Arial" w:cs="Arial"/>
          <w:bCs/>
          <w:sz w:val="20"/>
          <w:lang w:val="es-MX"/>
        </w:rPr>
      </w:pPr>
      <w:r w:rsidRPr="006C2E7A">
        <w:rPr>
          <w:rFonts w:ascii="Arial" w:hAnsi="Arial" w:cs="Arial"/>
          <w:bCs/>
          <w:sz w:val="20"/>
          <w:lang w:val="es-MX"/>
        </w:rPr>
        <w:t>Venta de lotes en propiedad para 3 gavetas familiar sin construir  de 5 m2…….132.00</w:t>
      </w:r>
    </w:p>
    <w:p w:rsidR="004A55C9" w:rsidRPr="006C2E7A" w:rsidRDefault="004A55C9" w:rsidP="004A55C9">
      <w:pPr>
        <w:pStyle w:val="NormalWeb"/>
        <w:spacing w:before="0" w:beforeAutospacing="0" w:after="0" w:afterAutospacing="0"/>
        <w:ind w:left="284"/>
        <w:jc w:val="both"/>
        <w:rPr>
          <w:rFonts w:ascii="Arial" w:hAnsi="Arial" w:cs="Arial"/>
          <w:bCs/>
          <w:sz w:val="20"/>
          <w:lang w:val="es-MX"/>
        </w:rPr>
      </w:pPr>
    </w:p>
    <w:p w:rsidR="004A55C9" w:rsidRPr="006C2E7A" w:rsidRDefault="004A55C9" w:rsidP="004A55C9">
      <w:pPr>
        <w:pStyle w:val="NormalWeb"/>
        <w:spacing w:before="0" w:beforeAutospacing="0" w:after="0" w:afterAutospacing="0"/>
        <w:ind w:left="284" w:right="-801"/>
        <w:rPr>
          <w:rFonts w:ascii="Arial" w:hAnsi="Arial" w:cs="Arial"/>
          <w:bCs/>
          <w:sz w:val="20"/>
          <w:lang w:val="es-MX"/>
        </w:rPr>
      </w:pPr>
      <w:r w:rsidRPr="006C2E7A">
        <w:rPr>
          <w:rFonts w:ascii="Arial" w:hAnsi="Arial" w:cs="Arial"/>
          <w:bCs/>
          <w:sz w:val="20"/>
          <w:lang w:val="es-MX"/>
        </w:rPr>
        <w:t>III.-</w:t>
      </w:r>
      <w:r w:rsidRPr="006C2E7A">
        <w:rPr>
          <w:rFonts w:ascii="Arial" w:hAnsi="Arial" w:cs="Arial"/>
          <w:bCs/>
          <w:sz w:val="20"/>
          <w:lang w:val="es-MX"/>
        </w:rPr>
        <w:tab/>
        <w:t>Venta de lotes en propiedad para 6 gavetas familiar sin construir de 5 m2……….211.00</w:t>
      </w:r>
    </w:p>
    <w:p w:rsidR="004A55C9" w:rsidRPr="006C2E7A" w:rsidRDefault="004A55C9" w:rsidP="004A55C9">
      <w:pPr>
        <w:pStyle w:val="NormalWeb"/>
        <w:spacing w:before="0" w:beforeAutospacing="0" w:after="0" w:afterAutospacing="0"/>
        <w:ind w:left="284"/>
        <w:jc w:val="both"/>
        <w:rPr>
          <w:rFonts w:ascii="Arial" w:hAnsi="Arial" w:cs="Arial"/>
          <w:bCs/>
          <w:sz w:val="20"/>
          <w:lang w:val="es-MX"/>
        </w:rPr>
      </w:pPr>
    </w:p>
    <w:p w:rsidR="004A55C9" w:rsidRPr="006C2E7A" w:rsidRDefault="004A55C9" w:rsidP="004A55C9">
      <w:pPr>
        <w:pStyle w:val="NormalWeb"/>
        <w:spacing w:before="0" w:beforeAutospacing="0" w:after="0" w:afterAutospacing="0"/>
        <w:ind w:left="284" w:right="-801"/>
        <w:rPr>
          <w:rFonts w:ascii="Arial" w:hAnsi="Arial" w:cs="Arial"/>
          <w:bCs/>
          <w:sz w:val="20"/>
          <w:lang w:val="es-MX"/>
        </w:rPr>
      </w:pPr>
      <w:r w:rsidRPr="006C2E7A">
        <w:rPr>
          <w:rFonts w:ascii="Arial" w:hAnsi="Arial" w:cs="Arial"/>
          <w:bCs/>
          <w:sz w:val="20"/>
          <w:lang w:val="es-MX"/>
        </w:rPr>
        <w:t>IV.-</w:t>
      </w:r>
      <w:r w:rsidRPr="006C2E7A">
        <w:rPr>
          <w:rFonts w:ascii="Arial" w:hAnsi="Arial" w:cs="Arial"/>
          <w:bCs/>
          <w:sz w:val="20"/>
          <w:lang w:val="es-MX"/>
        </w:rPr>
        <w:tab/>
        <w:t>Venta de gaveta individual en área comunitaria ………………………………………39.00</w:t>
      </w:r>
    </w:p>
    <w:p w:rsidR="004A55C9" w:rsidRPr="006C2E7A" w:rsidRDefault="004A55C9" w:rsidP="004A55C9">
      <w:pPr>
        <w:pStyle w:val="NormalWeb"/>
        <w:spacing w:before="0" w:beforeAutospacing="0" w:after="0" w:afterAutospacing="0"/>
        <w:ind w:left="284"/>
        <w:jc w:val="both"/>
        <w:rPr>
          <w:rFonts w:ascii="Arial" w:hAnsi="Arial" w:cs="Arial"/>
          <w:bCs/>
          <w:sz w:val="20"/>
          <w:lang w:val="es-MX"/>
        </w:rPr>
      </w:pPr>
    </w:p>
    <w:p w:rsidR="004A55C9" w:rsidRPr="006C2E7A" w:rsidRDefault="004A55C9" w:rsidP="004A55C9">
      <w:pPr>
        <w:pStyle w:val="NormalWeb"/>
        <w:spacing w:before="0" w:beforeAutospacing="0" w:after="0" w:afterAutospacing="0"/>
        <w:ind w:left="284" w:right="-801"/>
        <w:jc w:val="both"/>
        <w:rPr>
          <w:rFonts w:ascii="Arial" w:hAnsi="Arial" w:cs="Arial"/>
          <w:bCs/>
          <w:sz w:val="20"/>
          <w:lang w:val="es-MX"/>
        </w:rPr>
      </w:pPr>
      <w:r w:rsidRPr="006C2E7A">
        <w:rPr>
          <w:rFonts w:ascii="Arial" w:hAnsi="Arial" w:cs="Arial"/>
          <w:bCs/>
          <w:sz w:val="20"/>
          <w:lang w:val="es-MX"/>
        </w:rPr>
        <w:t>V.-</w:t>
      </w:r>
      <w:r w:rsidRPr="006C2E7A">
        <w:rPr>
          <w:rFonts w:ascii="Arial" w:hAnsi="Arial" w:cs="Arial"/>
          <w:bCs/>
          <w:sz w:val="20"/>
          <w:lang w:val="es-MX"/>
        </w:rPr>
        <w:tab/>
        <w:t>Venta de Nichos ……………………………………………………………………….125.00</w:t>
      </w:r>
    </w:p>
    <w:p w:rsidR="004A55C9" w:rsidRPr="006C2E7A" w:rsidRDefault="004A55C9" w:rsidP="004A55C9">
      <w:pPr>
        <w:pStyle w:val="NormalWeb"/>
        <w:spacing w:before="0" w:beforeAutospacing="0" w:after="0" w:afterAutospacing="0"/>
        <w:ind w:left="284"/>
        <w:jc w:val="both"/>
        <w:rPr>
          <w:rFonts w:ascii="Arial" w:hAnsi="Arial" w:cs="Arial"/>
          <w:bCs/>
          <w:sz w:val="20"/>
          <w:lang w:val="es-MX"/>
        </w:rPr>
      </w:pPr>
    </w:p>
    <w:p w:rsidR="004A55C9" w:rsidRPr="006C2E7A" w:rsidRDefault="004A55C9" w:rsidP="004A55C9">
      <w:pPr>
        <w:pStyle w:val="NormalWeb"/>
        <w:spacing w:before="0" w:beforeAutospacing="0" w:after="0" w:afterAutospacing="0"/>
        <w:ind w:right="-801"/>
        <w:rPr>
          <w:rFonts w:ascii="Arial" w:hAnsi="Arial" w:cs="Arial"/>
          <w:bCs/>
          <w:sz w:val="20"/>
          <w:lang w:val="es-MX"/>
        </w:rPr>
      </w:pPr>
      <w:r w:rsidRPr="006C2E7A">
        <w:rPr>
          <w:rFonts w:ascii="Arial" w:hAnsi="Arial" w:cs="Arial"/>
          <w:bCs/>
          <w:sz w:val="20"/>
          <w:lang w:val="es-MX"/>
        </w:rPr>
        <w:t>VI.-</w:t>
      </w:r>
      <w:r w:rsidRPr="006C2E7A">
        <w:rPr>
          <w:rFonts w:ascii="Arial" w:hAnsi="Arial" w:cs="Arial"/>
          <w:bCs/>
          <w:sz w:val="20"/>
          <w:lang w:val="es-MX"/>
        </w:rPr>
        <w:tab/>
        <w:t>Locales Comerciales (10x12=120 m2………………………………………………..1882.00</w:t>
      </w:r>
    </w:p>
    <w:p w:rsidR="004A55C9" w:rsidRPr="006C2E7A" w:rsidRDefault="004A55C9" w:rsidP="004A55C9">
      <w:pPr>
        <w:pStyle w:val="NormalWeb"/>
        <w:spacing w:before="0" w:beforeAutospacing="0" w:after="0" w:afterAutospacing="0"/>
        <w:jc w:val="both"/>
        <w:rPr>
          <w:rFonts w:ascii="Arial" w:hAnsi="Arial" w:cs="Arial"/>
          <w:bCs/>
          <w:sz w:val="20"/>
          <w:lang w:val="es-MX"/>
        </w:rPr>
      </w:pPr>
    </w:p>
    <w:p w:rsidR="004A55C9" w:rsidRPr="006C2E7A" w:rsidRDefault="004A55C9" w:rsidP="004A55C9">
      <w:pPr>
        <w:pStyle w:val="NormalWeb"/>
        <w:numPr>
          <w:ilvl w:val="0"/>
          <w:numId w:val="18"/>
        </w:numPr>
        <w:spacing w:before="0" w:beforeAutospacing="0" w:after="0" w:afterAutospacing="0"/>
        <w:ind w:left="0" w:firstLine="0"/>
        <w:jc w:val="both"/>
        <w:rPr>
          <w:rFonts w:ascii="Arial" w:hAnsi="Arial" w:cs="Arial"/>
          <w:bCs/>
          <w:sz w:val="20"/>
          <w:lang w:val="es-MX"/>
        </w:rPr>
      </w:pPr>
      <w:r w:rsidRPr="006C2E7A">
        <w:rPr>
          <w:rFonts w:ascii="Arial" w:hAnsi="Arial" w:cs="Arial"/>
          <w:bCs/>
          <w:sz w:val="20"/>
          <w:lang w:val="es-MX"/>
        </w:rPr>
        <w:t>En el Panteón Dolores</w:t>
      </w:r>
    </w:p>
    <w:p w:rsidR="004A55C9" w:rsidRPr="006C2E7A" w:rsidRDefault="004A55C9" w:rsidP="004A55C9">
      <w:pPr>
        <w:pStyle w:val="NormalWeb"/>
        <w:numPr>
          <w:ilvl w:val="0"/>
          <w:numId w:val="20"/>
        </w:numPr>
        <w:tabs>
          <w:tab w:val="left" w:leader="dot" w:pos="426"/>
        </w:tabs>
        <w:spacing w:before="0" w:beforeAutospacing="0" w:after="0" w:afterAutospacing="0"/>
        <w:jc w:val="both"/>
        <w:rPr>
          <w:rFonts w:ascii="Arial" w:hAnsi="Arial" w:cs="Arial"/>
          <w:bCs/>
          <w:sz w:val="20"/>
          <w:lang w:val="es-MX"/>
        </w:rPr>
      </w:pPr>
      <w:r w:rsidRPr="006C2E7A">
        <w:rPr>
          <w:rFonts w:ascii="Arial" w:hAnsi="Arial" w:cs="Arial"/>
          <w:bCs/>
          <w:sz w:val="20"/>
          <w:lang w:val="es-MX"/>
        </w:rPr>
        <w:t>Venta de lotes en propiedad para gaveta individual  de 3 m2……………………….47.00</w:t>
      </w:r>
    </w:p>
    <w:p w:rsidR="004A55C9" w:rsidRPr="006C2E7A" w:rsidRDefault="004A55C9" w:rsidP="004A55C9">
      <w:pPr>
        <w:pStyle w:val="NormalWeb"/>
        <w:spacing w:before="0" w:beforeAutospacing="0" w:after="0" w:afterAutospacing="0"/>
        <w:jc w:val="both"/>
        <w:rPr>
          <w:rFonts w:ascii="Arial" w:hAnsi="Arial" w:cs="Arial"/>
          <w:bCs/>
          <w:sz w:val="20"/>
          <w:lang w:val="es-MX"/>
        </w:rPr>
      </w:pPr>
    </w:p>
    <w:p w:rsidR="004A55C9" w:rsidRPr="006C2E7A" w:rsidRDefault="004A55C9" w:rsidP="004A55C9">
      <w:pPr>
        <w:pStyle w:val="NormalWeb"/>
        <w:numPr>
          <w:ilvl w:val="0"/>
          <w:numId w:val="18"/>
        </w:numPr>
        <w:spacing w:before="0" w:beforeAutospacing="0" w:after="0" w:afterAutospacing="0"/>
        <w:ind w:left="0" w:firstLine="0"/>
        <w:jc w:val="both"/>
        <w:rPr>
          <w:rFonts w:ascii="Arial" w:hAnsi="Arial" w:cs="Arial"/>
          <w:bCs/>
          <w:sz w:val="20"/>
          <w:lang w:val="es-MX"/>
        </w:rPr>
      </w:pPr>
      <w:r w:rsidRPr="006C2E7A">
        <w:rPr>
          <w:rFonts w:ascii="Arial" w:hAnsi="Arial" w:cs="Arial"/>
          <w:bCs/>
          <w:sz w:val="20"/>
          <w:lang w:val="es-MX"/>
        </w:rPr>
        <w:t>Fuera de La Cabecera Municipal</w:t>
      </w:r>
    </w:p>
    <w:p w:rsidR="004A55C9" w:rsidRPr="006C2E7A" w:rsidRDefault="004A55C9" w:rsidP="004A55C9">
      <w:pPr>
        <w:pStyle w:val="NormalWeb"/>
        <w:spacing w:before="0" w:beforeAutospacing="0" w:after="0" w:afterAutospacing="0"/>
        <w:jc w:val="both"/>
        <w:rPr>
          <w:rFonts w:ascii="Arial" w:hAnsi="Arial" w:cs="Arial"/>
          <w:bCs/>
          <w:sz w:val="20"/>
          <w:lang w:val="es-MX"/>
        </w:rPr>
      </w:pPr>
    </w:p>
    <w:p w:rsidR="004A55C9" w:rsidRPr="006C2E7A" w:rsidRDefault="004A55C9" w:rsidP="004A55C9">
      <w:pPr>
        <w:pStyle w:val="NormalWeb"/>
        <w:numPr>
          <w:ilvl w:val="0"/>
          <w:numId w:val="21"/>
        </w:numPr>
        <w:tabs>
          <w:tab w:val="left" w:leader="dot" w:pos="426"/>
        </w:tabs>
        <w:spacing w:before="0" w:beforeAutospacing="0" w:after="0" w:afterAutospacing="0"/>
        <w:jc w:val="both"/>
        <w:rPr>
          <w:rFonts w:ascii="Arial" w:hAnsi="Arial" w:cs="Arial"/>
          <w:bCs/>
          <w:sz w:val="20"/>
          <w:lang w:val="es-MX"/>
        </w:rPr>
      </w:pPr>
      <w:r w:rsidRPr="006C2E7A">
        <w:rPr>
          <w:rFonts w:ascii="Arial" w:hAnsi="Arial" w:cs="Arial"/>
          <w:bCs/>
          <w:sz w:val="20"/>
          <w:lang w:val="es-MX"/>
        </w:rPr>
        <w:t>En los cementerios ubicados fuera de la cabecera municipal, se causará y pagará sólo el 50 por ciento de lo establecido en el inciso A)  fracción I de este artículo.</w:t>
      </w:r>
    </w:p>
    <w:p w:rsidR="004A55C9" w:rsidRPr="006C2E7A" w:rsidRDefault="004A55C9" w:rsidP="004A55C9">
      <w:pPr>
        <w:pStyle w:val="NormalWeb"/>
        <w:tabs>
          <w:tab w:val="left" w:leader="dot" w:pos="426"/>
        </w:tabs>
        <w:spacing w:before="0" w:beforeAutospacing="0" w:after="0" w:afterAutospacing="0"/>
        <w:ind w:left="1144"/>
        <w:jc w:val="both"/>
        <w:rPr>
          <w:rFonts w:ascii="Arial" w:hAnsi="Arial" w:cs="Arial"/>
          <w:bCs/>
          <w:sz w:val="20"/>
          <w:lang w:val="es-MX"/>
        </w:rPr>
      </w:pPr>
    </w:p>
    <w:p w:rsidR="004A55C9" w:rsidRPr="006C2E7A" w:rsidRDefault="004A55C9" w:rsidP="004A55C9">
      <w:pPr>
        <w:pStyle w:val="NormalWeb"/>
        <w:spacing w:before="0" w:beforeAutospacing="0" w:after="0" w:afterAutospacing="0"/>
        <w:jc w:val="both"/>
        <w:rPr>
          <w:rFonts w:ascii="Arial Narrow" w:hAnsi="Arial Narrow" w:cs="Arial"/>
          <w:bCs/>
          <w:sz w:val="16"/>
          <w:szCs w:val="16"/>
        </w:rPr>
      </w:pPr>
      <w:r w:rsidRPr="006C2E7A">
        <w:rPr>
          <w:rFonts w:ascii="Arial Narrow" w:hAnsi="Arial Narrow" w:cs="Arial"/>
          <w:bCs/>
          <w:sz w:val="16"/>
          <w:szCs w:val="16"/>
        </w:rPr>
        <w:t>(ADIC. DEC. 450, P.O. 57, SUP. 3, 13 DICIEMBRE 2014)</w:t>
      </w:r>
    </w:p>
    <w:p w:rsidR="004A55C9" w:rsidRPr="006C2E7A" w:rsidRDefault="004A55C9" w:rsidP="004A55C9">
      <w:pPr>
        <w:pStyle w:val="NormalWeb"/>
        <w:spacing w:before="0" w:beforeAutospacing="0" w:after="0" w:afterAutospacing="0"/>
        <w:jc w:val="both"/>
        <w:rPr>
          <w:rFonts w:ascii="Arial" w:hAnsi="Arial" w:cs="Arial"/>
          <w:bCs/>
          <w:sz w:val="20"/>
          <w:lang w:val="es-MX"/>
        </w:rPr>
      </w:pPr>
      <w:r w:rsidRPr="006C2E7A">
        <w:rPr>
          <w:rFonts w:ascii="Arial" w:hAnsi="Arial" w:cs="Arial"/>
          <w:b/>
          <w:bCs/>
          <w:sz w:val="20"/>
          <w:lang w:val="es-MX"/>
        </w:rPr>
        <w:t xml:space="preserve">ARTÍCULO 110 BIS.- </w:t>
      </w:r>
      <w:r w:rsidRPr="006C2E7A">
        <w:rPr>
          <w:rFonts w:ascii="Arial" w:hAnsi="Arial" w:cs="Arial"/>
          <w:bCs/>
          <w:sz w:val="20"/>
          <w:lang w:val="es-MX"/>
        </w:rPr>
        <w:t>En cuanto a la venta de las gavetas señaladas en el inciso A), fracción IV, del artículo 110 de la propia ley, éstas serán subsidiadas hasta  por un 100%, siempre y cuando se realice un estudio socio económico, por el DIF Municipal perteneciente al H. Ayuntamiento de Tecomán.</w:t>
      </w:r>
    </w:p>
    <w:p w:rsidR="004A55C9" w:rsidRPr="006C2E7A" w:rsidRDefault="004A55C9" w:rsidP="004A55C9">
      <w:pPr>
        <w:pStyle w:val="NormalWeb"/>
        <w:tabs>
          <w:tab w:val="left" w:leader="dot" w:pos="426"/>
        </w:tabs>
        <w:spacing w:before="0" w:beforeAutospacing="0" w:after="0" w:afterAutospacing="0"/>
        <w:ind w:left="1144"/>
        <w:jc w:val="both"/>
        <w:rPr>
          <w:rFonts w:ascii="Arial" w:hAnsi="Arial" w:cs="Arial"/>
          <w:bCs/>
          <w:sz w:val="20"/>
          <w:lang w:val="es-MX"/>
        </w:rPr>
      </w:pPr>
    </w:p>
    <w:p w:rsidR="004A55C9" w:rsidRPr="006C2E7A" w:rsidRDefault="004A55C9" w:rsidP="004A55C9">
      <w:pPr>
        <w:widowControl w:val="0"/>
        <w:tabs>
          <w:tab w:val="left" w:pos="426"/>
          <w:tab w:val="left" w:pos="851"/>
          <w:tab w:val="right" w:leader="dot" w:pos="5471"/>
          <w:tab w:val="right" w:leader="dot" w:pos="7380"/>
          <w:tab w:val="right" w:pos="8460"/>
          <w:tab w:val="right" w:pos="8505"/>
        </w:tabs>
        <w:ind w:right="-520"/>
        <w:jc w:val="center"/>
        <w:rPr>
          <w:rFonts w:ascii="Arial" w:hAnsi="Arial"/>
          <w:b/>
          <w:snapToGrid w:val="0"/>
          <w:sz w:val="20"/>
        </w:rPr>
      </w:pPr>
      <w:r w:rsidRPr="006C2E7A">
        <w:rPr>
          <w:rFonts w:ascii="Arial" w:hAnsi="Arial"/>
          <w:b/>
          <w:snapToGrid w:val="0"/>
          <w:sz w:val="20"/>
        </w:rPr>
        <w:lastRenderedPageBreak/>
        <w:t>CAPITULO III</w:t>
      </w:r>
    </w:p>
    <w:p w:rsidR="004A55C9" w:rsidRPr="006C2E7A" w:rsidRDefault="004A55C9" w:rsidP="004A55C9">
      <w:pPr>
        <w:widowControl w:val="0"/>
        <w:tabs>
          <w:tab w:val="left" w:pos="426"/>
          <w:tab w:val="left" w:pos="851"/>
          <w:tab w:val="right" w:leader="dot" w:pos="5471"/>
          <w:tab w:val="right" w:leader="dot" w:pos="7380"/>
          <w:tab w:val="right" w:pos="8460"/>
          <w:tab w:val="right" w:pos="8505"/>
        </w:tabs>
        <w:ind w:right="-520"/>
        <w:jc w:val="center"/>
        <w:rPr>
          <w:rFonts w:ascii="Arial" w:hAnsi="Arial"/>
          <w:b/>
          <w:sz w:val="20"/>
        </w:rPr>
      </w:pPr>
      <w:r w:rsidRPr="006C2E7A">
        <w:rPr>
          <w:rFonts w:ascii="Arial" w:hAnsi="Arial"/>
          <w:b/>
          <w:sz w:val="20"/>
        </w:rPr>
        <w:t>RENDIMIENTOS FINANCIEROS DE CAPITAL Y VALORES</w:t>
      </w:r>
    </w:p>
    <w:p w:rsidR="004A55C9" w:rsidRPr="006C2E7A" w:rsidRDefault="004A55C9" w:rsidP="004A55C9">
      <w:pPr>
        <w:widowControl w:val="0"/>
        <w:tabs>
          <w:tab w:val="left" w:pos="426"/>
          <w:tab w:val="left" w:pos="851"/>
          <w:tab w:val="right" w:leader="dot" w:pos="5471"/>
          <w:tab w:val="right" w:leader="dot" w:pos="7380"/>
          <w:tab w:val="right" w:pos="8460"/>
          <w:tab w:val="right" w:pos="8505"/>
        </w:tabs>
        <w:ind w:right="-520"/>
        <w:jc w:val="center"/>
        <w:rPr>
          <w:rFonts w:ascii="Arial" w:hAnsi="Arial"/>
          <w:b/>
          <w:sz w:val="20"/>
        </w:rPr>
      </w:pPr>
    </w:p>
    <w:p w:rsidR="004A55C9" w:rsidRPr="006C2E7A" w:rsidRDefault="004A55C9" w:rsidP="004A55C9">
      <w:pPr>
        <w:widowControl w:val="0"/>
        <w:tabs>
          <w:tab w:val="left" w:pos="0"/>
          <w:tab w:val="left" w:pos="851"/>
          <w:tab w:val="right" w:leader="dot" w:pos="5471"/>
          <w:tab w:val="right" w:leader="dot" w:pos="7380"/>
          <w:tab w:val="right" w:pos="8460"/>
          <w:tab w:val="right" w:pos="8505"/>
          <w:tab w:val="right" w:leader="dot" w:pos="8789"/>
        </w:tabs>
        <w:ind w:right="-520"/>
        <w:jc w:val="both"/>
        <w:rPr>
          <w:rFonts w:ascii="Arial" w:hAnsi="Arial"/>
          <w:bCs/>
          <w:iCs/>
          <w:snapToGrid w:val="0"/>
          <w:sz w:val="20"/>
        </w:rPr>
      </w:pPr>
      <w:r w:rsidRPr="006C2E7A">
        <w:rPr>
          <w:rFonts w:ascii="Arial" w:hAnsi="Arial"/>
          <w:b/>
          <w:snapToGrid w:val="0"/>
          <w:sz w:val="20"/>
        </w:rPr>
        <w:t>ARTICULO 111.</w:t>
      </w:r>
      <w:r w:rsidRPr="006C2E7A">
        <w:rPr>
          <w:rFonts w:ascii="Arial" w:hAnsi="Arial"/>
          <w:bCs/>
          <w:snapToGrid w:val="0"/>
          <w:sz w:val="20"/>
        </w:rPr>
        <w:t xml:space="preserve">- Los </w:t>
      </w:r>
      <w:r w:rsidRPr="006C2E7A">
        <w:rPr>
          <w:rFonts w:ascii="Arial" w:hAnsi="Arial"/>
          <w:bCs/>
          <w:iCs/>
          <w:snapToGrid w:val="0"/>
          <w:sz w:val="20"/>
        </w:rPr>
        <w:t>ingresos</w:t>
      </w:r>
      <w:r w:rsidRPr="006C2E7A">
        <w:rPr>
          <w:rFonts w:ascii="Arial" w:hAnsi="Arial"/>
          <w:bCs/>
          <w:i/>
          <w:snapToGrid w:val="0"/>
          <w:sz w:val="20"/>
        </w:rPr>
        <w:t xml:space="preserve"> </w:t>
      </w:r>
      <w:r w:rsidRPr="006C2E7A">
        <w:rPr>
          <w:rFonts w:ascii="Arial" w:hAnsi="Arial"/>
          <w:bCs/>
          <w:snapToGrid w:val="0"/>
          <w:sz w:val="20"/>
        </w:rPr>
        <w:t>que se obtengan por los rendimientos financieros</w:t>
      </w:r>
      <w:r w:rsidRPr="006C2E7A">
        <w:rPr>
          <w:rFonts w:ascii="Arial" w:hAnsi="Arial"/>
          <w:snapToGrid w:val="0"/>
          <w:sz w:val="20"/>
        </w:rPr>
        <w:t xml:space="preserve"> o intereses generados por las inversiones y valores que realice el Ayuntamiento, </w:t>
      </w:r>
      <w:r w:rsidRPr="006C2E7A">
        <w:rPr>
          <w:rFonts w:ascii="Arial" w:hAnsi="Arial"/>
          <w:bCs/>
          <w:iCs/>
          <w:snapToGrid w:val="0"/>
          <w:sz w:val="20"/>
        </w:rPr>
        <w:t>se incorporarán al fondo o cuenta correspondiente.</w:t>
      </w:r>
    </w:p>
    <w:p w:rsidR="004A55C9" w:rsidRPr="006C2E7A" w:rsidRDefault="004A55C9" w:rsidP="004A55C9">
      <w:pPr>
        <w:widowControl w:val="0"/>
        <w:tabs>
          <w:tab w:val="left" w:pos="0"/>
          <w:tab w:val="left" w:pos="851"/>
          <w:tab w:val="right" w:leader="dot" w:pos="5471"/>
          <w:tab w:val="right" w:leader="dot" w:pos="7380"/>
          <w:tab w:val="right" w:pos="8460"/>
          <w:tab w:val="right" w:pos="8505"/>
          <w:tab w:val="right" w:leader="dot" w:pos="8789"/>
        </w:tabs>
        <w:ind w:right="-520"/>
        <w:jc w:val="both"/>
        <w:rPr>
          <w:rFonts w:ascii="Arial" w:hAnsi="Arial"/>
          <w:bCs/>
          <w:iCs/>
          <w:snapToGrid w:val="0"/>
          <w:sz w:val="20"/>
        </w:rPr>
      </w:pPr>
    </w:p>
    <w:p w:rsidR="004A55C9" w:rsidRPr="006C2E7A" w:rsidRDefault="004A55C9" w:rsidP="004A55C9">
      <w:pPr>
        <w:widowControl w:val="0"/>
        <w:tabs>
          <w:tab w:val="left" w:pos="426"/>
          <w:tab w:val="left" w:pos="851"/>
          <w:tab w:val="right" w:leader="dot" w:pos="7380"/>
          <w:tab w:val="right" w:pos="8460"/>
          <w:tab w:val="right" w:pos="8505"/>
        </w:tabs>
        <w:ind w:right="-520"/>
        <w:jc w:val="center"/>
        <w:rPr>
          <w:rFonts w:ascii="Arial" w:hAnsi="Arial"/>
          <w:b/>
          <w:snapToGrid w:val="0"/>
          <w:sz w:val="20"/>
        </w:rPr>
      </w:pPr>
      <w:r w:rsidRPr="006C2E7A">
        <w:rPr>
          <w:rFonts w:ascii="Arial" w:hAnsi="Arial"/>
          <w:b/>
          <w:snapToGrid w:val="0"/>
          <w:sz w:val="20"/>
        </w:rPr>
        <w:t>CAPITULO IV</w:t>
      </w:r>
    </w:p>
    <w:p w:rsidR="004A55C9" w:rsidRPr="006C2E7A" w:rsidRDefault="004A55C9" w:rsidP="004A55C9">
      <w:pPr>
        <w:widowControl w:val="0"/>
        <w:tabs>
          <w:tab w:val="left" w:pos="426"/>
          <w:tab w:val="left" w:pos="851"/>
          <w:tab w:val="right" w:leader="dot" w:pos="7380"/>
          <w:tab w:val="right" w:pos="8460"/>
          <w:tab w:val="right" w:pos="8505"/>
        </w:tabs>
        <w:ind w:right="-520"/>
        <w:jc w:val="center"/>
        <w:rPr>
          <w:rFonts w:ascii="Arial" w:hAnsi="Arial"/>
          <w:b/>
          <w:snapToGrid w:val="0"/>
          <w:sz w:val="20"/>
        </w:rPr>
      </w:pPr>
      <w:r w:rsidRPr="006C2E7A">
        <w:rPr>
          <w:rFonts w:ascii="Arial" w:hAnsi="Arial"/>
          <w:b/>
          <w:snapToGrid w:val="0"/>
          <w:sz w:val="20"/>
        </w:rPr>
        <w:t>VENTA DE FORMAS OFICIALES IMPRESAS</w:t>
      </w:r>
    </w:p>
    <w:p w:rsidR="004A55C9" w:rsidRPr="006C2E7A" w:rsidRDefault="004A55C9" w:rsidP="004A55C9">
      <w:pPr>
        <w:widowControl w:val="0"/>
        <w:tabs>
          <w:tab w:val="left" w:pos="426"/>
          <w:tab w:val="left" w:pos="851"/>
          <w:tab w:val="right" w:leader="dot" w:pos="5471"/>
          <w:tab w:val="right" w:leader="dot" w:pos="7380"/>
          <w:tab w:val="right" w:pos="8460"/>
          <w:tab w:val="right" w:pos="8505"/>
        </w:tabs>
        <w:ind w:right="-520"/>
        <w:rPr>
          <w:rFonts w:ascii="Arial" w:hAnsi="Arial"/>
          <w:snapToGrid w:val="0"/>
          <w:sz w:val="20"/>
        </w:rPr>
      </w:pPr>
    </w:p>
    <w:p w:rsidR="004A55C9" w:rsidRPr="006C2E7A" w:rsidRDefault="004A55C9" w:rsidP="004A55C9">
      <w:pPr>
        <w:widowControl w:val="0"/>
        <w:tabs>
          <w:tab w:val="left" w:pos="426"/>
          <w:tab w:val="left" w:pos="851"/>
          <w:tab w:val="right" w:leader="dot" w:pos="5471"/>
          <w:tab w:val="right" w:leader="dot" w:pos="7380"/>
          <w:tab w:val="right" w:pos="8460"/>
          <w:tab w:val="right" w:pos="8505"/>
        </w:tabs>
        <w:ind w:right="-520"/>
        <w:jc w:val="both"/>
        <w:rPr>
          <w:rFonts w:ascii="Arial" w:hAnsi="Arial"/>
          <w:bCs/>
          <w:snapToGrid w:val="0"/>
          <w:sz w:val="20"/>
        </w:rPr>
      </w:pPr>
      <w:r w:rsidRPr="006C2E7A">
        <w:rPr>
          <w:rFonts w:ascii="Arial" w:hAnsi="Arial"/>
          <w:b/>
          <w:snapToGrid w:val="0"/>
          <w:sz w:val="20"/>
        </w:rPr>
        <w:t>ARTICULO 112.-</w:t>
      </w:r>
      <w:r w:rsidRPr="006C2E7A">
        <w:rPr>
          <w:rFonts w:ascii="Arial" w:hAnsi="Arial"/>
          <w:bCs/>
          <w:snapToGrid w:val="0"/>
          <w:sz w:val="20"/>
        </w:rPr>
        <w:t xml:space="preserve"> Por la venta de formas impresas de la autoridad municipal se cobrará, por juego:</w:t>
      </w:r>
    </w:p>
    <w:p w:rsidR="004A55C9" w:rsidRPr="006C2E7A" w:rsidRDefault="004A55C9" w:rsidP="004A55C9">
      <w:pPr>
        <w:widowControl w:val="0"/>
        <w:tabs>
          <w:tab w:val="left" w:pos="426"/>
          <w:tab w:val="left" w:pos="851"/>
          <w:tab w:val="right" w:leader="dot" w:pos="5471"/>
          <w:tab w:val="right" w:leader="dot" w:pos="7380"/>
          <w:tab w:val="right" w:pos="8460"/>
          <w:tab w:val="right" w:pos="8505"/>
        </w:tabs>
        <w:ind w:right="-520"/>
        <w:jc w:val="both"/>
        <w:rPr>
          <w:rFonts w:ascii="Arial" w:hAnsi="Arial"/>
          <w:bCs/>
          <w:snapToGrid w:val="0"/>
          <w:sz w:val="20"/>
        </w:rPr>
      </w:pPr>
    </w:p>
    <w:p w:rsidR="004A55C9" w:rsidRPr="006C2E7A" w:rsidRDefault="004A55C9" w:rsidP="004A55C9">
      <w:pPr>
        <w:widowControl w:val="0"/>
        <w:tabs>
          <w:tab w:val="left" w:pos="567"/>
          <w:tab w:val="left" w:pos="851"/>
          <w:tab w:val="right" w:leader="dot" w:pos="5471"/>
          <w:tab w:val="right" w:leader="dot" w:pos="8931"/>
          <w:tab w:val="right" w:pos="9360"/>
        </w:tabs>
        <w:ind w:right="920"/>
        <w:rPr>
          <w:rFonts w:ascii="Arial" w:hAnsi="Arial" w:cs="Arial"/>
          <w:bCs/>
          <w:snapToGrid w:val="0"/>
          <w:sz w:val="20"/>
        </w:rPr>
      </w:pPr>
      <w:r w:rsidRPr="006C2E7A">
        <w:rPr>
          <w:rFonts w:ascii="Arial" w:hAnsi="Arial" w:cs="Arial"/>
          <w:bCs/>
          <w:sz w:val="20"/>
        </w:rPr>
        <w:t xml:space="preserve">l.- </w:t>
      </w:r>
      <w:r w:rsidRPr="006C2E7A">
        <w:rPr>
          <w:rFonts w:ascii="Arial" w:hAnsi="Arial" w:cs="Arial"/>
          <w:bCs/>
          <w:sz w:val="20"/>
        </w:rPr>
        <w:tab/>
        <w:t>Solicitud de expedición o  refrendo de licencia para negocio</w:t>
      </w:r>
      <w:r w:rsidRPr="006C2E7A">
        <w:rPr>
          <w:rFonts w:ascii="Arial" w:hAnsi="Arial" w:cs="Arial"/>
          <w:bCs/>
          <w:sz w:val="20"/>
        </w:rPr>
        <w:tab/>
      </w:r>
      <w:r w:rsidRPr="006C2E7A">
        <w:rPr>
          <w:rFonts w:ascii="Arial" w:hAnsi="Arial" w:cs="Arial"/>
          <w:bCs/>
          <w:sz w:val="20"/>
        </w:rPr>
        <w:tab/>
        <w:t>2.00</w:t>
      </w:r>
    </w:p>
    <w:p w:rsidR="004A55C9" w:rsidRPr="006C2E7A" w:rsidRDefault="004A55C9" w:rsidP="004A55C9">
      <w:pPr>
        <w:pStyle w:val="TT"/>
        <w:tabs>
          <w:tab w:val="clear" w:pos="426"/>
          <w:tab w:val="clear" w:pos="851"/>
          <w:tab w:val="left" w:pos="0"/>
          <w:tab w:val="left" w:pos="567"/>
          <w:tab w:val="right" w:leader="dot" w:pos="8931"/>
          <w:tab w:val="right" w:pos="9360"/>
        </w:tabs>
        <w:ind w:right="920"/>
        <w:rPr>
          <w:rFonts w:ascii="Arial Narrow" w:hAnsi="Arial Narrow"/>
          <w:bCs/>
          <w:sz w:val="16"/>
          <w:szCs w:val="16"/>
        </w:rPr>
      </w:pPr>
      <w:r w:rsidRPr="006C2E7A">
        <w:rPr>
          <w:rFonts w:ascii="Arial Narrow" w:hAnsi="Arial Narrow"/>
          <w:bCs/>
          <w:sz w:val="16"/>
          <w:szCs w:val="16"/>
        </w:rPr>
        <w:tab/>
        <w:t xml:space="preserve">(REFORMADO DEC. 30, </w:t>
      </w:r>
      <w:r w:rsidRPr="006C2E7A">
        <w:rPr>
          <w:rFonts w:ascii="Arial Narrow" w:hAnsi="Arial Narrow"/>
          <w:sz w:val="16"/>
          <w:szCs w:val="16"/>
        </w:rPr>
        <w:t>P.O. 62, SUPL. 3, 29 DICIEMBRE 2012)</w:t>
      </w:r>
    </w:p>
    <w:p w:rsidR="004A55C9" w:rsidRPr="006C2E7A" w:rsidRDefault="004A55C9" w:rsidP="004A55C9">
      <w:pPr>
        <w:widowControl w:val="0"/>
        <w:tabs>
          <w:tab w:val="left" w:pos="567"/>
          <w:tab w:val="left" w:pos="851"/>
          <w:tab w:val="right" w:leader="dot" w:pos="5471"/>
          <w:tab w:val="right" w:leader="dot" w:pos="8931"/>
          <w:tab w:val="right" w:pos="9360"/>
        </w:tabs>
        <w:ind w:left="567" w:right="920" w:hanging="567"/>
        <w:rPr>
          <w:rFonts w:ascii="Arial" w:hAnsi="Arial" w:cs="Arial"/>
          <w:bCs/>
          <w:snapToGrid w:val="0"/>
          <w:sz w:val="20"/>
        </w:rPr>
      </w:pPr>
      <w:r w:rsidRPr="006C2E7A">
        <w:rPr>
          <w:rFonts w:ascii="Arial" w:hAnsi="Arial" w:cs="Arial"/>
          <w:bCs/>
          <w:sz w:val="20"/>
        </w:rPr>
        <w:t>ll.-</w:t>
      </w:r>
      <w:r w:rsidRPr="006C2E7A">
        <w:rPr>
          <w:rFonts w:ascii="Arial" w:hAnsi="Arial" w:cs="Arial"/>
          <w:bCs/>
          <w:sz w:val="20"/>
        </w:rPr>
        <w:tab/>
        <w:t xml:space="preserve">Solicitud de expedición o refrendo de licencia para negocio con venta de bebidas alcohólicas </w:t>
      </w:r>
      <w:r w:rsidRPr="006C2E7A">
        <w:rPr>
          <w:rFonts w:ascii="Arial" w:hAnsi="Arial" w:cs="Arial"/>
          <w:bCs/>
          <w:sz w:val="20"/>
        </w:rPr>
        <w:tab/>
      </w:r>
      <w:r w:rsidRPr="006C2E7A">
        <w:rPr>
          <w:rFonts w:ascii="Arial" w:hAnsi="Arial" w:cs="Arial"/>
          <w:bCs/>
          <w:sz w:val="20"/>
        </w:rPr>
        <w:tab/>
      </w:r>
      <w:r w:rsidRPr="006C2E7A">
        <w:rPr>
          <w:rFonts w:ascii="Arial" w:hAnsi="Arial" w:cs="Arial"/>
          <w:bCs/>
          <w:sz w:val="20"/>
        </w:rPr>
        <w:tab/>
        <w:t>4.00</w:t>
      </w:r>
    </w:p>
    <w:p w:rsidR="004A55C9" w:rsidRPr="006C2E7A" w:rsidRDefault="004A55C9" w:rsidP="004A55C9">
      <w:pPr>
        <w:widowControl w:val="0"/>
        <w:tabs>
          <w:tab w:val="left" w:pos="567"/>
          <w:tab w:val="left" w:pos="851"/>
          <w:tab w:val="right" w:leader="dot" w:pos="5471"/>
          <w:tab w:val="right" w:leader="dot" w:pos="8931"/>
          <w:tab w:val="right" w:pos="9360"/>
        </w:tabs>
        <w:ind w:left="567" w:right="920" w:hanging="567"/>
        <w:rPr>
          <w:rFonts w:ascii="Arial" w:hAnsi="Arial" w:cs="Arial"/>
          <w:bCs/>
          <w:snapToGrid w:val="0"/>
          <w:sz w:val="20"/>
        </w:rPr>
      </w:pPr>
      <w:r w:rsidRPr="006C2E7A">
        <w:rPr>
          <w:rFonts w:ascii="Arial" w:hAnsi="Arial" w:cs="Arial"/>
          <w:bCs/>
          <w:sz w:val="20"/>
        </w:rPr>
        <w:t>lll.-</w:t>
      </w:r>
      <w:r w:rsidRPr="006C2E7A">
        <w:rPr>
          <w:rFonts w:ascii="Arial" w:hAnsi="Arial" w:cs="Arial"/>
          <w:bCs/>
          <w:sz w:val="20"/>
        </w:rPr>
        <w:tab/>
        <w:t>Solicitud de licencia de uso del suelo</w:t>
      </w:r>
      <w:r w:rsidRPr="006C2E7A">
        <w:rPr>
          <w:rFonts w:ascii="Arial" w:hAnsi="Arial" w:cs="Arial"/>
          <w:bCs/>
          <w:sz w:val="20"/>
        </w:rPr>
        <w:tab/>
      </w:r>
      <w:r w:rsidRPr="006C2E7A">
        <w:rPr>
          <w:rFonts w:ascii="Arial" w:hAnsi="Arial" w:cs="Arial"/>
          <w:bCs/>
          <w:sz w:val="20"/>
        </w:rPr>
        <w:tab/>
      </w:r>
      <w:r w:rsidRPr="006C2E7A">
        <w:rPr>
          <w:rFonts w:ascii="Arial" w:hAnsi="Arial" w:cs="Arial"/>
          <w:bCs/>
          <w:sz w:val="20"/>
        </w:rPr>
        <w:tab/>
        <w:t>1.00</w:t>
      </w:r>
    </w:p>
    <w:p w:rsidR="004A55C9" w:rsidRPr="006C2E7A" w:rsidRDefault="004A55C9" w:rsidP="004A55C9">
      <w:pPr>
        <w:widowControl w:val="0"/>
        <w:tabs>
          <w:tab w:val="left" w:pos="567"/>
          <w:tab w:val="left" w:pos="851"/>
          <w:tab w:val="right" w:leader="dot" w:pos="5471"/>
          <w:tab w:val="right" w:leader="dot" w:pos="8931"/>
          <w:tab w:val="right" w:pos="9360"/>
        </w:tabs>
        <w:ind w:left="567" w:right="920" w:hanging="567"/>
        <w:rPr>
          <w:rFonts w:ascii="Arial" w:hAnsi="Arial" w:cs="Arial"/>
          <w:bCs/>
          <w:snapToGrid w:val="0"/>
          <w:sz w:val="20"/>
        </w:rPr>
      </w:pPr>
      <w:r w:rsidRPr="006C2E7A">
        <w:rPr>
          <w:rFonts w:ascii="Arial" w:hAnsi="Arial" w:cs="Arial"/>
          <w:bCs/>
          <w:sz w:val="20"/>
        </w:rPr>
        <w:t>lV.-</w:t>
      </w:r>
      <w:r w:rsidRPr="006C2E7A">
        <w:rPr>
          <w:rFonts w:ascii="Arial" w:hAnsi="Arial" w:cs="Arial"/>
          <w:bCs/>
          <w:sz w:val="20"/>
        </w:rPr>
        <w:tab/>
        <w:t>Solicitud de alineamiento y número oficial</w:t>
      </w:r>
      <w:r w:rsidRPr="006C2E7A">
        <w:rPr>
          <w:rFonts w:ascii="Arial" w:hAnsi="Arial" w:cs="Arial"/>
          <w:bCs/>
          <w:sz w:val="20"/>
        </w:rPr>
        <w:tab/>
      </w:r>
      <w:r w:rsidRPr="006C2E7A">
        <w:rPr>
          <w:rFonts w:ascii="Arial" w:hAnsi="Arial" w:cs="Arial"/>
          <w:bCs/>
          <w:sz w:val="20"/>
        </w:rPr>
        <w:tab/>
      </w:r>
      <w:r w:rsidRPr="006C2E7A">
        <w:rPr>
          <w:rFonts w:ascii="Arial" w:hAnsi="Arial" w:cs="Arial"/>
          <w:bCs/>
          <w:sz w:val="20"/>
        </w:rPr>
        <w:tab/>
        <w:t>1.00</w:t>
      </w:r>
    </w:p>
    <w:p w:rsidR="004A55C9" w:rsidRPr="006C2E7A" w:rsidRDefault="004A55C9" w:rsidP="004A55C9">
      <w:pPr>
        <w:widowControl w:val="0"/>
        <w:tabs>
          <w:tab w:val="left" w:pos="567"/>
          <w:tab w:val="left" w:pos="851"/>
          <w:tab w:val="right" w:leader="dot" w:pos="5471"/>
          <w:tab w:val="right" w:leader="dot" w:pos="8931"/>
          <w:tab w:val="right" w:pos="9360"/>
        </w:tabs>
        <w:ind w:left="567" w:right="920" w:hanging="567"/>
        <w:rPr>
          <w:rFonts w:ascii="Arial" w:hAnsi="Arial" w:cs="Arial"/>
          <w:bCs/>
          <w:snapToGrid w:val="0"/>
          <w:sz w:val="20"/>
        </w:rPr>
      </w:pPr>
      <w:r w:rsidRPr="006C2E7A">
        <w:rPr>
          <w:rFonts w:ascii="Arial" w:hAnsi="Arial" w:cs="Arial"/>
          <w:bCs/>
          <w:sz w:val="20"/>
        </w:rPr>
        <w:t xml:space="preserve">V.- </w:t>
      </w:r>
      <w:r w:rsidRPr="006C2E7A">
        <w:rPr>
          <w:rFonts w:ascii="Arial" w:hAnsi="Arial" w:cs="Arial"/>
          <w:bCs/>
          <w:sz w:val="20"/>
        </w:rPr>
        <w:tab/>
        <w:t>Solicitud de licencia de construcción</w:t>
      </w:r>
      <w:r w:rsidRPr="006C2E7A">
        <w:rPr>
          <w:rFonts w:ascii="Arial" w:hAnsi="Arial" w:cs="Arial"/>
          <w:bCs/>
          <w:sz w:val="20"/>
        </w:rPr>
        <w:tab/>
      </w:r>
      <w:r w:rsidRPr="006C2E7A">
        <w:rPr>
          <w:rFonts w:ascii="Arial" w:hAnsi="Arial" w:cs="Arial"/>
          <w:bCs/>
          <w:sz w:val="20"/>
        </w:rPr>
        <w:tab/>
      </w:r>
      <w:r w:rsidRPr="006C2E7A">
        <w:rPr>
          <w:rFonts w:ascii="Arial" w:hAnsi="Arial" w:cs="Arial"/>
          <w:bCs/>
          <w:sz w:val="20"/>
        </w:rPr>
        <w:tab/>
        <w:t>1.00</w:t>
      </w:r>
    </w:p>
    <w:p w:rsidR="004A55C9" w:rsidRPr="006C2E7A" w:rsidRDefault="004A55C9" w:rsidP="004A55C9">
      <w:pPr>
        <w:widowControl w:val="0"/>
        <w:tabs>
          <w:tab w:val="left" w:pos="567"/>
          <w:tab w:val="left" w:pos="851"/>
          <w:tab w:val="right" w:leader="dot" w:pos="5471"/>
          <w:tab w:val="right" w:leader="dot" w:pos="8931"/>
          <w:tab w:val="right" w:pos="9360"/>
        </w:tabs>
        <w:ind w:left="567" w:right="920" w:hanging="567"/>
        <w:rPr>
          <w:rFonts w:ascii="Arial" w:hAnsi="Arial" w:cs="Arial"/>
          <w:bCs/>
          <w:snapToGrid w:val="0"/>
          <w:sz w:val="20"/>
        </w:rPr>
      </w:pPr>
      <w:r w:rsidRPr="006C2E7A">
        <w:rPr>
          <w:rFonts w:ascii="Arial" w:hAnsi="Arial" w:cs="Arial"/>
          <w:bCs/>
          <w:sz w:val="20"/>
        </w:rPr>
        <w:t>Vl.-</w:t>
      </w:r>
      <w:r w:rsidRPr="006C2E7A">
        <w:rPr>
          <w:rFonts w:ascii="Arial" w:hAnsi="Arial" w:cs="Arial"/>
          <w:bCs/>
          <w:sz w:val="20"/>
        </w:rPr>
        <w:tab/>
        <w:t>Solicitud de aviso de transmisión patrimonial</w:t>
      </w:r>
      <w:r w:rsidRPr="006C2E7A">
        <w:rPr>
          <w:rFonts w:ascii="Arial" w:hAnsi="Arial" w:cs="Arial"/>
          <w:bCs/>
          <w:sz w:val="20"/>
        </w:rPr>
        <w:tab/>
      </w:r>
      <w:r w:rsidRPr="006C2E7A">
        <w:rPr>
          <w:rFonts w:ascii="Arial" w:hAnsi="Arial" w:cs="Arial"/>
          <w:bCs/>
          <w:sz w:val="20"/>
        </w:rPr>
        <w:tab/>
      </w:r>
      <w:r w:rsidRPr="006C2E7A">
        <w:rPr>
          <w:rFonts w:ascii="Arial" w:hAnsi="Arial" w:cs="Arial"/>
          <w:bCs/>
          <w:sz w:val="20"/>
        </w:rPr>
        <w:tab/>
        <w:t>1.00</w:t>
      </w:r>
    </w:p>
    <w:p w:rsidR="004A55C9" w:rsidRPr="006C2E7A" w:rsidRDefault="004A55C9" w:rsidP="004A55C9">
      <w:pPr>
        <w:widowControl w:val="0"/>
        <w:tabs>
          <w:tab w:val="left" w:pos="567"/>
          <w:tab w:val="left" w:pos="851"/>
          <w:tab w:val="right" w:leader="dot" w:pos="5471"/>
          <w:tab w:val="right" w:leader="dot" w:pos="8931"/>
          <w:tab w:val="right" w:pos="9360"/>
        </w:tabs>
        <w:ind w:left="567" w:right="920" w:hanging="567"/>
        <w:rPr>
          <w:rFonts w:ascii="Arial" w:hAnsi="Arial" w:cs="Arial"/>
          <w:bCs/>
          <w:sz w:val="20"/>
        </w:rPr>
      </w:pPr>
      <w:r w:rsidRPr="006C2E7A">
        <w:rPr>
          <w:rFonts w:ascii="Arial" w:hAnsi="Arial" w:cs="Arial"/>
          <w:bCs/>
          <w:sz w:val="20"/>
        </w:rPr>
        <w:t>Vll.-</w:t>
      </w:r>
      <w:r w:rsidRPr="006C2E7A">
        <w:rPr>
          <w:rFonts w:ascii="Arial" w:hAnsi="Arial" w:cs="Arial"/>
          <w:bCs/>
          <w:sz w:val="20"/>
        </w:rPr>
        <w:tab/>
        <w:t xml:space="preserve">Solicitud de subdivisiones </w:t>
      </w:r>
      <w:r w:rsidRPr="006C2E7A">
        <w:rPr>
          <w:rFonts w:ascii="Arial" w:hAnsi="Arial" w:cs="Arial"/>
          <w:bCs/>
          <w:sz w:val="20"/>
        </w:rPr>
        <w:tab/>
      </w:r>
      <w:r w:rsidRPr="006C2E7A">
        <w:rPr>
          <w:rFonts w:ascii="Arial" w:hAnsi="Arial" w:cs="Arial"/>
          <w:bCs/>
          <w:sz w:val="20"/>
        </w:rPr>
        <w:tab/>
      </w:r>
      <w:r w:rsidRPr="006C2E7A">
        <w:rPr>
          <w:rFonts w:ascii="Arial" w:hAnsi="Arial" w:cs="Arial"/>
          <w:bCs/>
          <w:sz w:val="20"/>
        </w:rPr>
        <w:tab/>
        <w:t>3.00</w:t>
      </w:r>
    </w:p>
    <w:p w:rsidR="004A55C9" w:rsidRPr="006C2E7A" w:rsidRDefault="004A55C9" w:rsidP="004A55C9">
      <w:pPr>
        <w:widowControl w:val="0"/>
        <w:tabs>
          <w:tab w:val="left" w:pos="567"/>
          <w:tab w:val="left" w:pos="851"/>
          <w:tab w:val="right" w:leader="dot" w:pos="6300"/>
          <w:tab w:val="right" w:leader="dot" w:pos="8931"/>
          <w:tab w:val="right" w:pos="9360"/>
        </w:tabs>
        <w:ind w:left="567" w:right="920" w:hanging="567"/>
        <w:rPr>
          <w:rFonts w:ascii="Arial" w:hAnsi="Arial" w:cs="Arial"/>
          <w:bCs/>
          <w:sz w:val="20"/>
        </w:rPr>
      </w:pPr>
      <w:r w:rsidRPr="006C2E7A">
        <w:rPr>
          <w:rFonts w:ascii="Arial" w:hAnsi="Arial" w:cs="Arial"/>
          <w:bCs/>
          <w:sz w:val="20"/>
        </w:rPr>
        <w:t>Vlll.-</w:t>
      </w:r>
      <w:r w:rsidRPr="006C2E7A">
        <w:rPr>
          <w:rFonts w:ascii="Arial" w:hAnsi="Arial" w:cs="Arial"/>
          <w:bCs/>
          <w:sz w:val="20"/>
        </w:rPr>
        <w:tab/>
        <w:t xml:space="preserve">Solicitud de matrimonio </w:t>
      </w:r>
      <w:r w:rsidRPr="006C2E7A">
        <w:rPr>
          <w:rFonts w:ascii="Arial" w:hAnsi="Arial" w:cs="Arial"/>
          <w:bCs/>
          <w:sz w:val="20"/>
        </w:rPr>
        <w:tab/>
      </w:r>
      <w:r w:rsidRPr="006C2E7A">
        <w:rPr>
          <w:rFonts w:ascii="Arial" w:hAnsi="Arial" w:cs="Arial"/>
          <w:bCs/>
          <w:sz w:val="20"/>
        </w:rPr>
        <w:tab/>
      </w:r>
      <w:r w:rsidRPr="006C2E7A">
        <w:rPr>
          <w:rFonts w:ascii="Arial" w:hAnsi="Arial" w:cs="Arial"/>
          <w:bCs/>
          <w:sz w:val="20"/>
        </w:rPr>
        <w:tab/>
        <w:t>2.00</w:t>
      </w:r>
    </w:p>
    <w:p w:rsidR="004A55C9" w:rsidRPr="006C2E7A" w:rsidRDefault="004A55C9" w:rsidP="004A55C9">
      <w:pPr>
        <w:widowControl w:val="0"/>
        <w:tabs>
          <w:tab w:val="left" w:pos="567"/>
          <w:tab w:val="left" w:pos="851"/>
          <w:tab w:val="right" w:leader="dot" w:pos="5471"/>
          <w:tab w:val="right" w:leader="dot" w:pos="8931"/>
          <w:tab w:val="right" w:pos="9360"/>
        </w:tabs>
        <w:ind w:left="567" w:right="920" w:hanging="567"/>
        <w:rPr>
          <w:rFonts w:ascii="Arial" w:hAnsi="Arial" w:cs="Arial"/>
          <w:bCs/>
          <w:sz w:val="20"/>
        </w:rPr>
      </w:pPr>
      <w:r w:rsidRPr="006C2E7A">
        <w:rPr>
          <w:rFonts w:ascii="Arial" w:hAnsi="Arial" w:cs="Arial"/>
          <w:bCs/>
          <w:sz w:val="20"/>
        </w:rPr>
        <w:t xml:space="preserve">lX.-  </w:t>
      </w:r>
      <w:r w:rsidRPr="006C2E7A">
        <w:rPr>
          <w:rFonts w:ascii="Arial" w:hAnsi="Arial" w:cs="Arial"/>
          <w:bCs/>
          <w:sz w:val="20"/>
        </w:rPr>
        <w:tab/>
        <w:t>Bitácora de obra</w:t>
      </w:r>
      <w:r w:rsidRPr="006C2E7A">
        <w:rPr>
          <w:rFonts w:ascii="Arial" w:hAnsi="Arial" w:cs="Arial"/>
          <w:bCs/>
          <w:sz w:val="20"/>
        </w:rPr>
        <w:tab/>
      </w:r>
      <w:r w:rsidRPr="006C2E7A">
        <w:rPr>
          <w:rFonts w:ascii="Arial" w:hAnsi="Arial" w:cs="Arial"/>
          <w:bCs/>
          <w:sz w:val="20"/>
        </w:rPr>
        <w:tab/>
      </w:r>
      <w:r w:rsidRPr="006C2E7A">
        <w:rPr>
          <w:rFonts w:ascii="Arial" w:hAnsi="Arial" w:cs="Arial"/>
          <w:bCs/>
          <w:sz w:val="20"/>
        </w:rPr>
        <w:tab/>
        <w:t>2.60</w:t>
      </w:r>
    </w:p>
    <w:p w:rsidR="004A55C9" w:rsidRPr="006C2E7A" w:rsidRDefault="004A55C9" w:rsidP="004A55C9">
      <w:pPr>
        <w:widowControl w:val="0"/>
        <w:tabs>
          <w:tab w:val="left" w:pos="567"/>
          <w:tab w:val="left" w:pos="851"/>
          <w:tab w:val="right" w:leader="dot" w:pos="5471"/>
          <w:tab w:val="right" w:leader="dot" w:pos="8931"/>
          <w:tab w:val="right" w:pos="9360"/>
        </w:tabs>
        <w:ind w:left="567" w:right="920" w:hanging="567"/>
        <w:rPr>
          <w:rFonts w:ascii="Arial" w:hAnsi="Arial" w:cs="Arial"/>
          <w:bCs/>
          <w:sz w:val="20"/>
        </w:rPr>
      </w:pPr>
      <w:r w:rsidRPr="006C2E7A">
        <w:rPr>
          <w:rFonts w:ascii="Arial" w:hAnsi="Arial" w:cs="Arial"/>
          <w:bCs/>
          <w:sz w:val="20"/>
        </w:rPr>
        <w:t xml:space="preserve">X.- </w:t>
      </w:r>
      <w:r w:rsidRPr="006C2E7A">
        <w:rPr>
          <w:rFonts w:ascii="Arial" w:hAnsi="Arial" w:cs="Arial"/>
          <w:bCs/>
          <w:sz w:val="20"/>
        </w:rPr>
        <w:tab/>
        <w:t xml:space="preserve">Formato para el registro de un fraccionamiento, rectificación de  registro, o cancelación de registro por cada juego </w:t>
      </w:r>
      <w:r w:rsidRPr="006C2E7A">
        <w:rPr>
          <w:rFonts w:ascii="Arial" w:hAnsi="Arial" w:cs="Arial"/>
          <w:bCs/>
          <w:sz w:val="20"/>
        </w:rPr>
        <w:tab/>
      </w:r>
      <w:r w:rsidRPr="006C2E7A">
        <w:rPr>
          <w:rFonts w:ascii="Arial" w:hAnsi="Arial" w:cs="Arial"/>
          <w:bCs/>
          <w:sz w:val="20"/>
        </w:rPr>
        <w:tab/>
      </w:r>
      <w:r w:rsidRPr="006C2E7A">
        <w:rPr>
          <w:rFonts w:ascii="Arial" w:hAnsi="Arial" w:cs="Arial"/>
          <w:bCs/>
          <w:sz w:val="20"/>
        </w:rPr>
        <w:tab/>
        <w:t>1.00</w:t>
      </w:r>
    </w:p>
    <w:p w:rsidR="004A55C9" w:rsidRPr="006C2E7A" w:rsidRDefault="004A55C9" w:rsidP="004A55C9">
      <w:pPr>
        <w:widowControl w:val="0"/>
        <w:tabs>
          <w:tab w:val="left" w:pos="567"/>
          <w:tab w:val="left" w:pos="851"/>
          <w:tab w:val="right" w:leader="dot" w:pos="5471"/>
          <w:tab w:val="right" w:leader="dot" w:pos="8931"/>
          <w:tab w:val="right" w:pos="9360"/>
        </w:tabs>
        <w:ind w:left="567" w:right="920" w:hanging="567"/>
        <w:rPr>
          <w:rFonts w:ascii="Arial" w:hAnsi="Arial" w:cs="Arial"/>
          <w:bCs/>
          <w:sz w:val="20"/>
        </w:rPr>
      </w:pPr>
      <w:r w:rsidRPr="006C2E7A">
        <w:rPr>
          <w:rFonts w:ascii="Arial" w:hAnsi="Arial" w:cs="Arial"/>
          <w:bCs/>
          <w:sz w:val="20"/>
        </w:rPr>
        <w:t xml:space="preserve">Xl.- </w:t>
      </w:r>
      <w:r w:rsidRPr="006C2E7A">
        <w:rPr>
          <w:rFonts w:ascii="Arial" w:hAnsi="Arial" w:cs="Arial"/>
          <w:bCs/>
          <w:sz w:val="20"/>
        </w:rPr>
        <w:tab/>
        <w:t>Holograma para máquinas de vídeo juegos ..........................</w:t>
      </w:r>
      <w:r w:rsidRPr="006C2E7A">
        <w:rPr>
          <w:rFonts w:ascii="Arial" w:hAnsi="Arial" w:cs="Arial"/>
          <w:bCs/>
          <w:sz w:val="20"/>
        </w:rPr>
        <w:tab/>
      </w:r>
      <w:r w:rsidRPr="006C2E7A">
        <w:rPr>
          <w:rFonts w:ascii="Arial" w:hAnsi="Arial" w:cs="Arial"/>
          <w:bCs/>
          <w:sz w:val="20"/>
        </w:rPr>
        <w:tab/>
        <w:t>3.00</w:t>
      </w:r>
    </w:p>
    <w:p w:rsidR="004A55C9" w:rsidRPr="006C2E7A" w:rsidRDefault="004A55C9" w:rsidP="004A55C9">
      <w:pPr>
        <w:widowControl w:val="0"/>
        <w:tabs>
          <w:tab w:val="left" w:pos="567"/>
          <w:tab w:val="left" w:pos="851"/>
          <w:tab w:val="right" w:leader="dot" w:pos="5471"/>
          <w:tab w:val="right" w:leader="dot" w:pos="8931"/>
          <w:tab w:val="right" w:pos="9360"/>
        </w:tabs>
        <w:ind w:left="567" w:right="920" w:hanging="567"/>
        <w:rPr>
          <w:rFonts w:ascii="Arial" w:hAnsi="Arial" w:cs="Arial"/>
          <w:bCs/>
          <w:sz w:val="20"/>
        </w:rPr>
      </w:pPr>
      <w:r w:rsidRPr="006C2E7A">
        <w:rPr>
          <w:rFonts w:ascii="Arial" w:hAnsi="Arial" w:cs="Arial"/>
          <w:bCs/>
          <w:sz w:val="20"/>
        </w:rPr>
        <w:t xml:space="preserve">Xll.- </w:t>
      </w:r>
      <w:r w:rsidRPr="006C2E7A">
        <w:rPr>
          <w:rFonts w:ascii="Arial" w:hAnsi="Arial" w:cs="Arial"/>
          <w:bCs/>
          <w:sz w:val="20"/>
        </w:rPr>
        <w:tab/>
        <w:t>Holograma para sinfonolas ..................................................</w:t>
      </w:r>
      <w:r w:rsidRPr="006C2E7A">
        <w:rPr>
          <w:rFonts w:ascii="Arial" w:hAnsi="Arial" w:cs="Arial"/>
          <w:bCs/>
          <w:sz w:val="20"/>
        </w:rPr>
        <w:tab/>
      </w:r>
      <w:r w:rsidRPr="006C2E7A">
        <w:rPr>
          <w:rFonts w:ascii="Arial" w:hAnsi="Arial" w:cs="Arial"/>
          <w:bCs/>
          <w:sz w:val="20"/>
        </w:rPr>
        <w:tab/>
        <w:t>6.00</w:t>
      </w:r>
    </w:p>
    <w:p w:rsidR="004A55C9" w:rsidRPr="006C2E7A" w:rsidRDefault="004A55C9" w:rsidP="004A55C9">
      <w:pPr>
        <w:tabs>
          <w:tab w:val="left" w:pos="567"/>
          <w:tab w:val="right" w:leader="dot" w:pos="8931"/>
          <w:tab w:val="right" w:pos="9360"/>
        </w:tabs>
        <w:ind w:left="567" w:right="920" w:hanging="567"/>
        <w:rPr>
          <w:rFonts w:ascii="Arial" w:hAnsi="Arial" w:cs="Arial"/>
          <w:bCs/>
          <w:sz w:val="20"/>
        </w:rPr>
      </w:pPr>
      <w:r w:rsidRPr="006C2E7A">
        <w:rPr>
          <w:rFonts w:ascii="Arial" w:hAnsi="Arial" w:cs="Arial"/>
          <w:bCs/>
          <w:sz w:val="20"/>
        </w:rPr>
        <w:t>XIII.-</w:t>
      </w:r>
      <w:r w:rsidRPr="006C2E7A">
        <w:rPr>
          <w:rFonts w:ascii="Arial" w:hAnsi="Arial" w:cs="Arial"/>
          <w:bCs/>
          <w:sz w:val="20"/>
        </w:rPr>
        <w:tab/>
        <w:t>Hologramas para Vendedores de la vía pública ..................</w:t>
      </w:r>
      <w:r w:rsidRPr="006C2E7A">
        <w:rPr>
          <w:rFonts w:ascii="Arial" w:hAnsi="Arial" w:cs="Arial"/>
          <w:bCs/>
          <w:sz w:val="20"/>
        </w:rPr>
        <w:tab/>
      </w:r>
      <w:r w:rsidRPr="006C2E7A">
        <w:rPr>
          <w:rFonts w:ascii="Arial" w:hAnsi="Arial" w:cs="Arial"/>
          <w:bCs/>
          <w:sz w:val="20"/>
        </w:rPr>
        <w:tab/>
      </w:r>
      <w:smartTag w:uri="urn:schemas-microsoft-com:office:smarttags" w:element="metricconverter">
        <w:smartTagPr>
          <w:attr w:name="ProductID" w:val="0.50 a"/>
        </w:smartTagPr>
        <w:r w:rsidRPr="006C2E7A">
          <w:rPr>
            <w:rFonts w:ascii="Arial" w:hAnsi="Arial" w:cs="Arial"/>
            <w:bCs/>
            <w:sz w:val="20"/>
          </w:rPr>
          <w:t>0.50 a</w:t>
        </w:r>
      </w:smartTag>
      <w:r w:rsidRPr="006C2E7A">
        <w:rPr>
          <w:rFonts w:ascii="Arial" w:hAnsi="Arial" w:cs="Arial"/>
          <w:bCs/>
          <w:sz w:val="20"/>
        </w:rPr>
        <w:t xml:space="preserve"> 3.04</w:t>
      </w:r>
    </w:p>
    <w:p w:rsidR="004A55C9" w:rsidRPr="006C2E7A" w:rsidRDefault="004A55C9" w:rsidP="004A55C9">
      <w:pPr>
        <w:tabs>
          <w:tab w:val="left" w:pos="567"/>
          <w:tab w:val="right" w:leader="dot" w:pos="8931"/>
          <w:tab w:val="right" w:pos="9360"/>
        </w:tabs>
        <w:ind w:left="567" w:right="920" w:hanging="567"/>
        <w:rPr>
          <w:rFonts w:ascii="Arial" w:hAnsi="Arial" w:cs="Arial"/>
          <w:bCs/>
          <w:sz w:val="20"/>
        </w:rPr>
      </w:pPr>
      <w:r w:rsidRPr="006C2E7A">
        <w:rPr>
          <w:rFonts w:ascii="Arial" w:hAnsi="Arial" w:cs="Arial"/>
          <w:bCs/>
          <w:sz w:val="20"/>
        </w:rPr>
        <w:t xml:space="preserve">XIV.- </w:t>
      </w:r>
      <w:r w:rsidRPr="006C2E7A">
        <w:rPr>
          <w:rFonts w:ascii="Arial" w:hAnsi="Arial" w:cs="Arial"/>
          <w:bCs/>
          <w:sz w:val="20"/>
        </w:rPr>
        <w:tab/>
        <w:t>Solicitud de otro tipo..................................................................</w:t>
      </w:r>
      <w:r w:rsidRPr="006C2E7A">
        <w:rPr>
          <w:rFonts w:ascii="Arial" w:hAnsi="Arial" w:cs="Arial"/>
          <w:bCs/>
          <w:sz w:val="20"/>
        </w:rPr>
        <w:tab/>
      </w:r>
      <w:r w:rsidRPr="006C2E7A">
        <w:rPr>
          <w:rFonts w:ascii="Arial" w:hAnsi="Arial" w:cs="Arial"/>
          <w:bCs/>
          <w:sz w:val="20"/>
        </w:rPr>
        <w:tab/>
        <w:t>2.00</w:t>
      </w:r>
    </w:p>
    <w:p w:rsidR="004A55C9" w:rsidRPr="006C2E7A" w:rsidRDefault="004A55C9" w:rsidP="004A55C9">
      <w:pPr>
        <w:tabs>
          <w:tab w:val="right" w:leader="dot" w:pos="7920"/>
          <w:tab w:val="right" w:pos="9360"/>
        </w:tabs>
        <w:ind w:right="920"/>
        <w:rPr>
          <w:rFonts w:ascii="Arial" w:hAnsi="Arial" w:cs="Arial"/>
          <w:bCs/>
          <w:snapToGrid w:val="0"/>
          <w:sz w:val="20"/>
        </w:rPr>
      </w:pPr>
    </w:p>
    <w:p w:rsidR="004A55C9" w:rsidRPr="006C2E7A" w:rsidRDefault="004A55C9" w:rsidP="004A55C9">
      <w:pPr>
        <w:widowControl w:val="0"/>
        <w:tabs>
          <w:tab w:val="left" w:pos="426"/>
          <w:tab w:val="left" w:pos="851"/>
          <w:tab w:val="right" w:leader="dot" w:pos="5471"/>
          <w:tab w:val="right" w:leader="dot" w:pos="7380"/>
          <w:tab w:val="right" w:pos="8460"/>
          <w:tab w:val="right" w:pos="8505"/>
        </w:tabs>
        <w:ind w:right="-520"/>
        <w:jc w:val="center"/>
        <w:rPr>
          <w:rFonts w:ascii="Arial" w:hAnsi="Arial"/>
          <w:b/>
          <w:snapToGrid w:val="0"/>
          <w:sz w:val="20"/>
        </w:rPr>
      </w:pPr>
      <w:r w:rsidRPr="006C2E7A">
        <w:rPr>
          <w:rFonts w:ascii="Arial" w:hAnsi="Arial"/>
          <w:b/>
          <w:snapToGrid w:val="0"/>
          <w:sz w:val="20"/>
        </w:rPr>
        <w:t>CAPITULO V</w:t>
      </w:r>
    </w:p>
    <w:p w:rsidR="004A55C9" w:rsidRPr="006C2E7A" w:rsidRDefault="004A55C9" w:rsidP="004A55C9">
      <w:pPr>
        <w:pStyle w:val="Ttulo7"/>
        <w:tabs>
          <w:tab w:val="clear" w:pos="7371"/>
          <w:tab w:val="right" w:leader="dot" w:pos="5471"/>
          <w:tab w:val="right" w:leader="dot" w:pos="7380"/>
          <w:tab w:val="right" w:pos="8460"/>
        </w:tabs>
        <w:ind w:right="-520"/>
        <w:jc w:val="center"/>
        <w:rPr>
          <w:sz w:val="20"/>
        </w:rPr>
      </w:pPr>
      <w:r w:rsidRPr="006C2E7A">
        <w:rPr>
          <w:sz w:val="20"/>
        </w:rPr>
        <w:t>VENTA DE PUBLICACIONES</w:t>
      </w:r>
    </w:p>
    <w:p w:rsidR="004A55C9" w:rsidRPr="006C2E7A" w:rsidRDefault="004A55C9" w:rsidP="004A55C9">
      <w:pPr>
        <w:tabs>
          <w:tab w:val="right" w:leader="dot" w:pos="7380"/>
          <w:tab w:val="right" w:pos="8460"/>
        </w:tabs>
        <w:ind w:right="-520"/>
        <w:rPr>
          <w:rFonts w:ascii="Arial" w:hAnsi="Arial"/>
          <w:sz w:val="20"/>
        </w:rPr>
      </w:pPr>
    </w:p>
    <w:p w:rsidR="004A55C9" w:rsidRPr="006C2E7A" w:rsidRDefault="004A55C9" w:rsidP="004A55C9">
      <w:pPr>
        <w:tabs>
          <w:tab w:val="right" w:leader="dot" w:pos="7380"/>
          <w:tab w:val="right" w:pos="8460"/>
        </w:tabs>
        <w:ind w:right="-520"/>
        <w:jc w:val="both"/>
        <w:rPr>
          <w:rFonts w:ascii="Arial" w:hAnsi="Arial"/>
          <w:sz w:val="20"/>
        </w:rPr>
      </w:pPr>
      <w:r w:rsidRPr="006C2E7A">
        <w:rPr>
          <w:rFonts w:ascii="Arial" w:hAnsi="Arial"/>
          <w:b/>
          <w:sz w:val="20"/>
        </w:rPr>
        <w:t xml:space="preserve">ARTICULO 113.- </w:t>
      </w:r>
      <w:r w:rsidRPr="006C2E7A">
        <w:rPr>
          <w:rFonts w:ascii="Arial" w:hAnsi="Arial"/>
          <w:sz w:val="20"/>
        </w:rPr>
        <w:t>A las publicaciones se les fijará su precio tomando en cuenta su costo.</w:t>
      </w:r>
    </w:p>
    <w:p w:rsidR="004A55C9" w:rsidRPr="006C2E7A" w:rsidRDefault="004A55C9" w:rsidP="004A55C9">
      <w:pPr>
        <w:tabs>
          <w:tab w:val="right" w:leader="dot" w:pos="7380"/>
          <w:tab w:val="right" w:pos="8460"/>
        </w:tabs>
        <w:ind w:right="-520"/>
        <w:rPr>
          <w:rFonts w:ascii="Arial" w:hAnsi="Arial"/>
          <w:sz w:val="20"/>
        </w:rPr>
      </w:pPr>
    </w:p>
    <w:p w:rsidR="004A55C9" w:rsidRPr="006C2E7A" w:rsidRDefault="004A55C9" w:rsidP="004A55C9">
      <w:pPr>
        <w:widowControl w:val="0"/>
        <w:tabs>
          <w:tab w:val="left" w:pos="426"/>
          <w:tab w:val="left" w:pos="851"/>
          <w:tab w:val="right" w:leader="dot" w:pos="5471"/>
          <w:tab w:val="right" w:leader="dot" w:pos="7380"/>
          <w:tab w:val="right" w:pos="8460"/>
          <w:tab w:val="right" w:pos="8505"/>
        </w:tabs>
        <w:ind w:right="-520"/>
        <w:jc w:val="center"/>
        <w:rPr>
          <w:rFonts w:ascii="Arial" w:hAnsi="Arial"/>
          <w:b/>
          <w:snapToGrid w:val="0"/>
          <w:sz w:val="20"/>
        </w:rPr>
      </w:pPr>
      <w:r w:rsidRPr="006C2E7A">
        <w:rPr>
          <w:rFonts w:ascii="Arial" w:hAnsi="Arial"/>
          <w:b/>
          <w:snapToGrid w:val="0"/>
          <w:sz w:val="20"/>
        </w:rPr>
        <w:t>CAPITULO VI</w:t>
      </w:r>
    </w:p>
    <w:p w:rsidR="004A55C9" w:rsidRPr="006C2E7A" w:rsidRDefault="004A55C9" w:rsidP="004A55C9">
      <w:pPr>
        <w:widowControl w:val="0"/>
        <w:tabs>
          <w:tab w:val="left" w:pos="426"/>
          <w:tab w:val="left" w:pos="851"/>
          <w:tab w:val="right" w:leader="dot" w:pos="5471"/>
          <w:tab w:val="right" w:leader="dot" w:pos="7380"/>
          <w:tab w:val="right" w:pos="8460"/>
          <w:tab w:val="right" w:pos="8505"/>
        </w:tabs>
        <w:ind w:right="-520"/>
        <w:jc w:val="center"/>
        <w:rPr>
          <w:rFonts w:ascii="Arial" w:hAnsi="Arial"/>
          <w:b/>
          <w:snapToGrid w:val="0"/>
          <w:sz w:val="20"/>
        </w:rPr>
      </w:pPr>
      <w:r w:rsidRPr="006C2E7A">
        <w:rPr>
          <w:rFonts w:ascii="Arial" w:hAnsi="Arial"/>
          <w:b/>
          <w:snapToGrid w:val="0"/>
          <w:sz w:val="20"/>
        </w:rPr>
        <w:t>VENTA DE BIENES VACANTES, MOSTRENCOS Y OBJETOS DECOMISADOS</w:t>
      </w:r>
    </w:p>
    <w:p w:rsidR="004A55C9" w:rsidRPr="006C2E7A" w:rsidRDefault="004A55C9" w:rsidP="004A55C9">
      <w:pPr>
        <w:widowControl w:val="0"/>
        <w:tabs>
          <w:tab w:val="left" w:pos="426"/>
          <w:tab w:val="left" w:pos="851"/>
          <w:tab w:val="right" w:leader="dot" w:pos="5471"/>
          <w:tab w:val="right" w:leader="dot" w:pos="7380"/>
          <w:tab w:val="right" w:pos="8460"/>
          <w:tab w:val="right" w:pos="8505"/>
        </w:tabs>
        <w:ind w:right="-520"/>
        <w:jc w:val="both"/>
        <w:rPr>
          <w:rFonts w:ascii="Arial" w:hAnsi="Arial"/>
          <w:b/>
          <w:snapToGrid w:val="0"/>
          <w:sz w:val="20"/>
        </w:rPr>
      </w:pPr>
    </w:p>
    <w:p w:rsidR="004A55C9" w:rsidRPr="006C2E7A" w:rsidRDefault="004A55C9" w:rsidP="004A55C9">
      <w:pPr>
        <w:widowControl w:val="0"/>
        <w:tabs>
          <w:tab w:val="left" w:pos="426"/>
          <w:tab w:val="left" w:pos="851"/>
          <w:tab w:val="right" w:leader="dot" w:pos="5471"/>
          <w:tab w:val="right" w:leader="dot" w:pos="7380"/>
          <w:tab w:val="right" w:pos="8460"/>
          <w:tab w:val="right" w:pos="8505"/>
        </w:tabs>
        <w:ind w:right="-520"/>
        <w:jc w:val="both"/>
        <w:rPr>
          <w:rFonts w:ascii="Arial" w:hAnsi="Arial"/>
          <w:snapToGrid w:val="0"/>
          <w:sz w:val="20"/>
        </w:rPr>
      </w:pPr>
      <w:r w:rsidRPr="006C2E7A">
        <w:rPr>
          <w:rFonts w:ascii="Arial" w:hAnsi="Arial"/>
          <w:b/>
          <w:snapToGrid w:val="0"/>
          <w:sz w:val="20"/>
        </w:rPr>
        <w:t xml:space="preserve">ARTICULO 114.- </w:t>
      </w:r>
      <w:r w:rsidRPr="006C2E7A">
        <w:rPr>
          <w:rFonts w:ascii="Arial" w:hAnsi="Arial"/>
          <w:snapToGrid w:val="0"/>
          <w:sz w:val="20"/>
        </w:rPr>
        <w:t>La venta de bienes a que se refiere este capítulo será a través de subastas observando las disposiciones que sobre el remate de bienes embargados prevé el Código Fiscal Municipal.</w:t>
      </w:r>
    </w:p>
    <w:p w:rsidR="004A55C9" w:rsidRPr="006C2E7A" w:rsidRDefault="004A55C9" w:rsidP="004A55C9">
      <w:pPr>
        <w:widowControl w:val="0"/>
        <w:tabs>
          <w:tab w:val="left" w:pos="426"/>
          <w:tab w:val="left" w:pos="851"/>
          <w:tab w:val="right" w:leader="dot" w:pos="5471"/>
          <w:tab w:val="right" w:leader="dot" w:pos="7380"/>
          <w:tab w:val="right" w:pos="8460"/>
          <w:tab w:val="right" w:pos="8505"/>
        </w:tabs>
        <w:ind w:right="-520"/>
        <w:jc w:val="both"/>
        <w:rPr>
          <w:rFonts w:ascii="Arial" w:hAnsi="Arial"/>
          <w:snapToGrid w:val="0"/>
          <w:sz w:val="20"/>
        </w:rPr>
      </w:pPr>
    </w:p>
    <w:p w:rsidR="004A55C9" w:rsidRPr="006C2E7A" w:rsidRDefault="004A55C9" w:rsidP="004A55C9">
      <w:pPr>
        <w:widowControl w:val="0"/>
        <w:tabs>
          <w:tab w:val="left" w:pos="426"/>
          <w:tab w:val="left" w:pos="851"/>
          <w:tab w:val="right" w:leader="dot" w:pos="5471"/>
          <w:tab w:val="right" w:leader="dot" w:pos="7380"/>
          <w:tab w:val="right" w:pos="8460"/>
          <w:tab w:val="right" w:pos="8505"/>
        </w:tabs>
        <w:ind w:right="-520"/>
        <w:jc w:val="center"/>
        <w:rPr>
          <w:rFonts w:ascii="Arial" w:hAnsi="Arial"/>
          <w:b/>
          <w:snapToGrid w:val="0"/>
          <w:sz w:val="20"/>
        </w:rPr>
      </w:pPr>
      <w:r w:rsidRPr="006C2E7A">
        <w:rPr>
          <w:rFonts w:ascii="Arial" w:hAnsi="Arial"/>
          <w:b/>
          <w:snapToGrid w:val="0"/>
          <w:sz w:val="20"/>
        </w:rPr>
        <w:t>CAPITULO VII</w:t>
      </w:r>
    </w:p>
    <w:p w:rsidR="004A55C9" w:rsidRPr="006C2E7A" w:rsidRDefault="004A55C9" w:rsidP="004A55C9">
      <w:pPr>
        <w:widowControl w:val="0"/>
        <w:tabs>
          <w:tab w:val="left" w:pos="426"/>
          <w:tab w:val="left" w:pos="851"/>
          <w:tab w:val="right" w:leader="dot" w:pos="5471"/>
          <w:tab w:val="right" w:leader="dot" w:pos="7380"/>
          <w:tab w:val="right" w:pos="8460"/>
          <w:tab w:val="right" w:pos="8505"/>
        </w:tabs>
        <w:ind w:right="-520"/>
        <w:jc w:val="center"/>
        <w:rPr>
          <w:rFonts w:ascii="Arial" w:hAnsi="Arial"/>
          <w:b/>
          <w:snapToGrid w:val="0"/>
          <w:sz w:val="20"/>
        </w:rPr>
      </w:pPr>
      <w:r w:rsidRPr="006C2E7A">
        <w:rPr>
          <w:rFonts w:ascii="Arial" w:hAnsi="Arial"/>
          <w:b/>
          <w:snapToGrid w:val="0"/>
          <w:sz w:val="20"/>
        </w:rPr>
        <w:t xml:space="preserve">VENTA DE PRODUCTOS PROCEDENTES DE VIVEROS, CAMELLONES Y </w:t>
      </w:r>
    </w:p>
    <w:p w:rsidR="004A55C9" w:rsidRPr="006C2E7A" w:rsidRDefault="004A55C9" w:rsidP="004A55C9">
      <w:pPr>
        <w:widowControl w:val="0"/>
        <w:tabs>
          <w:tab w:val="left" w:pos="426"/>
          <w:tab w:val="left" w:pos="851"/>
          <w:tab w:val="right" w:leader="dot" w:pos="5471"/>
          <w:tab w:val="right" w:pos="8460"/>
          <w:tab w:val="right" w:pos="8505"/>
        </w:tabs>
        <w:ind w:right="-520"/>
        <w:jc w:val="center"/>
        <w:rPr>
          <w:rFonts w:ascii="Arial" w:hAnsi="Arial"/>
          <w:b/>
          <w:snapToGrid w:val="0"/>
          <w:sz w:val="20"/>
        </w:rPr>
      </w:pPr>
      <w:r w:rsidRPr="006C2E7A">
        <w:rPr>
          <w:rFonts w:ascii="Arial" w:hAnsi="Arial"/>
          <w:b/>
          <w:snapToGrid w:val="0"/>
          <w:sz w:val="20"/>
        </w:rPr>
        <w:t>JARDINES DE JURISDICCIÓN MUNICIPAL</w:t>
      </w:r>
    </w:p>
    <w:p w:rsidR="004A55C9" w:rsidRPr="006C2E7A" w:rsidRDefault="004A55C9" w:rsidP="004A55C9">
      <w:pPr>
        <w:widowControl w:val="0"/>
        <w:tabs>
          <w:tab w:val="left" w:pos="851"/>
          <w:tab w:val="right" w:pos="5896"/>
          <w:tab w:val="right" w:leader="dot" w:pos="7380"/>
          <w:tab w:val="right" w:leader="dot" w:pos="7797"/>
          <w:tab w:val="right" w:pos="8460"/>
          <w:tab w:val="right" w:pos="8505"/>
          <w:tab w:val="left" w:pos="8789"/>
        </w:tabs>
        <w:ind w:right="-520"/>
        <w:jc w:val="both"/>
        <w:rPr>
          <w:rFonts w:ascii="Arial" w:hAnsi="Arial"/>
          <w:b/>
          <w:snapToGrid w:val="0"/>
          <w:sz w:val="20"/>
        </w:rPr>
      </w:pPr>
    </w:p>
    <w:p w:rsidR="004A55C9" w:rsidRPr="006C2E7A" w:rsidRDefault="004A55C9" w:rsidP="004A55C9">
      <w:pPr>
        <w:widowControl w:val="0"/>
        <w:tabs>
          <w:tab w:val="left" w:pos="8222"/>
        </w:tabs>
        <w:ind w:right="-1366"/>
        <w:rPr>
          <w:rFonts w:ascii="Arial" w:hAnsi="Arial"/>
          <w:snapToGrid w:val="0"/>
          <w:sz w:val="20"/>
        </w:rPr>
      </w:pPr>
      <w:r w:rsidRPr="006C2E7A">
        <w:rPr>
          <w:rFonts w:ascii="Arial" w:hAnsi="Arial"/>
          <w:b/>
          <w:snapToGrid w:val="0"/>
          <w:sz w:val="20"/>
        </w:rPr>
        <w:t>ARTICULO 115.</w:t>
      </w:r>
      <w:r w:rsidRPr="006C2E7A">
        <w:rPr>
          <w:rFonts w:ascii="Arial" w:hAnsi="Arial"/>
          <w:snapToGrid w:val="0"/>
          <w:sz w:val="20"/>
        </w:rPr>
        <w:t>- La venta de árboles, plantas, flores y demás productos procedentes</w:t>
      </w:r>
    </w:p>
    <w:p w:rsidR="004A55C9" w:rsidRPr="006C2E7A" w:rsidRDefault="004A55C9" w:rsidP="004A55C9">
      <w:pPr>
        <w:widowControl w:val="0"/>
        <w:tabs>
          <w:tab w:val="left" w:pos="8222"/>
        </w:tabs>
        <w:ind w:right="-1366"/>
        <w:rPr>
          <w:rFonts w:ascii="Arial" w:hAnsi="Arial"/>
          <w:snapToGrid w:val="0"/>
          <w:sz w:val="18"/>
          <w:szCs w:val="16"/>
        </w:rPr>
      </w:pPr>
      <w:r w:rsidRPr="006C2E7A">
        <w:rPr>
          <w:rFonts w:ascii="Arial" w:hAnsi="Arial"/>
          <w:snapToGrid w:val="0"/>
          <w:sz w:val="20"/>
        </w:rPr>
        <w:t xml:space="preserve"> de viveros y jardines públicos de jurisdicción municipal. </w:t>
      </w:r>
      <w:r w:rsidRPr="006C2E7A">
        <w:rPr>
          <w:rFonts w:ascii="Arial" w:hAnsi="Arial"/>
          <w:snapToGrid w:val="0"/>
          <w:sz w:val="20"/>
          <w:u w:val="dotted"/>
        </w:rPr>
        <w:tab/>
      </w:r>
      <w:r w:rsidRPr="006C2E7A">
        <w:rPr>
          <w:rFonts w:ascii="Arial" w:hAnsi="Arial"/>
          <w:snapToGrid w:val="0"/>
          <w:sz w:val="20"/>
        </w:rPr>
        <w:tab/>
      </w:r>
      <w:r w:rsidRPr="006C2E7A">
        <w:rPr>
          <w:rFonts w:ascii="Arial" w:hAnsi="Arial"/>
          <w:snapToGrid w:val="0"/>
          <w:sz w:val="18"/>
          <w:szCs w:val="16"/>
        </w:rPr>
        <w:t xml:space="preserve">Según valor </w:t>
      </w:r>
    </w:p>
    <w:p w:rsidR="004A55C9" w:rsidRPr="006C2E7A" w:rsidRDefault="004A55C9" w:rsidP="004A55C9">
      <w:pPr>
        <w:widowControl w:val="0"/>
        <w:tabs>
          <w:tab w:val="left" w:pos="8222"/>
        </w:tabs>
        <w:ind w:right="-1366"/>
        <w:rPr>
          <w:rFonts w:ascii="Arial" w:hAnsi="Arial"/>
          <w:snapToGrid w:val="0"/>
          <w:sz w:val="18"/>
          <w:szCs w:val="16"/>
        </w:rPr>
      </w:pPr>
      <w:r w:rsidRPr="006C2E7A">
        <w:rPr>
          <w:rFonts w:ascii="Arial" w:hAnsi="Arial"/>
          <w:snapToGrid w:val="0"/>
          <w:sz w:val="18"/>
          <w:szCs w:val="16"/>
        </w:rPr>
        <w:tab/>
        <w:t xml:space="preserve">      asignado por</w:t>
      </w:r>
    </w:p>
    <w:p w:rsidR="004A55C9" w:rsidRPr="006C2E7A" w:rsidRDefault="004A55C9" w:rsidP="004A55C9">
      <w:pPr>
        <w:widowControl w:val="0"/>
        <w:tabs>
          <w:tab w:val="left" w:pos="8222"/>
        </w:tabs>
        <w:ind w:right="-1366"/>
        <w:rPr>
          <w:rFonts w:ascii="Arial" w:hAnsi="Arial"/>
          <w:snapToGrid w:val="0"/>
          <w:sz w:val="18"/>
          <w:szCs w:val="16"/>
        </w:rPr>
      </w:pPr>
      <w:r w:rsidRPr="006C2E7A">
        <w:rPr>
          <w:rFonts w:ascii="Arial" w:hAnsi="Arial"/>
          <w:snapToGrid w:val="0"/>
          <w:sz w:val="18"/>
          <w:szCs w:val="16"/>
        </w:rPr>
        <w:tab/>
        <w:t xml:space="preserve">         el Cabildo.</w:t>
      </w:r>
    </w:p>
    <w:p w:rsidR="004A55C9" w:rsidRPr="006C2E7A" w:rsidRDefault="004A55C9" w:rsidP="004A55C9">
      <w:pPr>
        <w:widowControl w:val="0"/>
        <w:tabs>
          <w:tab w:val="left" w:pos="851"/>
          <w:tab w:val="right" w:pos="5896"/>
          <w:tab w:val="right" w:leader="dot" w:pos="7380"/>
          <w:tab w:val="right" w:leader="dot" w:pos="7797"/>
          <w:tab w:val="right" w:pos="8460"/>
          <w:tab w:val="right" w:pos="8505"/>
          <w:tab w:val="left" w:pos="8789"/>
        </w:tabs>
        <w:ind w:left="142" w:right="-520"/>
        <w:jc w:val="both"/>
        <w:rPr>
          <w:rFonts w:ascii="Arial" w:hAnsi="Arial"/>
          <w:snapToGrid w:val="0"/>
          <w:sz w:val="20"/>
        </w:rPr>
      </w:pPr>
    </w:p>
    <w:p w:rsidR="004A55C9" w:rsidRPr="006C2E7A" w:rsidRDefault="004A55C9" w:rsidP="004A55C9">
      <w:pPr>
        <w:widowControl w:val="0"/>
        <w:tabs>
          <w:tab w:val="left" w:pos="851"/>
          <w:tab w:val="right" w:pos="5896"/>
          <w:tab w:val="right" w:leader="dot" w:pos="7380"/>
          <w:tab w:val="right" w:leader="dot" w:pos="7797"/>
          <w:tab w:val="right" w:pos="8460"/>
          <w:tab w:val="right" w:pos="8505"/>
          <w:tab w:val="left" w:pos="8789"/>
        </w:tabs>
        <w:ind w:left="142" w:right="-520"/>
        <w:jc w:val="both"/>
        <w:rPr>
          <w:rFonts w:ascii="Arial" w:hAnsi="Arial"/>
          <w:snapToGrid w:val="0"/>
          <w:sz w:val="20"/>
        </w:rPr>
      </w:pPr>
    </w:p>
    <w:p w:rsidR="004A55C9" w:rsidRPr="006C2E7A" w:rsidRDefault="004A55C9" w:rsidP="004A55C9">
      <w:pPr>
        <w:widowControl w:val="0"/>
        <w:tabs>
          <w:tab w:val="left" w:pos="426"/>
          <w:tab w:val="left" w:pos="851"/>
          <w:tab w:val="right" w:leader="dot" w:pos="5471"/>
          <w:tab w:val="right" w:leader="dot" w:pos="7380"/>
          <w:tab w:val="right" w:pos="8460"/>
          <w:tab w:val="right" w:pos="8505"/>
        </w:tabs>
        <w:ind w:right="-520"/>
        <w:jc w:val="center"/>
        <w:rPr>
          <w:rFonts w:ascii="Arial" w:hAnsi="Arial"/>
          <w:b/>
          <w:snapToGrid w:val="0"/>
          <w:sz w:val="20"/>
        </w:rPr>
      </w:pPr>
      <w:r w:rsidRPr="006C2E7A">
        <w:rPr>
          <w:rFonts w:ascii="Arial" w:hAnsi="Arial"/>
          <w:b/>
          <w:snapToGrid w:val="0"/>
          <w:sz w:val="20"/>
        </w:rPr>
        <w:t>CAPITULO VIII</w:t>
      </w:r>
    </w:p>
    <w:p w:rsidR="004A55C9" w:rsidRPr="006C2E7A" w:rsidRDefault="004A55C9" w:rsidP="004A55C9">
      <w:pPr>
        <w:widowControl w:val="0"/>
        <w:tabs>
          <w:tab w:val="left" w:pos="426"/>
          <w:tab w:val="left" w:pos="851"/>
          <w:tab w:val="right" w:leader="dot" w:pos="5471"/>
          <w:tab w:val="right" w:leader="dot" w:pos="7380"/>
          <w:tab w:val="right" w:pos="8460"/>
          <w:tab w:val="right" w:pos="8505"/>
        </w:tabs>
        <w:ind w:right="-520"/>
        <w:jc w:val="center"/>
        <w:rPr>
          <w:rFonts w:ascii="Arial" w:hAnsi="Arial"/>
          <w:b/>
          <w:snapToGrid w:val="0"/>
          <w:sz w:val="20"/>
        </w:rPr>
      </w:pPr>
      <w:r w:rsidRPr="006C2E7A">
        <w:rPr>
          <w:rFonts w:ascii="Arial" w:hAnsi="Arial"/>
          <w:b/>
          <w:snapToGrid w:val="0"/>
          <w:sz w:val="20"/>
        </w:rPr>
        <w:t>VENTA DE ESQUILMOS, PRODUCTOS DE APARCERIA, DESECHOS Y BASURA</w:t>
      </w:r>
    </w:p>
    <w:p w:rsidR="004A55C9" w:rsidRPr="006C2E7A" w:rsidRDefault="004A55C9" w:rsidP="004A55C9">
      <w:pPr>
        <w:widowControl w:val="0"/>
        <w:tabs>
          <w:tab w:val="left" w:pos="426"/>
          <w:tab w:val="left" w:pos="851"/>
          <w:tab w:val="right" w:leader="dot" w:pos="5471"/>
          <w:tab w:val="right" w:leader="dot" w:pos="7380"/>
          <w:tab w:val="right" w:pos="8460"/>
          <w:tab w:val="right" w:pos="8505"/>
        </w:tabs>
        <w:ind w:right="-520"/>
        <w:rPr>
          <w:rFonts w:ascii="Arial" w:hAnsi="Arial"/>
          <w:b/>
          <w:snapToGrid w:val="0"/>
          <w:sz w:val="20"/>
        </w:rPr>
      </w:pPr>
    </w:p>
    <w:p w:rsidR="004A55C9" w:rsidRPr="006C2E7A" w:rsidRDefault="004A55C9" w:rsidP="004A55C9">
      <w:pPr>
        <w:widowControl w:val="0"/>
        <w:tabs>
          <w:tab w:val="left" w:pos="426"/>
          <w:tab w:val="left" w:pos="851"/>
          <w:tab w:val="left" w:pos="5529"/>
          <w:tab w:val="right" w:leader="dot" w:pos="6180"/>
          <w:tab w:val="right" w:leader="dot" w:pos="7380"/>
          <w:tab w:val="right" w:pos="8460"/>
          <w:tab w:val="right" w:pos="8505"/>
        </w:tabs>
        <w:ind w:right="-520"/>
        <w:jc w:val="both"/>
        <w:rPr>
          <w:rFonts w:ascii="Arial" w:hAnsi="Arial"/>
          <w:snapToGrid w:val="0"/>
          <w:sz w:val="20"/>
        </w:rPr>
      </w:pPr>
      <w:r w:rsidRPr="006C2E7A">
        <w:rPr>
          <w:rFonts w:ascii="Arial" w:hAnsi="Arial"/>
          <w:b/>
          <w:snapToGrid w:val="0"/>
          <w:sz w:val="20"/>
        </w:rPr>
        <w:lastRenderedPageBreak/>
        <w:t>ARTICULO 116.-</w:t>
      </w:r>
      <w:r w:rsidRPr="006C2E7A">
        <w:rPr>
          <w:rFonts w:ascii="Arial" w:hAnsi="Arial"/>
          <w:snapToGrid w:val="0"/>
          <w:sz w:val="20"/>
        </w:rPr>
        <w:t>Venta de esquilmos, productos de aparcería, desechos y</w:t>
      </w:r>
    </w:p>
    <w:p w:rsidR="004A55C9" w:rsidRPr="006C2E7A" w:rsidRDefault="004A55C9" w:rsidP="004A55C9">
      <w:pPr>
        <w:widowControl w:val="0"/>
        <w:tabs>
          <w:tab w:val="left" w:pos="426"/>
          <w:tab w:val="left" w:pos="540"/>
          <w:tab w:val="left" w:pos="851"/>
          <w:tab w:val="right" w:pos="8505"/>
        </w:tabs>
        <w:ind w:left="8080" w:right="-520" w:hanging="8080"/>
        <w:jc w:val="center"/>
        <w:rPr>
          <w:rFonts w:ascii="Arial" w:hAnsi="Arial"/>
          <w:snapToGrid w:val="0"/>
          <w:sz w:val="20"/>
        </w:rPr>
      </w:pPr>
      <w:r w:rsidRPr="006C2E7A">
        <w:rPr>
          <w:rFonts w:ascii="Arial" w:hAnsi="Arial"/>
          <w:snapToGrid w:val="0"/>
          <w:sz w:val="20"/>
        </w:rPr>
        <w:t xml:space="preserve">Basura. </w:t>
      </w:r>
      <w:r w:rsidRPr="006C2E7A">
        <w:rPr>
          <w:rFonts w:ascii="Arial" w:hAnsi="Arial"/>
          <w:snapToGrid w:val="0"/>
          <w:sz w:val="20"/>
        </w:rPr>
        <w:tab/>
      </w:r>
      <w:r w:rsidRPr="006C2E7A">
        <w:rPr>
          <w:rFonts w:ascii="Arial" w:hAnsi="Arial"/>
          <w:snapToGrid w:val="0"/>
          <w:sz w:val="20"/>
          <w:u w:val="dotted"/>
        </w:rPr>
        <w:tab/>
      </w:r>
      <w:r w:rsidRPr="006C2E7A">
        <w:rPr>
          <w:rFonts w:ascii="Arial" w:hAnsi="Arial"/>
          <w:snapToGrid w:val="0"/>
          <w:sz w:val="20"/>
        </w:rPr>
        <w:tab/>
      </w:r>
      <w:r w:rsidRPr="006C2E7A">
        <w:rPr>
          <w:rFonts w:ascii="Arial" w:hAnsi="Arial"/>
          <w:snapToGrid w:val="0"/>
          <w:sz w:val="20"/>
        </w:rPr>
        <w:tab/>
        <w:t>Según acuerdo del   Cabildo</w:t>
      </w:r>
    </w:p>
    <w:p w:rsidR="004A55C9" w:rsidRPr="006C2E7A" w:rsidRDefault="004A55C9" w:rsidP="004A55C9">
      <w:pPr>
        <w:widowControl w:val="0"/>
        <w:tabs>
          <w:tab w:val="left" w:pos="426"/>
          <w:tab w:val="left" w:pos="540"/>
          <w:tab w:val="left" w:pos="851"/>
          <w:tab w:val="right" w:leader="dot" w:pos="8460"/>
          <w:tab w:val="right" w:pos="8505"/>
        </w:tabs>
        <w:ind w:right="-520"/>
        <w:jc w:val="both"/>
        <w:rPr>
          <w:rFonts w:ascii="Arial" w:hAnsi="Arial"/>
          <w:snapToGrid w:val="0"/>
          <w:sz w:val="20"/>
        </w:rPr>
      </w:pPr>
    </w:p>
    <w:p w:rsidR="004A55C9" w:rsidRPr="006C2E7A" w:rsidRDefault="004A55C9" w:rsidP="004A55C9">
      <w:pPr>
        <w:widowControl w:val="0"/>
        <w:tabs>
          <w:tab w:val="left" w:pos="426"/>
          <w:tab w:val="left" w:pos="540"/>
          <w:tab w:val="left" w:pos="851"/>
          <w:tab w:val="right" w:leader="dot" w:pos="8460"/>
          <w:tab w:val="right" w:pos="8505"/>
        </w:tabs>
        <w:ind w:right="-520"/>
        <w:jc w:val="both"/>
        <w:rPr>
          <w:rFonts w:ascii="Arial" w:hAnsi="Arial"/>
          <w:snapToGrid w:val="0"/>
          <w:sz w:val="20"/>
        </w:rPr>
      </w:pPr>
    </w:p>
    <w:p w:rsidR="004A55C9" w:rsidRPr="006C2E7A" w:rsidRDefault="004A55C9" w:rsidP="004A55C9">
      <w:pPr>
        <w:widowControl w:val="0"/>
        <w:tabs>
          <w:tab w:val="left" w:pos="426"/>
          <w:tab w:val="left" w:pos="851"/>
          <w:tab w:val="right" w:leader="dot" w:pos="5471"/>
          <w:tab w:val="right" w:leader="dot" w:pos="7380"/>
          <w:tab w:val="right" w:pos="8460"/>
          <w:tab w:val="right" w:pos="8505"/>
        </w:tabs>
        <w:ind w:right="-520"/>
        <w:jc w:val="center"/>
        <w:rPr>
          <w:rFonts w:ascii="Arial" w:hAnsi="Arial"/>
          <w:b/>
          <w:snapToGrid w:val="0"/>
          <w:sz w:val="20"/>
        </w:rPr>
      </w:pPr>
      <w:r w:rsidRPr="006C2E7A">
        <w:rPr>
          <w:rFonts w:ascii="Arial" w:hAnsi="Arial"/>
          <w:b/>
          <w:snapToGrid w:val="0"/>
          <w:sz w:val="20"/>
        </w:rPr>
        <w:t>CAPITULO IX</w:t>
      </w:r>
    </w:p>
    <w:p w:rsidR="004A55C9" w:rsidRPr="006C2E7A" w:rsidRDefault="004A55C9" w:rsidP="004A55C9">
      <w:pPr>
        <w:widowControl w:val="0"/>
        <w:tabs>
          <w:tab w:val="left" w:pos="426"/>
          <w:tab w:val="left" w:pos="851"/>
          <w:tab w:val="right" w:leader="dot" w:pos="5471"/>
          <w:tab w:val="right" w:leader="dot" w:pos="7380"/>
          <w:tab w:val="right" w:pos="8460"/>
          <w:tab w:val="right" w:pos="8505"/>
        </w:tabs>
        <w:ind w:right="-520"/>
        <w:jc w:val="center"/>
        <w:rPr>
          <w:rFonts w:ascii="Arial" w:hAnsi="Arial"/>
          <w:b/>
          <w:snapToGrid w:val="0"/>
          <w:sz w:val="20"/>
        </w:rPr>
      </w:pPr>
      <w:r w:rsidRPr="006C2E7A">
        <w:rPr>
          <w:rFonts w:ascii="Arial" w:hAnsi="Arial"/>
          <w:b/>
          <w:snapToGrid w:val="0"/>
          <w:sz w:val="20"/>
        </w:rPr>
        <w:t>SERVICIO DE ARRASTRE DE GRUA Y MANIOBRAS</w:t>
      </w:r>
    </w:p>
    <w:p w:rsidR="004A55C9" w:rsidRPr="006C2E7A" w:rsidRDefault="004A55C9" w:rsidP="004A55C9">
      <w:pPr>
        <w:widowControl w:val="0"/>
        <w:tabs>
          <w:tab w:val="left" w:pos="426"/>
          <w:tab w:val="left" w:pos="851"/>
          <w:tab w:val="right" w:leader="dot" w:pos="5471"/>
          <w:tab w:val="left" w:pos="7020"/>
          <w:tab w:val="right" w:leader="dot" w:pos="7380"/>
          <w:tab w:val="right" w:pos="8460"/>
          <w:tab w:val="right" w:pos="8505"/>
        </w:tabs>
        <w:ind w:right="-520"/>
        <w:jc w:val="center"/>
        <w:rPr>
          <w:rFonts w:ascii="Arial" w:hAnsi="Arial"/>
          <w:b/>
          <w:snapToGrid w:val="0"/>
          <w:sz w:val="20"/>
        </w:rPr>
      </w:pPr>
    </w:p>
    <w:p w:rsidR="004A55C9" w:rsidRPr="006C2E7A" w:rsidRDefault="004A55C9" w:rsidP="004A55C9">
      <w:pPr>
        <w:widowControl w:val="0"/>
        <w:tabs>
          <w:tab w:val="left" w:pos="426"/>
          <w:tab w:val="left" w:pos="851"/>
          <w:tab w:val="right" w:leader="dot" w:pos="5471"/>
          <w:tab w:val="left" w:pos="7020"/>
          <w:tab w:val="right" w:leader="dot" w:pos="7380"/>
          <w:tab w:val="right" w:pos="8460"/>
          <w:tab w:val="right" w:pos="8505"/>
        </w:tabs>
        <w:ind w:right="-520"/>
        <w:jc w:val="both"/>
        <w:rPr>
          <w:rFonts w:ascii="Arial" w:hAnsi="Arial"/>
          <w:snapToGrid w:val="0"/>
          <w:sz w:val="20"/>
        </w:rPr>
      </w:pPr>
      <w:r w:rsidRPr="006C2E7A">
        <w:rPr>
          <w:rFonts w:ascii="Arial" w:hAnsi="Arial"/>
          <w:b/>
          <w:snapToGrid w:val="0"/>
          <w:sz w:val="20"/>
        </w:rPr>
        <w:t xml:space="preserve">ARTICULO 117.- </w:t>
      </w:r>
      <w:r w:rsidRPr="006C2E7A">
        <w:rPr>
          <w:rFonts w:ascii="Arial" w:hAnsi="Arial"/>
          <w:snapToGrid w:val="0"/>
          <w:sz w:val="20"/>
        </w:rPr>
        <w:t>Los productos derivados de arrastre de grúas y maniobras se cubrirán de conformidad a lo siguiente:</w:t>
      </w:r>
    </w:p>
    <w:p w:rsidR="004A55C9" w:rsidRPr="006C2E7A" w:rsidRDefault="004A55C9" w:rsidP="004A55C9">
      <w:pPr>
        <w:widowControl w:val="0"/>
        <w:tabs>
          <w:tab w:val="left" w:pos="426"/>
          <w:tab w:val="left" w:pos="851"/>
          <w:tab w:val="right" w:leader="dot" w:pos="5471"/>
          <w:tab w:val="left" w:pos="7020"/>
          <w:tab w:val="right" w:leader="dot" w:pos="7380"/>
          <w:tab w:val="right" w:pos="8460"/>
          <w:tab w:val="right" w:pos="8505"/>
        </w:tabs>
        <w:ind w:right="-520"/>
        <w:rPr>
          <w:rFonts w:ascii="Arial" w:hAnsi="Arial"/>
          <w:b/>
          <w:snapToGrid w:val="0"/>
          <w:sz w:val="20"/>
        </w:rPr>
      </w:pPr>
    </w:p>
    <w:p w:rsidR="004A55C9" w:rsidRPr="006C2E7A" w:rsidRDefault="004A55C9" w:rsidP="004A55C9">
      <w:pPr>
        <w:pStyle w:val="T"/>
        <w:tabs>
          <w:tab w:val="clear" w:pos="6663"/>
          <w:tab w:val="left" w:pos="7920"/>
          <w:tab w:val="right" w:pos="9360"/>
        </w:tabs>
        <w:ind w:right="-520"/>
        <w:jc w:val="both"/>
        <w:rPr>
          <w:rFonts w:ascii="Arial" w:hAnsi="Arial"/>
          <w:sz w:val="20"/>
        </w:rPr>
      </w:pPr>
      <w:r w:rsidRPr="006C2E7A">
        <w:rPr>
          <w:rFonts w:ascii="Arial" w:hAnsi="Arial"/>
          <w:b/>
          <w:bCs/>
          <w:sz w:val="20"/>
        </w:rPr>
        <w:t>I.-</w:t>
      </w:r>
      <w:r w:rsidRPr="006C2E7A">
        <w:rPr>
          <w:rFonts w:ascii="Arial" w:hAnsi="Arial"/>
          <w:sz w:val="20"/>
        </w:rPr>
        <w:t xml:space="preserve"> Servicio de arrastre de grúa en la zona conurbada de la Ciudad</w:t>
      </w:r>
      <w:r w:rsidRPr="006C2E7A">
        <w:rPr>
          <w:rFonts w:ascii="Arial" w:hAnsi="Arial"/>
          <w:sz w:val="20"/>
          <w:u w:val="dotted"/>
        </w:rPr>
        <w:tab/>
      </w:r>
      <w:r w:rsidRPr="006C2E7A">
        <w:rPr>
          <w:rFonts w:ascii="Arial" w:hAnsi="Arial"/>
          <w:sz w:val="20"/>
          <w:u w:val="dotted"/>
        </w:rPr>
        <w:tab/>
      </w:r>
      <w:r w:rsidRPr="006C2E7A">
        <w:rPr>
          <w:rFonts w:ascii="Arial" w:hAnsi="Arial"/>
          <w:sz w:val="20"/>
        </w:rPr>
        <w:t>7.00</w:t>
      </w:r>
    </w:p>
    <w:p w:rsidR="004A55C9" w:rsidRPr="006C2E7A" w:rsidRDefault="004A55C9" w:rsidP="004A55C9">
      <w:pPr>
        <w:pStyle w:val="T"/>
        <w:tabs>
          <w:tab w:val="clear" w:pos="6663"/>
          <w:tab w:val="right" w:leader="dot" w:pos="7380"/>
          <w:tab w:val="left" w:pos="7920"/>
          <w:tab w:val="right" w:pos="9360"/>
        </w:tabs>
        <w:ind w:right="-520"/>
        <w:jc w:val="both"/>
        <w:rPr>
          <w:rFonts w:ascii="Arial" w:hAnsi="Arial"/>
          <w:sz w:val="20"/>
        </w:rPr>
      </w:pPr>
    </w:p>
    <w:p w:rsidR="004A55C9" w:rsidRPr="006C2E7A" w:rsidRDefault="004A55C9" w:rsidP="004A55C9">
      <w:pPr>
        <w:pStyle w:val="T"/>
        <w:tabs>
          <w:tab w:val="clear" w:pos="6663"/>
          <w:tab w:val="left" w:pos="7920"/>
          <w:tab w:val="right" w:pos="9360"/>
        </w:tabs>
        <w:ind w:right="-520"/>
        <w:rPr>
          <w:rFonts w:ascii="Arial" w:hAnsi="Arial"/>
          <w:sz w:val="20"/>
        </w:rPr>
      </w:pPr>
      <w:r w:rsidRPr="006C2E7A">
        <w:rPr>
          <w:rFonts w:ascii="Arial" w:hAnsi="Arial"/>
          <w:b/>
          <w:bCs/>
          <w:sz w:val="20"/>
        </w:rPr>
        <w:t xml:space="preserve">II.- </w:t>
      </w:r>
      <w:r w:rsidRPr="006C2E7A">
        <w:rPr>
          <w:rFonts w:ascii="Arial" w:hAnsi="Arial"/>
          <w:sz w:val="20"/>
        </w:rPr>
        <w:t>Kilómetro adicional por arrastre fuera de la zona conurbada</w:t>
      </w:r>
      <w:r w:rsidRPr="006C2E7A">
        <w:rPr>
          <w:rFonts w:ascii="Arial" w:hAnsi="Arial"/>
          <w:sz w:val="20"/>
          <w:u w:val="dotted"/>
        </w:rPr>
        <w:tab/>
      </w:r>
      <w:r w:rsidRPr="006C2E7A">
        <w:rPr>
          <w:rFonts w:ascii="Arial" w:hAnsi="Arial"/>
          <w:sz w:val="20"/>
          <w:u w:val="dotted"/>
        </w:rPr>
        <w:tab/>
      </w:r>
      <w:r w:rsidRPr="006C2E7A">
        <w:rPr>
          <w:rFonts w:ascii="Arial" w:hAnsi="Arial"/>
          <w:sz w:val="20"/>
        </w:rPr>
        <w:t>0.30</w:t>
      </w:r>
    </w:p>
    <w:p w:rsidR="004A55C9" w:rsidRPr="006C2E7A" w:rsidRDefault="004A55C9" w:rsidP="004A55C9">
      <w:pPr>
        <w:pStyle w:val="T"/>
        <w:tabs>
          <w:tab w:val="clear" w:pos="6663"/>
          <w:tab w:val="right" w:leader="dot" w:pos="7380"/>
          <w:tab w:val="left" w:pos="7920"/>
          <w:tab w:val="right" w:leader="dot" w:pos="8100"/>
          <w:tab w:val="right" w:pos="9360"/>
        </w:tabs>
        <w:ind w:right="-520"/>
        <w:rPr>
          <w:rFonts w:ascii="Arial" w:hAnsi="Arial"/>
          <w:sz w:val="20"/>
        </w:rPr>
      </w:pPr>
    </w:p>
    <w:p w:rsidR="004A55C9" w:rsidRPr="006C2E7A" w:rsidRDefault="004A55C9" w:rsidP="004A55C9">
      <w:pPr>
        <w:pStyle w:val="T"/>
        <w:tabs>
          <w:tab w:val="clear" w:pos="6663"/>
          <w:tab w:val="left" w:pos="3600"/>
          <w:tab w:val="left" w:pos="7920"/>
          <w:tab w:val="right" w:pos="9360"/>
        </w:tabs>
        <w:ind w:left="0" w:right="-520" w:firstLine="0"/>
        <w:rPr>
          <w:rFonts w:ascii="Arial" w:hAnsi="Arial"/>
          <w:sz w:val="20"/>
        </w:rPr>
      </w:pPr>
      <w:r w:rsidRPr="006C2E7A">
        <w:rPr>
          <w:rFonts w:ascii="Arial" w:hAnsi="Arial"/>
          <w:b/>
          <w:bCs/>
          <w:sz w:val="20"/>
        </w:rPr>
        <w:t>III.-</w:t>
      </w:r>
      <w:r w:rsidRPr="006C2E7A">
        <w:rPr>
          <w:rFonts w:ascii="Arial" w:hAnsi="Arial"/>
          <w:sz w:val="20"/>
        </w:rPr>
        <w:t xml:space="preserve"> Por maniobras especiales de</w:t>
      </w:r>
      <w:r w:rsidRPr="006C2E7A">
        <w:rPr>
          <w:rFonts w:ascii="Arial" w:hAnsi="Arial"/>
          <w:sz w:val="20"/>
          <w:u w:val="dotted"/>
        </w:rPr>
        <w:tab/>
      </w:r>
      <w:r w:rsidRPr="006C2E7A">
        <w:rPr>
          <w:rFonts w:ascii="Arial" w:hAnsi="Arial"/>
          <w:sz w:val="20"/>
          <w:u w:val="dotted"/>
        </w:rPr>
        <w:tab/>
      </w:r>
      <w:r w:rsidRPr="006C2E7A">
        <w:rPr>
          <w:rFonts w:ascii="Arial" w:hAnsi="Arial"/>
          <w:sz w:val="20"/>
          <w:u w:val="dotted"/>
        </w:rPr>
        <w:tab/>
      </w:r>
      <w:smartTag w:uri="urn:schemas-microsoft-com:office:smarttags" w:element="metricconverter">
        <w:smartTagPr>
          <w:attr w:name="ProductID" w:val="7.00 a"/>
        </w:smartTagPr>
        <w:r w:rsidRPr="006C2E7A">
          <w:rPr>
            <w:rFonts w:ascii="Arial" w:hAnsi="Arial"/>
            <w:sz w:val="20"/>
          </w:rPr>
          <w:t>7.00 a</w:t>
        </w:r>
      </w:smartTag>
      <w:r w:rsidRPr="006C2E7A">
        <w:rPr>
          <w:rFonts w:ascii="Arial" w:hAnsi="Arial"/>
          <w:sz w:val="20"/>
        </w:rPr>
        <w:t xml:space="preserve"> 20.00</w:t>
      </w:r>
    </w:p>
    <w:p w:rsidR="004A55C9" w:rsidRPr="006C2E7A" w:rsidRDefault="004A55C9" w:rsidP="004A55C9">
      <w:pPr>
        <w:pStyle w:val="T"/>
        <w:tabs>
          <w:tab w:val="clear" w:pos="6663"/>
          <w:tab w:val="left" w:pos="4500"/>
          <w:tab w:val="right" w:leader="dot" w:pos="7380"/>
          <w:tab w:val="left" w:pos="7920"/>
          <w:tab w:val="right" w:pos="9360"/>
        </w:tabs>
        <w:ind w:left="0" w:right="-520" w:firstLine="0"/>
        <w:rPr>
          <w:rFonts w:ascii="Arial" w:hAnsi="Arial"/>
          <w:sz w:val="20"/>
        </w:rPr>
      </w:pPr>
    </w:p>
    <w:p w:rsidR="004A55C9" w:rsidRPr="006C2E7A" w:rsidRDefault="004A55C9" w:rsidP="004A55C9">
      <w:pPr>
        <w:pStyle w:val="T"/>
        <w:tabs>
          <w:tab w:val="clear" w:pos="6663"/>
          <w:tab w:val="left" w:pos="4500"/>
          <w:tab w:val="left" w:pos="7920"/>
          <w:tab w:val="right" w:pos="9360"/>
        </w:tabs>
        <w:ind w:left="0" w:right="-520" w:firstLine="0"/>
        <w:rPr>
          <w:rFonts w:ascii="Arial" w:hAnsi="Arial"/>
          <w:sz w:val="20"/>
        </w:rPr>
      </w:pPr>
      <w:r w:rsidRPr="006C2E7A">
        <w:rPr>
          <w:rFonts w:ascii="Arial" w:hAnsi="Arial"/>
          <w:b/>
          <w:bCs/>
          <w:sz w:val="20"/>
        </w:rPr>
        <w:t xml:space="preserve">IV.- </w:t>
      </w:r>
      <w:r w:rsidRPr="006C2E7A">
        <w:rPr>
          <w:rFonts w:ascii="Arial" w:hAnsi="Arial"/>
          <w:sz w:val="20"/>
        </w:rPr>
        <w:t xml:space="preserve">Por vehículo detenido en el corralón, por día </w:t>
      </w:r>
      <w:r w:rsidRPr="006C2E7A">
        <w:rPr>
          <w:rFonts w:ascii="Arial" w:hAnsi="Arial"/>
          <w:sz w:val="20"/>
        </w:rPr>
        <w:tab/>
      </w:r>
      <w:r w:rsidRPr="006C2E7A">
        <w:rPr>
          <w:rFonts w:ascii="Arial" w:hAnsi="Arial"/>
          <w:sz w:val="20"/>
          <w:u w:val="dotted"/>
        </w:rPr>
        <w:tab/>
      </w:r>
      <w:r w:rsidRPr="006C2E7A">
        <w:rPr>
          <w:rFonts w:ascii="Arial" w:hAnsi="Arial"/>
          <w:sz w:val="20"/>
          <w:u w:val="dotted"/>
        </w:rPr>
        <w:tab/>
      </w:r>
      <w:r w:rsidRPr="006C2E7A">
        <w:rPr>
          <w:rFonts w:ascii="Arial" w:hAnsi="Arial"/>
          <w:sz w:val="20"/>
        </w:rPr>
        <w:t>1.00</w:t>
      </w:r>
    </w:p>
    <w:p w:rsidR="004A55C9" w:rsidRPr="006C2E7A" w:rsidRDefault="004A55C9" w:rsidP="004A55C9">
      <w:pPr>
        <w:pStyle w:val="T"/>
        <w:tabs>
          <w:tab w:val="clear" w:pos="6663"/>
          <w:tab w:val="right" w:leader="dot" w:pos="7380"/>
          <w:tab w:val="left" w:pos="7920"/>
          <w:tab w:val="right" w:pos="9360"/>
        </w:tabs>
        <w:ind w:left="0" w:right="-520" w:firstLine="0"/>
        <w:rPr>
          <w:rFonts w:ascii="Arial" w:hAnsi="Arial"/>
          <w:sz w:val="20"/>
          <w:u w:val="single"/>
        </w:rPr>
      </w:pPr>
    </w:p>
    <w:p w:rsidR="004A55C9" w:rsidRPr="006C2E7A" w:rsidRDefault="004A55C9" w:rsidP="004A55C9">
      <w:pPr>
        <w:widowControl w:val="0"/>
        <w:tabs>
          <w:tab w:val="left" w:pos="426"/>
          <w:tab w:val="left" w:pos="851"/>
          <w:tab w:val="right" w:leader="dot" w:pos="5471"/>
          <w:tab w:val="right" w:leader="dot" w:pos="7380"/>
          <w:tab w:val="left" w:pos="7920"/>
          <w:tab w:val="right" w:pos="8505"/>
          <w:tab w:val="right" w:pos="9360"/>
        </w:tabs>
        <w:ind w:right="-520"/>
        <w:rPr>
          <w:rFonts w:ascii="Arial" w:hAnsi="Arial"/>
          <w:snapToGrid w:val="0"/>
          <w:sz w:val="20"/>
        </w:rPr>
      </w:pPr>
      <w:r w:rsidRPr="006C2E7A">
        <w:rPr>
          <w:rFonts w:ascii="Arial" w:hAnsi="Arial"/>
          <w:b/>
          <w:bCs/>
          <w:snapToGrid w:val="0"/>
          <w:sz w:val="20"/>
        </w:rPr>
        <w:t xml:space="preserve">V.- </w:t>
      </w:r>
      <w:r w:rsidRPr="006C2E7A">
        <w:rPr>
          <w:rFonts w:ascii="Arial" w:hAnsi="Arial"/>
          <w:snapToGrid w:val="0"/>
          <w:sz w:val="20"/>
        </w:rPr>
        <w:t>Otros .....................................................................</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 xml:space="preserve">Según acuerdo </w:t>
      </w:r>
    </w:p>
    <w:p w:rsidR="004A55C9" w:rsidRPr="006C2E7A" w:rsidRDefault="004A55C9" w:rsidP="004A55C9">
      <w:pPr>
        <w:widowControl w:val="0"/>
        <w:tabs>
          <w:tab w:val="left" w:pos="426"/>
          <w:tab w:val="left" w:pos="851"/>
          <w:tab w:val="right" w:leader="dot" w:pos="5471"/>
          <w:tab w:val="right" w:leader="dot" w:pos="7380"/>
          <w:tab w:val="left" w:pos="7920"/>
          <w:tab w:val="right" w:pos="8505"/>
          <w:tab w:val="right" w:pos="9360"/>
        </w:tabs>
        <w:ind w:right="-520"/>
        <w:jc w:val="right"/>
        <w:rPr>
          <w:rFonts w:ascii="Arial" w:hAnsi="Arial"/>
          <w:snapToGrid w:val="0"/>
          <w:sz w:val="20"/>
          <w:u w:val="single"/>
        </w:rPr>
      </w:pPr>
      <w:r w:rsidRPr="006C2E7A">
        <w:rPr>
          <w:rFonts w:ascii="Arial" w:hAnsi="Arial"/>
          <w:snapToGrid w:val="0"/>
          <w:sz w:val="20"/>
        </w:rPr>
        <w:t>de Cabildo</w:t>
      </w:r>
    </w:p>
    <w:p w:rsidR="004A55C9" w:rsidRPr="006C2E7A" w:rsidRDefault="004A55C9" w:rsidP="004A55C9">
      <w:pPr>
        <w:widowControl w:val="0"/>
        <w:tabs>
          <w:tab w:val="left" w:pos="426"/>
          <w:tab w:val="left" w:pos="851"/>
          <w:tab w:val="right" w:leader="dot" w:pos="5471"/>
          <w:tab w:val="right" w:leader="dot" w:pos="7380"/>
          <w:tab w:val="right" w:pos="8460"/>
          <w:tab w:val="right" w:pos="8505"/>
        </w:tabs>
        <w:ind w:right="-520"/>
        <w:jc w:val="center"/>
        <w:rPr>
          <w:rFonts w:ascii="Arial" w:hAnsi="Arial"/>
          <w:b/>
          <w:snapToGrid w:val="0"/>
          <w:sz w:val="20"/>
        </w:rPr>
      </w:pPr>
      <w:r w:rsidRPr="006C2E7A">
        <w:rPr>
          <w:rFonts w:ascii="Arial" w:hAnsi="Arial"/>
          <w:b/>
          <w:snapToGrid w:val="0"/>
          <w:sz w:val="20"/>
        </w:rPr>
        <w:t>CAPITULO X</w:t>
      </w:r>
    </w:p>
    <w:p w:rsidR="004A55C9" w:rsidRPr="006C2E7A" w:rsidRDefault="004A55C9" w:rsidP="004A55C9">
      <w:pPr>
        <w:tabs>
          <w:tab w:val="right" w:leader="dot" w:pos="7380"/>
          <w:tab w:val="right" w:pos="8460"/>
        </w:tabs>
        <w:ind w:right="-520"/>
        <w:jc w:val="center"/>
        <w:rPr>
          <w:rFonts w:ascii="Arial" w:hAnsi="Arial"/>
          <w:b/>
          <w:sz w:val="20"/>
        </w:rPr>
      </w:pPr>
      <w:r w:rsidRPr="006C2E7A">
        <w:rPr>
          <w:rFonts w:ascii="Arial" w:hAnsi="Arial"/>
          <w:b/>
          <w:snapToGrid w:val="0"/>
          <w:sz w:val="20"/>
        </w:rPr>
        <w:t>OTROS</w:t>
      </w:r>
      <w:r w:rsidRPr="006C2E7A">
        <w:rPr>
          <w:rFonts w:ascii="Arial" w:hAnsi="Arial"/>
          <w:b/>
          <w:sz w:val="20"/>
        </w:rPr>
        <w:t xml:space="preserve"> PRODUCTOS</w:t>
      </w:r>
    </w:p>
    <w:p w:rsidR="004A55C9" w:rsidRPr="006C2E7A" w:rsidRDefault="004A55C9" w:rsidP="004A55C9">
      <w:pPr>
        <w:tabs>
          <w:tab w:val="right" w:leader="dot" w:pos="7380"/>
          <w:tab w:val="right" w:pos="8460"/>
        </w:tabs>
        <w:ind w:right="-520"/>
        <w:jc w:val="center"/>
        <w:rPr>
          <w:rFonts w:ascii="Arial" w:hAnsi="Arial"/>
          <w:sz w:val="20"/>
        </w:rPr>
      </w:pPr>
    </w:p>
    <w:p w:rsidR="004A55C9" w:rsidRPr="006C2E7A" w:rsidRDefault="004A55C9" w:rsidP="004A55C9">
      <w:pPr>
        <w:tabs>
          <w:tab w:val="right" w:leader="dot" w:pos="7380"/>
          <w:tab w:val="right" w:pos="8460"/>
        </w:tabs>
        <w:ind w:right="-520"/>
        <w:jc w:val="both"/>
        <w:rPr>
          <w:rFonts w:ascii="Arial" w:hAnsi="Arial"/>
          <w:sz w:val="20"/>
        </w:rPr>
      </w:pPr>
      <w:r w:rsidRPr="006C2E7A">
        <w:rPr>
          <w:rFonts w:ascii="Arial" w:hAnsi="Arial"/>
          <w:b/>
          <w:sz w:val="20"/>
        </w:rPr>
        <w:t xml:space="preserve">ARTICULO 118.- </w:t>
      </w:r>
      <w:r w:rsidRPr="006C2E7A">
        <w:rPr>
          <w:rFonts w:ascii="Arial" w:hAnsi="Arial"/>
          <w:sz w:val="20"/>
        </w:rPr>
        <w:t xml:space="preserve">Los productos por los diversos conceptos que a continuación se detallan, se causarán y pagarán conforme a las siguientes tarifas: </w:t>
      </w:r>
    </w:p>
    <w:p w:rsidR="004A55C9" w:rsidRPr="006C2E7A" w:rsidRDefault="004A55C9" w:rsidP="004A55C9">
      <w:pPr>
        <w:widowControl w:val="0"/>
        <w:tabs>
          <w:tab w:val="left" w:pos="0"/>
          <w:tab w:val="right" w:leader="dot" w:pos="7380"/>
          <w:tab w:val="right" w:pos="9360"/>
        </w:tabs>
        <w:spacing w:before="120"/>
        <w:ind w:right="-520"/>
        <w:rPr>
          <w:rFonts w:ascii="Arial" w:hAnsi="Arial"/>
          <w:snapToGrid w:val="0"/>
          <w:sz w:val="20"/>
        </w:rPr>
      </w:pPr>
      <w:r w:rsidRPr="006C2E7A">
        <w:rPr>
          <w:rFonts w:ascii="Arial" w:hAnsi="Arial"/>
          <w:b/>
          <w:bCs/>
          <w:snapToGrid w:val="0"/>
          <w:sz w:val="20"/>
        </w:rPr>
        <w:t xml:space="preserve">I.- </w:t>
      </w:r>
      <w:r w:rsidRPr="006C2E7A">
        <w:rPr>
          <w:rFonts w:ascii="Arial" w:hAnsi="Arial"/>
          <w:snapToGrid w:val="0"/>
          <w:sz w:val="20"/>
        </w:rPr>
        <w:t>Almacenaje en locales y bodegas del municipio</w:t>
      </w:r>
      <w:r w:rsidRPr="006C2E7A">
        <w:rPr>
          <w:rFonts w:ascii="Arial" w:hAnsi="Arial"/>
          <w:snapToGrid w:val="0"/>
          <w:sz w:val="20"/>
        </w:rPr>
        <w:tab/>
        <w:t>...............</w:t>
      </w:r>
      <w:r w:rsidRPr="006C2E7A">
        <w:rPr>
          <w:rFonts w:ascii="Arial" w:hAnsi="Arial"/>
          <w:snapToGrid w:val="0"/>
          <w:sz w:val="20"/>
        </w:rPr>
        <w:tab/>
        <w:t>Según contrato</w:t>
      </w:r>
    </w:p>
    <w:p w:rsidR="004A55C9" w:rsidRPr="006C2E7A" w:rsidRDefault="004A55C9" w:rsidP="004A55C9">
      <w:pPr>
        <w:widowControl w:val="0"/>
        <w:tabs>
          <w:tab w:val="left" w:pos="0"/>
          <w:tab w:val="right" w:leader="dot" w:pos="7380"/>
          <w:tab w:val="right" w:pos="8460"/>
          <w:tab w:val="right" w:pos="8789"/>
        </w:tabs>
        <w:spacing w:before="120"/>
        <w:ind w:right="-520"/>
        <w:rPr>
          <w:rFonts w:ascii="Arial" w:hAnsi="Arial"/>
          <w:snapToGrid w:val="0"/>
          <w:sz w:val="20"/>
        </w:rPr>
      </w:pPr>
    </w:p>
    <w:p w:rsidR="004A55C9" w:rsidRPr="006C2E7A" w:rsidRDefault="004A55C9" w:rsidP="004A55C9">
      <w:pPr>
        <w:widowControl w:val="0"/>
        <w:tabs>
          <w:tab w:val="left" w:pos="0"/>
          <w:tab w:val="right" w:leader="dot" w:pos="5471"/>
          <w:tab w:val="right" w:leader="dot" w:pos="7380"/>
          <w:tab w:val="right" w:pos="9360"/>
        </w:tabs>
        <w:ind w:right="560"/>
        <w:jc w:val="both"/>
        <w:rPr>
          <w:rFonts w:ascii="Arial" w:hAnsi="Arial"/>
          <w:snapToGrid w:val="0"/>
          <w:sz w:val="20"/>
        </w:rPr>
      </w:pPr>
      <w:r w:rsidRPr="006C2E7A">
        <w:rPr>
          <w:rFonts w:ascii="Arial" w:hAnsi="Arial"/>
          <w:b/>
          <w:bCs/>
          <w:snapToGrid w:val="0"/>
          <w:sz w:val="20"/>
        </w:rPr>
        <w:tab/>
        <w:t>II.-</w:t>
      </w:r>
      <w:r w:rsidRPr="006C2E7A">
        <w:rPr>
          <w:rFonts w:ascii="Arial" w:hAnsi="Arial"/>
          <w:snapToGrid w:val="0"/>
          <w:sz w:val="20"/>
        </w:rPr>
        <w:t>Ingresos que se obtengan de los parques y unidades deportivas municipales.....................................................................</w:t>
      </w:r>
      <w:r w:rsidRPr="006C2E7A">
        <w:rPr>
          <w:rFonts w:ascii="Arial" w:hAnsi="Arial"/>
          <w:snapToGrid w:val="0"/>
          <w:sz w:val="20"/>
        </w:rPr>
        <w:tab/>
      </w:r>
      <w:r w:rsidRPr="006C2E7A">
        <w:rPr>
          <w:rFonts w:ascii="Arial" w:hAnsi="Arial"/>
          <w:snapToGrid w:val="0"/>
          <w:sz w:val="20"/>
        </w:rPr>
        <w:tab/>
      </w:r>
      <w:r w:rsidRPr="006C2E7A">
        <w:rPr>
          <w:rFonts w:ascii="Arial" w:hAnsi="Arial"/>
          <w:snapToGrid w:val="0"/>
          <w:sz w:val="20"/>
        </w:rPr>
        <w:tab/>
        <w:t>Según acuerdo de Cabildo</w:t>
      </w:r>
    </w:p>
    <w:p w:rsidR="004A55C9" w:rsidRPr="006C2E7A" w:rsidRDefault="004A55C9" w:rsidP="004A55C9">
      <w:pPr>
        <w:pStyle w:val="ROMANO"/>
        <w:tabs>
          <w:tab w:val="clear" w:pos="5329"/>
          <w:tab w:val="clear" w:pos="6180"/>
          <w:tab w:val="left" w:pos="0"/>
          <w:tab w:val="right" w:leader="dot" w:pos="7380"/>
          <w:tab w:val="right" w:pos="8460"/>
          <w:tab w:val="right" w:pos="8789"/>
        </w:tabs>
        <w:ind w:left="0" w:right="-520" w:firstLine="0"/>
        <w:jc w:val="left"/>
        <w:rPr>
          <w:rFonts w:ascii="Arial" w:hAnsi="Arial"/>
          <w:b/>
          <w:bCs/>
          <w:color w:val="auto"/>
          <w:sz w:val="20"/>
        </w:rPr>
      </w:pPr>
    </w:p>
    <w:p w:rsidR="004A55C9" w:rsidRPr="006C2E7A" w:rsidRDefault="004A55C9" w:rsidP="004A55C9">
      <w:pPr>
        <w:pStyle w:val="ROMANO"/>
        <w:tabs>
          <w:tab w:val="clear" w:pos="5329"/>
          <w:tab w:val="clear" w:pos="6180"/>
          <w:tab w:val="left" w:pos="0"/>
          <w:tab w:val="right" w:leader="dot" w:pos="7380"/>
          <w:tab w:val="right" w:pos="9360"/>
        </w:tabs>
        <w:ind w:left="0" w:right="-520" w:firstLine="0"/>
        <w:jc w:val="left"/>
        <w:rPr>
          <w:rFonts w:ascii="Arial" w:hAnsi="Arial"/>
          <w:color w:val="auto"/>
          <w:sz w:val="20"/>
        </w:rPr>
      </w:pPr>
      <w:r w:rsidRPr="006C2E7A">
        <w:rPr>
          <w:rFonts w:ascii="Arial" w:hAnsi="Arial"/>
          <w:b/>
          <w:bCs/>
          <w:color w:val="auto"/>
          <w:sz w:val="20"/>
        </w:rPr>
        <w:t>III.-</w:t>
      </w:r>
      <w:r w:rsidRPr="006C2E7A">
        <w:rPr>
          <w:rFonts w:ascii="Arial" w:hAnsi="Arial"/>
          <w:color w:val="auto"/>
          <w:sz w:val="20"/>
        </w:rPr>
        <w:t xml:space="preserve"> Fotocopias, por cada copia</w:t>
      </w:r>
      <w:r w:rsidRPr="006C2E7A">
        <w:rPr>
          <w:rFonts w:ascii="Arial" w:hAnsi="Arial"/>
          <w:color w:val="auto"/>
          <w:sz w:val="20"/>
        </w:rPr>
        <w:tab/>
      </w:r>
      <w:r w:rsidRPr="006C2E7A">
        <w:rPr>
          <w:rFonts w:ascii="Arial" w:hAnsi="Arial"/>
          <w:color w:val="auto"/>
          <w:sz w:val="20"/>
        </w:rPr>
        <w:tab/>
        <w:t xml:space="preserve"> 0.04</w:t>
      </w:r>
    </w:p>
    <w:p w:rsidR="004A55C9" w:rsidRPr="006C2E7A" w:rsidRDefault="004A55C9" w:rsidP="004A55C9">
      <w:pPr>
        <w:pStyle w:val="ROMANO"/>
        <w:tabs>
          <w:tab w:val="clear" w:pos="5329"/>
          <w:tab w:val="clear" w:pos="6180"/>
          <w:tab w:val="left" w:pos="0"/>
          <w:tab w:val="right" w:leader="dot" w:pos="7380"/>
          <w:tab w:val="right" w:pos="8460"/>
          <w:tab w:val="right" w:pos="8789"/>
        </w:tabs>
        <w:ind w:left="0" w:right="-520" w:firstLine="0"/>
        <w:jc w:val="left"/>
        <w:rPr>
          <w:rFonts w:ascii="Arial" w:hAnsi="Arial"/>
          <w:color w:val="auto"/>
          <w:sz w:val="20"/>
        </w:rPr>
      </w:pPr>
    </w:p>
    <w:p w:rsidR="004A55C9" w:rsidRPr="006C2E7A" w:rsidRDefault="004A55C9" w:rsidP="004A55C9">
      <w:pPr>
        <w:pStyle w:val="ROMANO"/>
        <w:tabs>
          <w:tab w:val="clear" w:pos="5329"/>
          <w:tab w:val="clear" w:pos="6180"/>
          <w:tab w:val="left" w:pos="0"/>
          <w:tab w:val="left" w:leader="dot" w:pos="4337"/>
          <w:tab w:val="right" w:leader="dot" w:pos="7380"/>
          <w:tab w:val="right" w:pos="8789"/>
        </w:tabs>
        <w:ind w:left="0" w:right="560" w:firstLine="0"/>
        <w:rPr>
          <w:rFonts w:ascii="Arial" w:hAnsi="Arial"/>
          <w:color w:val="auto"/>
          <w:sz w:val="20"/>
        </w:rPr>
      </w:pPr>
      <w:r w:rsidRPr="006C2E7A">
        <w:rPr>
          <w:rFonts w:ascii="Arial" w:hAnsi="Arial"/>
          <w:b/>
          <w:bCs/>
          <w:color w:val="auto"/>
          <w:sz w:val="20"/>
        </w:rPr>
        <w:t>IV.-</w:t>
      </w:r>
      <w:r w:rsidRPr="006C2E7A">
        <w:rPr>
          <w:rFonts w:ascii="Arial" w:hAnsi="Arial"/>
          <w:color w:val="auto"/>
          <w:sz w:val="20"/>
        </w:rPr>
        <w:t xml:space="preserve">Productos o utilidades de talleres y demás centros de trabajo que operen dentro o al amparo de los establecimientos municipales </w:t>
      </w:r>
      <w:r w:rsidRPr="006C2E7A">
        <w:rPr>
          <w:rFonts w:ascii="Arial" w:hAnsi="Arial"/>
          <w:color w:val="auto"/>
          <w:sz w:val="20"/>
        </w:rPr>
        <w:tab/>
      </w:r>
      <w:r w:rsidRPr="006C2E7A">
        <w:rPr>
          <w:rFonts w:ascii="Arial" w:hAnsi="Arial"/>
          <w:color w:val="auto"/>
          <w:sz w:val="20"/>
        </w:rPr>
        <w:tab/>
        <w:t xml:space="preserve">....................       </w:t>
      </w:r>
      <w:r w:rsidRPr="006C2E7A">
        <w:rPr>
          <w:rFonts w:ascii="Arial" w:hAnsi="Arial"/>
          <w:color w:val="auto"/>
          <w:sz w:val="20"/>
        </w:rPr>
        <w:tab/>
        <w:t>Según acuerdo de</w:t>
      </w:r>
    </w:p>
    <w:p w:rsidR="004A55C9" w:rsidRPr="006C2E7A" w:rsidRDefault="004A55C9" w:rsidP="004A55C9">
      <w:pPr>
        <w:pStyle w:val="ROMANO"/>
        <w:tabs>
          <w:tab w:val="clear" w:pos="5329"/>
          <w:tab w:val="clear" w:pos="6180"/>
          <w:tab w:val="left" w:pos="0"/>
          <w:tab w:val="left" w:leader="dot" w:pos="4337"/>
          <w:tab w:val="right" w:leader="dot" w:pos="7380"/>
          <w:tab w:val="right" w:pos="8460"/>
          <w:tab w:val="right" w:pos="8789"/>
        </w:tabs>
        <w:ind w:left="0" w:right="-520" w:firstLine="0"/>
        <w:jc w:val="right"/>
        <w:rPr>
          <w:rFonts w:ascii="Arial" w:hAnsi="Arial"/>
          <w:color w:val="auto"/>
          <w:sz w:val="20"/>
        </w:rPr>
      </w:pPr>
      <w:r w:rsidRPr="006C2E7A">
        <w:rPr>
          <w:rFonts w:ascii="Arial" w:hAnsi="Arial"/>
          <w:color w:val="auto"/>
          <w:sz w:val="20"/>
        </w:rPr>
        <w:t xml:space="preserve"> Cabildo</w:t>
      </w:r>
    </w:p>
    <w:p w:rsidR="004A55C9" w:rsidRPr="006C2E7A" w:rsidRDefault="004A55C9" w:rsidP="004A55C9">
      <w:pPr>
        <w:pStyle w:val="ROMANO"/>
        <w:tabs>
          <w:tab w:val="clear" w:pos="5329"/>
          <w:tab w:val="clear" w:pos="6180"/>
          <w:tab w:val="left" w:pos="0"/>
          <w:tab w:val="right" w:leader="dot" w:pos="7380"/>
          <w:tab w:val="right" w:pos="8460"/>
          <w:tab w:val="right" w:pos="8789"/>
        </w:tabs>
        <w:ind w:left="0" w:right="-520" w:firstLine="0"/>
        <w:jc w:val="left"/>
        <w:rPr>
          <w:rFonts w:ascii="Arial" w:hAnsi="Arial"/>
          <w:color w:val="auto"/>
          <w:sz w:val="20"/>
        </w:rPr>
      </w:pPr>
    </w:p>
    <w:p w:rsidR="004A55C9" w:rsidRPr="006C2E7A" w:rsidRDefault="004A55C9" w:rsidP="004A55C9">
      <w:pPr>
        <w:pStyle w:val="ROMANO"/>
        <w:tabs>
          <w:tab w:val="clear" w:pos="6180"/>
          <w:tab w:val="left" w:pos="0"/>
          <w:tab w:val="right" w:pos="5400"/>
          <w:tab w:val="right" w:leader="dot" w:pos="7380"/>
          <w:tab w:val="right" w:pos="8460"/>
          <w:tab w:val="right" w:pos="8789"/>
        </w:tabs>
        <w:ind w:left="0" w:right="-520" w:firstLine="0"/>
        <w:rPr>
          <w:rFonts w:ascii="Arial" w:hAnsi="Arial"/>
          <w:color w:val="auto"/>
          <w:sz w:val="20"/>
        </w:rPr>
      </w:pPr>
      <w:r w:rsidRPr="006C2E7A">
        <w:rPr>
          <w:rFonts w:ascii="Arial" w:hAnsi="Arial"/>
          <w:b/>
          <w:bCs/>
          <w:color w:val="auto"/>
          <w:sz w:val="20"/>
        </w:rPr>
        <w:t xml:space="preserve">V.- </w:t>
      </w:r>
      <w:r w:rsidRPr="006C2E7A">
        <w:rPr>
          <w:rFonts w:ascii="Arial" w:hAnsi="Arial"/>
          <w:color w:val="auto"/>
          <w:sz w:val="20"/>
        </w:rPr>
        <w:t xml:space="preserve">En pipa de agua a domicilio dentro del área urbana para uso doméstico, </w:t>
      </w:r>
      <w:r w:rsidRPr="006C2E7A">
        <w:rPr>
          <w:rFonts w:ascii="Arial" w:hAnsi="Arial"/>
          <w:bCs/>
          <w:iCs/>
          <w:color w:val="auto"/>
          <w:sz w:val="20"/>
        </w:rPr>
        <w:t>por m3</w:t>
      </w:r>
      <w:r w:rsidRPr="006C2E7A">
        <w:rPr>
          <w:rFonts w:ascii="Arial" w:hAnsi="Arial"/>
          <w:b/>
          <w:i/>
          <w:color w:val="auto"/>
          <w:sz w:val="20"/>
        </w:rPr>
        <w:t xml:space="preserve"> </w:t>
      </w:r>
      <w:r w:rsidRPr="006C2E7A">
        <w:rPr>
          <w:rFonts w:ascii="Arial" w:hAnsi="Arial"/>
          <w:color w:val="auto"/>
          <w:sz w:val="20"/>
        </w:rPr>
        <w:tab/>
      </w:r>
      <w:r w:rsidRPr="006C2E7A">
        <w:rPr>
          <w:rFonts w:ascii="Arial" w:hAnsi="Arial"/>
          <w:color w:val="auto"/>
          <w:sz w:val="20"/>
        </w:rPr>
        <w:tab/>
        <w:t xml:space="preserve"> 0.50 </w:t>
      </w:r>
    </w:p>
    <w:p w:rsidR="004A55C9" w:rsidRPr="006C2E7A" w:rsidRDefault="004A55C9" w:rsidP="004A55C9">
      <w:pPr>
        <w:pStyle w:val="ROMANO"/>
        <w:tabs>
          <w:tab w:val="left" w:pos="0"/>
          <w:tab w:val="right" w:leader="dot" w:pos="7380"/>
          <w:tab w:val="right" w:pos="8460"/>
          <w:tab w:val="right" w:pos="8789"/>
        </w:tabs>
        <w:ind w:left="0" w:right="-520" w:firstLine="0"/>
        <w:rPr>
          <w:rFonts w:ascii="Arial" w:hAnsi="Arial"/>
          <w:color w:val="auto"/>
          <w:sz w:val="20"/>
        </w:rPr>
      </w:pPr>
    </w:p>
    <w:p w:rsidR="004A55C9" w:rsidRPr="006C2E7A" w:rsidRDefault="004A55C9" w:rsidP="004A55C9">
      <w:pPr>
        <w:pStyle w:val="ROMANO"/>
        <w:tabs>
          <w:tab w:val="left" w:pos="0"/>
          <w:tab w:val="right" w:leader="dot" w:pos="7380"/>
          <w:tab w:val="right" w:pos="8460"/>
          <w:tab w:val="right" w:pos="8789"/>
        </w:tabs>
        <w:ind w:left="0" w:right="-520" w:firstLine="0"/>
        <w:rPr>
          <w:rFonts w:ascii="Arial" w:hAnsi="Arial"/>
          <w:color w:val="auto"/>
          <w:sz w:val="20"/>
        </w:rPr>
      </w:pPr>
      <w:r w:rsidRPr="006C2E7A">
        <w:rPr>
          <w:rFonts w:ascii="Arial" w:hAnsi="Arial"/>
          <w:b/>
          <w:bCs/>
          <w:color w:val="auto"/>
          <w:sz w:val="20"/>
        </w:rPr>
        <w:t xml:space="preserve">VI.- </w:t>
      </w:r>
      <w:r w:rsidRPr="006C2E7A">
        <w:rPr>
          <w:rFonts w:ascii="Arial" w:hAnsi="Arial"/>
          <w:color w:val="auto"/>
          <w:sz w:val="20"/>
        </w:rPr>
        <w:t>Otros productos no especificados</w:t>
      </w:r>
      <w:r w:rsidRPr="006C2E7A">
        <w:rPr>
          <w:rFonts w:ascii="Arial" w:hAnsi="Arial"/>
          <w:color w:val="auto"/>
          <w:sz w:val="20"/>
        </w:rPr>
        <w:tab/>
      </w:r>
      <w:r w:rsidRPr="006C2E7A">
        <w:rPr>
          <w:rFonts w:ascii="Arial" w:hAnsi="Arial"/>
          <w:color w:val="auto"/>
          <w:sz w:val="20"/>
        </w:rPr>
        <w:tab/>
        <w:t xml:space="preserve">.......  </w:t>
      </w:r>
      <w:r w:rsidRPr="006C2E7A">
        <w:rPr>
          <w:rFonts w:ascii="Arial" w:hAnsi="Arial"/>
          <w:color w:val="auto"/>
          <w:sz w:val="20"/>
        </w:rPr>
        <w:tab/>
        <w:t xml:space="preserve">      </w:t>
      </w:r>
      <w:r w:rsidRPr="006C2E7A">
        <w:rPr>
          <w:rFonts w:ascii="Arial" w:hAnsi="Arial"/>
          <w:color w:val="auto"/>
          <w:sz w:val="20"/>
        </w:rPr>
        <w:tab/>
        <w:t xml:space="preserve">Según acuerdo de </w:t>
      </w:r>
    </w:p>
    <w:p w:rsidR="004A55C9" w:rsidRPr="006C2E7A" w:rsidRDefault="004A55C9" w:rsidP="004A55C9">
      <w:pPr>
        <w:pStyle w:val="ROMANO"/>
        <w:tabs>
          <w:tab w:val="left" w:pos="0"/>
          <w:tab w:val="right" w:leader="dot" w:pos="7380"/>
          <w:tab w:val="right" w:pos="8460"/>
          <w:tab w:val="right" w:pos="8789"/>
        </w:tabs>
        <w:ind w:left="0" w:right="-520" w:firstLine="0"/>
        <w:jc w:val="right"/>
        <w:rPr>
          <w:rFonts w:ascii="Arial" w:hAnsi="Arial"/>
          <w:color w:val="auto"/>
          <w:sz w:val="20"/>
        </w:rPr>
      </w:pPr>
      <w:r w:rsidRPr="006C2E7A">
        <w:rPr>
          <w:rFonts w:ascii="Arial" w:hAnsi="Arial"/>
          <w:color w:val="auto"/>
          <w:sz w:val="20"/>
        </w:rPr>
        <w:t>Cabildo</w:t>
      </w:r>
    </w:p>
    <w:p w:rsidR="004A55C9" w:rsidRPr="006C2E7A" w:rsidRDefault="004A55C9" w:rsidP="004A55C9">
      <w:pPr>
        <w:pStyle w:val="ROMANO"/>
        <w:tabs>
          <w:tab w:val="left" w:pos="0"/>
          <w:tab w:val="right" w:leader="dot" w:pos="7380"/>
          <w:tab w:val="right" w:pos="8460"/>
          <w:tab w:val="right" w:pos="8789"/>
        </w:tabs>
        <w:ind w:left="0" w:right="-520" w:firstLine="0"/>
        <w:rPr>
          <w:rFonts w:ascii="Arial" w:hAnsi="Arial"/>
          <w:color w:val="auto"/>
          <w:sz w:val="20"/>
        </w:rPr>
      </w:pPr>
    </w:p>
    <w:p w:rsidR="004A55C9" w:rsidRPr="006C2E7A" w:rsidRDefault="004A55C9" w:rsidP="004A55C9">
      <w:pPr>
        <w:tabs>
          <w:tab w:val="right" w:leader="dot" w:pos="7380"/>
          <w:tab w:val="right" w:pos="8460"/>
        </w:tabs>
        <w:ind w:right="-520"/>
        <w:jc w:val="center"/>
        <w:rPr>
          <w:rFonts w:ascii="Arial" w:hAnsi="Arial"/>
          <w:b/>
          <w:snapToGrid w:val="0"/>
          <w:sz w:val="20"/>
        </w:rPr>
      </w:pPr>
      <w:r w:rsidRPr="006C2E7A">
        <w:rPr>
          <w:rFonts w:ascii="Arial" w:hAnsi="Arial"/>
          <w:b/>
          <w:snapToGrid w:val="0"/>
          <w:sz w:val="20"/>
        </w:rPr>
        <w:t>TITULO SEXTO</w:t>
      </w:r>
    </w:p>
    <w:p w:rsidR="004A55C9" w:rsidRPr="006C2E7A" w:rsidRDefault="004A55C9" w:rsidP="004A55C9">
      <w:pPr>
        <w:tabs>
          <w:tab w:val="right" w:leader="dot" w:pos="7380"/>
          <w:tab w:val="right" w:pos="8460"/>
        </w:tabs>
        <w:ind w:right="-520"/>
        <w:jc w:val="center"/>
        <w:rPr>
          <w:rFonts w:ascii="Arial" w:hAnsi="Arial"/>
          <w:b/>
          <w:snapToGrid w:val="0"/>
          <w:sz w:val="20"/>
        </w:rPr>
      </w:pPr>
      <w:r w:rsidRPr="006C2E7A">
        <w:rPr>
          <w:rFonts w:ascii="Arial" w:hAnsi="Arial"/>
          <w:b/>
          <w:snapToGrid w:val="0"/>
          <w:sz w:val="20"/>
        </w:rPr>
        <w:t>DE LOS APROVECHAMIENTOS</w:t>
      </w:r>
    </w:p>
    <w:p w:rsidR="004A55C9" w:rsidRPr="006C2E7A" w:rsidRDefault="004A55C9" w:rsidP="004A55C9">
      <w:pPr>
        <w:tabs>
          <w:tab w:val="right" w:leader="dot" w:pos="7380"/>
          <w:tab w:val="right" w:pos="8460"/>
        </w:tabs>
        <w:ind w:right="-520"/>
        <w:rPr>
          <w:rFonts w:ascii="Arial" w:hAnsi="Arial"/>
          <w:snapToGrid w:val="0"/>
          <w:sz w:val="20"/>
        </w:rPr>
      </w:pPr>
    </w:p>
    <w:p w:rsidR="004A55C9" w:rsidRPr="006C2E7A" w:rsidRDefault="004A55C9" w:rsidP="004A55C9">
      <w:pPr>
        <w:pStyle w:val="Ttulo9"/>
        <w:tabs>
          <w:tab w:val="right" w:leader="dot" w:pos="7380"/>
          <w:tab w:val="right" w:pos="8460"/>
        </w:tabs>
        <w:ind w:right="-520"/>
        <w:rPr>
          <w:sz w:val="20"/>
        </w:rPr>
      </w:pPr>
      <w:r w:rsidRPr="006C2E7A">
        <w:rPr>
          <w:sz w:val="20"/>
        </w:rPr>
        <w:t>CAPITULO UNICO</w:t>
      </w:r>
    </w:p>
    <w:p w:rsidR="004A55C9" w:rsidRPr="006C2E7A" w:rsidRDefault="004A55C9" w:rsidP="004A55C9">
      <w:pPr>
        <w:tabs>
          <w:tab w:val="left" w:pos="426"/>
          <w:tab w:val="left" w:pos="851"/>
          <w:tab w:val="left" w:pos="1276"/>
          <w:tab w:val="left" w:leader="dot" w:pos="7088"/>
          <w:tab w:val="right" w:leader="dot" w:pos="7380"/>
          <w:tab w:val="right" w:pos="8222"/>
          <w:tab w:val="right" w:pos="8460"/>
          <w:tab w:val="right" w:pos="9072"/>
        </w:tabs>
        <w:ind w:right="-520"/>
        <w:jc w:val="both"/>
        <w:rPr>
          <w:rFonts w:ascii="Arial" w:hAnsi="Arial"/>
          <w:b/>
          <w:snapToGrid w:val="0"/>
          <w:sz w:val="20"/>
        </w:rPr>
      </w:pPr>
    </w:p>
    <w:p w:rsidR="004A55C9" w:rsidRPr="006C2E7A" w:rsidRDefault="004A55C9" w:rsidP="004A55C9">
      <w:pPr>
        <w:autoSpaceDE w:val="0"/>
        <w:autoSpaceDN w:val="0"/>
        <w:adjustRightInd w:val="0"/>
        <w:ind w:right="-376"/>
        <w:jc w:val="both"/>
        <w:rPr>
          <w:rFonts w:ascii="Arial Narrow" w:hAnsi="Arial Narrow" w:cs="Arial"/>
          <w:sz w:val="16"/>
          <w:szCs w:val="16"/>
        </w:rPr>
      </w:pPr>
      <w:r w:rsidRPr="006C2E7A">
        <w:rPr>
          <w:rFonts w:ascii="Arial Narrow" w:hAnsi="Arial Narrow" w:cs="Arial"/>
          <w:sz w:val="16"/>
          <w:szCs w:val="16"/>
        </w:rPr>
        <w:t>(REF. DEC. 247, 14 DICIEMBRE 2010)</w:t>
      </w:r>
    </w:p>
    <w:p w:rsidR="004A55C9" w:rsidRPr="006C2E7A" w:rsidRDefault="004A55C9" w:rsidP="004A55C9">
      <w:pPr>
        <w:ind w:right="-376"/>
        <w:jc w:val="both"/>
        <w:rPr>
          <w:rFonts w:ascii="Arial" w:hAnsi="Arial" w:cs="Arial"/>
          <w:sz w:val="22"/>
          <w:szCs w:val="22"/>
        </w:rPr>
      </w:pPr>
      <w:r w:rsidRPr="006C2E7A">
        <w:rPr>
          <w:rFonts w:ascii="Arial" w:hAnsi="Arial" w:cs="Arial"/>
          <w:b/>
          <w:sz w:val="22"/>
          <w:szCs w:val="22"/>
        </w:rPr>
        <w:t>ARTICULO 119.-</w:t>
      </w:r>
      <w:r w:rsidRPr="006C2E7A">
        <w:rPr>
          <w:rFonts w:ascii="Arial" w:hAnsi="Arial" w:cs="Arial"/>
          <w:sz w:val="22"/>
          <w:szCs w:val="22"/>
        </w:rPr>
        <w:t xml:space="preserve"> Los ingresos por concepto de aprovechamientos serán los que el municipio perciba por las multas de orden administrativo que en el uso de sus facultades imponga la autoridad municipal, incluidos los descuentos a las mismas. </w:t>
      </w:r>
    </w:p>
    <w:p w:rsidR="004A55C9" w:rsidRPr="006C2E7A" w:rsidRDefault="004A55C9" w:rsidP="004A55C9">
      <w:pPr>
        <w:jc w:val="both"/>
        <w:rPr>
          <w:rFonts w:ascii="Arial" w:hAnsi="Arial" w:cs="Arial"/>
          <w:sz w:val="22"/>
          <w:szCs w:val="22"/>
        </w:rPr>
      </w:pPr>
    </w:p>
    <w:p w:rsidR="004A55C9" w:rsidRPr="006C2E7A" w:rsidRDefault="004A55C9" w:rsidP="004A55C9">
      <w:pPr>
        <w:ind w:right="-376"/>
        <w:jc w:val="both"/>
        <w:rPr>
          <w:rFonts w:ascii="Arial" w:hAnsi="Arial" w:cs="Arial"/>
          <w:sz w:val="22"/>
          <w:szCs w:val="22"/>
        </w:rPr>
      </w:pPr>
      <w:r w:rsidRPr="006C2E7A">
        <w:rPr>
          <w:rFonts w:ascii="Arial" w:hAnsi="Arial" w:cs="Arial"/>
          <w:sz w:val="22"/>
          <w:szCs w:val="22"/>
        </w:rPr>
        <w:lastRenderedPageBreak/>
        <w:t xml:space="preserve">Se consideran aprovechamientos también los ingresos que obtenga el municipio por intereses, indemnizaciones de terceros o por responsabilidades de los servidores públicos, reintegros, aportaciones y apoyos de terceros, depósitos y otros no especificados.   </w:t>
      </w:r>
    </w:p>
    <w:p w:rsidR="004A55C9" w:rsidRPr="006C2E7A" w:rsidRDefault="004A55C9" w:rsidP="004A55C9">
      <w:pPr>
        <w:jc w:val="both"/>
        <w:rPr>
          <w:rFonts w:ascii="Arial" w:hAnsi="Arial" w:cs="Arial"/>
          <w:sz w:val="22"/>
          <w:szCs w:val="22"/>
        </w:rPr>
      </w:pPr>
    </w:p>
    <w:p w:rsidR="004A55C9" w:rsidRPr="006C2E7A" w:rsidRDefault="004A55C9" w:rsidP="004A55C9">
      <w:pPr>
        <w:ind w:right="-376"/>
        <w:jc w:val="both"/>
        <w:rPr>
          <w:rFonts w:ascii="Arial" w:hAnsi="Arial" w:cs="Arial"/>
          <w:sz w:val="22"/>
          <w:szCs w:val="22"/>
        </w:rPr>
      </w:pPr>
      <w:r w:rsidRPr="006C2E7A">
        <w:rPr>
          <w:rFonts w:ascii="Arial" w:hAnsi="Arial" w:cs="Arial"/>
          <w:sz w:val="22"/>
          <w:szCs w:val="22"/>
        </w:rPr>
        <w:t xml:space="preserve">En los términos de lo dispuesto en el último párrafo del artículo 6º A del Código, el municipio percibirá de manera accesoria a los Aprovechamientos señalados en este Título, los recargos, la indemnización, las multas, los gastos y los honorarios a que se refieren los artículos 25, 26, 50, 51 y 69, respectivamente, de ese Código, clasificándolos como parte de los Aprovechamientos.  </w:t>
      </w:r>
    </w:p>
    <w:p w:rsidR="004A55C9" w:rsidRPr="006C2E7A" w:rsidRDefault="004A55C9" w:rsidP="004A55C9">
      <w:pPr>
        <w:tabs>
          <w:tab w:val="left" w:pos="426"/>
          <w:tab w:val="left" w:pos="851"/>
          <w:tab w:val="left" w:pos="1276"/>
          <w:tab w:val="left" w:leader="dot" w:pos="7088"/>
          <w:tab w:val="right" w:leader="dot" w:pos="7380"/>
          <w:tab w:val="right" w:pos="8222"/>
          <w:tab w:val="right" w:pos="8460"/>
          <w:tab w:val="right" w:pos="9072"/>
        </w:tabs>
        <w:ind w:right="-520"/>
        <w:jc w:val="both"/>
        <w:rPr>
          <w:rFonts w:ascii="Arial" w:hAnsi="Arial" w:cs="Arial"/>
          <w:b/>
          <w:snapToGrid w:val="0"/>
          <w:sz w:val="20"/>
        </w:rPr>
      </w:pPr>
    </w:p>
    <w:p w:rsidR="004A55C9" w:rsidRPr="006C2E7A" w:rsidRDefault="004A55C9" w:rsidP="004A55C9">
      <w:pPr>
        <w:tabs>
          <w:tab w:val="left" w:pos="426"/>
          <w:tab w:val="left" w:pos="851"/>
          <w:tab w:val="left" w:pos="1276"/>
          <w:tab w:val="left" w:leader="dot" w:pos="7088"/>
          <w:tab w:val="right" w:leader="dot" w:pos="7380"/>
          <w:tab w:val="right" w:pos="8222"/>
          <w:tab w:val="right" w:pos="8460"/>
          <w:tab w:val="right" w:pos="9072"/>
        </w:tabs>
        <w:ind w:right="-520"/>
        <w:jc w:val="both"/>
        <w:rPr>
          <w:rFonts w:ascii="Arial" w:hAnsi="Arial" w:cs="Arial"/>
          <w:snapToGrid w:val="0"/>
          <w:sz w:val="20"/>
        </w:rPr>
      </w:pPr>
      <w:r w:rsidRPr="006C2E7A">
        <w:rPr>
          <w:rFonts w:ascii="Arial" w:hAnsi="Arial" w:cs="Arial"/>
          <w:b/>
          <w:snapToGrid w:val="0"/>
          <w:sz w:val="20"/>
        </w:rPr>
        <w:t>ARTICULO 120.-</w:t>
      </w:r>
      <w:r w:rsidRPr="006C2E7A">
        <w:rPr>
          <w:rFonts w:ascii="Arial" w:hAnsi="Arial" w:cs="Arial"/>
          <w:snapToGrid w:val="0"/>
          <w:sz w:val="20"/>
        </w:rPr>
        <w:t xml:space="preserve"> Las multas de orden administrativo que en uso de sus facultades imponga la autoridad municipal, serán aplicadas conforme a los ordenamientos correspondientes.</w:t>
      </w:r>
    </w:p>
    <w:p w:rsidR="004A55C9" w:rsidRPr="006C2E7A" w:rsidRDefault="004A55C9" w:rsidP="004A55C9">
      <w:pPr>
        <w:tabs>
          <w:tab w:val="left" w:pos="426"/>
          <w:tab w:val="left" w:pos="851"/>
          <w:tab w:val="left" w:pos="1276"/>
          <w:tab w:val="left" w:leader="dot" w:pos="7088"/>
          <w:tab w:val="right" w:leader="dot" w:pos="7380"/>
          <w:tab w:val="right" w:pos="8222"/>
          <w:tab w:val="right" w:pos="8460"/>
          <w:tab w:val="right" w:pos="9072"/>
        </w:tabs>
        <w:ind w:right="-520"/>
        <w:jc w:val="both"/>
        <w:rPr>
          <w:rFonts w:ascii="Arial" w:hAnsi="Arial" w:cs="Arial"/>
          <w:snapToGrid w:val="0"/>
          <w:sz w:val="20"/>
        </w:rPr>
      </w:pPr>
    </w:p>
    <w:p w:rsidR="004A55C9" w:rsidRPr="006C2E7A" w:rsidRDefault="004A55C9" w:rsidP="004A55C9">
      <w:pPr>
        <w:tabs>
          <w:tab w:val="left" w:pos="426"/>
          <w:tab w:val="left" w:pos="851"/>
          <w:tab w:val="left" w:pos="1276"/>
          <w:tab w:val="left" w:leader="dot" w:pos="7088"/>
          <w:tab w:val="right" w:leader="dot" w:pos="7380"/>
          <w:tab w:val="right" w:pos="8222"/>
          <w:tab w:val="right" w:pos="8460"/>
          <w:tab w:val="right" w:pos="9072"/>
        </w:tabs>
        <w:ind w:right="-520"/>
        <w:jc w:val="both"/>
        <w:rPr>
          <w:rFonts w:ascii="Arial" w:hAnsi="Arial"/>
          <w:bCs/>
          <w:iCs/>
          <w:snapToGrid w:val="0"/>
          <w:sz w:val="20"/>
        </w:rPr>
      </w:pPr>
      <w:r w:rsidRPr="006C2E7A">
        <w:rPr>
          <w:rFonts w:ascii="Arial" w:hAnsi="Arial" w:cs="Arial"/>
          <w:b/>
          <w:snapToGrid w:val="0"/>
          <w:sz w:val="20"/>
        </w:rPr>
        <w:t>ARTICULO 121</w:t>
      </w:r>
      <w:r w:rsidRPr="006C2E7A">
        <w:rPr>
          <w:rFonts w:ascii="Arial" w:hAnsi="Arial" w:cs="Arial"/>
          <w:b/>
          <w:bCs/>
          <w:snapToGrid w:val="0"/>
          <w:sz w:val="20"/>
        </w:rPr>
        <w:t>.-</w:t>
      </w:r>
      <w:r w:rsidRPr="006C2E7A">
        <w:rPr>
          <w:rFonts w:ascii="Arial" w:hAnsi="Arial" w:cs="Arial"/>
          <w:snapToGrid w:val="0"/>
          <w:sz w:val="20"/>
        </w:rPr>
        <w:t xml:space="preserve"> Los honorarios, recargos y gastos de ejecución a que se refiere el Código, </w:t>
      </w:r>
      <w:r w:rsidRPr="006C2E7A">
        <w:rPr>
          <w:rFonts w:ascii="Arial" w:hAnsi="Arial" w:cs="Arial"/>
          <w:bCs/>
          <w:iCs/>
          <w:snapToGrid w:val="0"/>
          <w:sz w:val="20"/>
        </w:rPr>
        <w:t>serán condonables con la autorización del Congreso y a petición del Cabildo.</w:t>
      </w:r>
    </w:p>
    <w:p w:rsidR="004A55C9" w:rsidRPr="006C2E7A" w:rsidRDefault="004A55C9" w:rsidP="004A55C9">
      <w:pPr>
        <w:tabs>
          <w:tab w:val="right" w:leader="dot" w:pos="7380"/>
          <w:tab w:val="right" w:pos="8460"/>
        </w:tabs>
        <w:ind w:right="-520"/>
        <w:jc w:val="center"/>
        <w:rPr>
          <w:rFonts w:ascii="Arial" w:hAnsi="Arial"/>
          <w:b/>
          <w:snapToGrid w:val="0"/>
          <w:sz w:val="20"/>
        </w:rPr>
      </w:pPr>
    </w:p>
    <w:p w:rsidR="004A55C9" w:rsidRPr="006C2E7A" w:rsidRDefault="004A55C9" w:rsidP="004A55C9">
      <w:pPr>
        <w:tabs>
          <w:tab w:val="right" w:leader="dot" w:pos="7380"/>
          <w:tab w:val="right" w:pos="8460"/>
        </w:tabs>
        <w:ind w:right="-520"/>
        <w:jc w:val="center"/>
        <w:rPr>
          <w:rFonts w:ascii="Arial" w:hAnsi="Arial"/>
          <w:b/>
          <w:snapToGrid w:val="0"/>
          <w:sz w:val="20"/>
        </w:rPr>
      </w:pPr>
    </w:p>
    <w:p w:rsidR="004A55C9" w:rsidRPr="006C2E7A" w:rsidRDefault="004A55C9" w:rsidP="004A55C9">
      <w:pPr>
        <w:autoSpaceDE w:val="0"/>
        <w:autoSpaceDN w:val="0"/>
        <w:adjustRightInd w:val="0"/>
        <w:ind w:right="-376"/>
        <w:jc w:val="center"/>
        <w:rPr>
          <w:rFonts w:ascii="Arial" w:hAnsi="Arial" w:cs="Arial"/>
          <w:b/>
          <w:i/>
          <w:sz w:val="16"/>
          <w:szCs w:val="16"/>
        </w:rPr>
      </w:pPr>
      <w:r w:rsidRPr="006C2E7A">
        <w:rPr>
          <w:rFonts w:ascii="Arial" w:hAnsi="Arial" w:cs="Arial"/>
          <w:b/>
          <w:i/>
          <w:sz w:val="16"/>
          <w:szCs w:val="16"/>
        </w:rPr>
        <w:t>(REF. DEC. 247, 14 DICIEMBRE 2010)</w:t>
      </w:r>
    </w:p>
    <w:p w:rsidR="004A55C9" w:rsidRPr="006C2E7A" w:rsidRDefault="004A55C9" w:rsidP="004A55C9">
      <w:pPr>
        <w:jc w:val="center"/>
        <w:rPr>
          <w:rFonts w:ascii="Arial" w:hAnsi="Arial" w:cs="Arial"/>
          <w:b/>
          <w:sz w:val="22"/>
          <w:szCs w:val="22"/>
        </w:rPr>
      </w:pPr>
      <w:r w:rsidRPr="006C2E7A">
        <w:rPr>
          <w:rFonts w:ascii="Arial" w:hAnsi="Arial" w:cs="Arial"/>
          <w:b/>
          <w:sz w:val="22"/>
          <w:szCs w:val="22"/>
        </w:rPr>
        <w:t>TITULO SEPTIMO</w:t>
      </w:r>
    </w:p>
    <w:p w:rsidR="004A55C9" w:rsidRPr="006C2E7A" w:rsidRDefault="004A55C9" w:rsidP="004A55C9">
      <w:pPr>
        <w:jc w:val="center"/>
        <w:rPr>
          <w:rFonts w:ascii="Arial" w:hAnsi="Arial" w:cs="Arial"/>
          <w:b/>
          <w:sz w:val="22"/>
          <w:szCs w:val="22"/>
        </w:rPr>
      </w:pPr>
      <w:r w:rsidRPr="006C2E7A">
        <w:rPr>
          <w:rFonts w:ascii="Arial" w:hAnsi="Arial" w:cs="Arial"/>
          <w:b/>
          <w:sz w:val="22"/>
          <w:szCs w:val="22"/>
        </w:rPr>
        <w:t xml:space="preserve">DE LAS PARTICIPACIONES, APORTACIONES </w:t>
      </w:r>
    </w:p>
    <w:p w:rsidR="004A55C9" w:rsidRPr="006C2E7A" w:rsidRDefault="004A55C9" w:rsidP="004A55C9">
      <w:pPr>
        <w:jc w:val="center"/>
        <w:rPr>
          <w:rFonts w:ascii="Arial" w:hAnsi="Arial" w:cs="Arial"/>
          <w:b/>
          <w:sz w:val="22"/>
          <w:szCs w:val="22"/>
        </w:rPr>
      </w:pPr>
      <w:r w:rsidRPr="006C2E7A">
        <w:rPr>
          <w:rFonts w:ascii="Arial" w:hAnsi="Arial" w:cs="Arial"/>
          <w:b/>
          <w:sz w:val="22"/>
          <w:szCs w:val="22"/>
        </w:rPr>
        <w:t>Y RECURSOS TRANSFERIDOS</w:t>
      </w:r>
    </w:p>
    <w:p w:rsidR="004A55C9" w:rsidRPr="006C2E7A" w:rsidRDefault="004A55C9" w:rsidP="004A55C9">
      <w:pPr>
        <w:jc w:val="both"/>
        <w:rPr>
          <w:rFonts w:ascii="Arial" w:hAnsi="Arial" w:cs="Arial"/>
          <w:sz w:val="22"/>
          <w:szCs w:val="22"/>
        </w:rPr>
      </w:pPr>
    </w:p>
    <w:p w:rsidR="004A55C9" w:rsidRPr="006C2E7A" w:rsidRDefault="004A55C9" w:rsidP="004A55C9">
      <w:pPr>
        <w:jc w:val="center"/>
        <w:rPr>
          <w:rFonts w:ascii="Arial" w:hAnsi="Arial" w:cs="Arial"/>
          <w:b/>
          <w:sz w:val="22"/>
          <w:szCs w:val="22"/>
        </w:rPr>
      </w:pPr>
      <w:r w:rsidRPr="006C2E7A">
        <w:rPr>
          <w:rFonts w:ascii="Arial" w:hAnsi="Arial" w:cs="Arial"/>
          <w:b/>
          <w:sz w:val="22"/>
          <w:szCs w:val="22"/>
        </w:rPr>
        <w:t>CAPITULO I</w:t>
      </w:r>
    </w:p>
    <w:p w:rsidR="004A55C9" w:rsidRPr="006C2E7A" w:rsidRDefault="004A55C9" w:rsidP="004A55C9">
      <w:pPr>
        <w:jc w:val="center"/>
        <w:rPr>
          <w:rFonts w:ascii="Arial" w:hAnsi="Arial" w:cs="Arial"/>
          <w:b/>
          <w:sz w:val="22"/>
          <w:szCs w:val="22"/>
        </w:rPr>
      </w:pPr>
      <w:r w:rsidRPr="006C2E7A">
        <w:rPr>
          <w:rFonts w:ascii="Arial" w:hAnsi="Arial" w:cs="Arial"/>
          <w:b/>
          <w:sz w:val="22"/>
          <w:szCs w:val="22"/>
        </w:rPr>
        <w:t>DE LAS PARTICIPACIONES</w:t>
      </w:r>
    </w:p>
    <w:p w:rsidR="004A55C9" w:rsidRPr="006C2E7A" w:rsidRDefault="004A55C9" w:rsidP="004A55C9">
      <w:pPr>
        <w:jc w:val="both"/>
        <w:rPr>
          <w:rFonts w:ascii="Arial" w:hAnsi="Arial" w:cs="Arial"/>
          <w:sz w:val="22"/>
          <w:szCs w:val="22"/>
        </w:rPr>
      </w:pPr>
    </w:p>
    <w:p w:rsidR="004A55C9" w:rsidRPr="006C2E7A" w:rsidRDefault="004A55C9" w:rsidP="004A55C9">
      <w:pPr>
        <w:jc w:val="both"/>
        <w:rPr>
          <w:rFonts w:ascii="Arial" w:hAnsi="Arial" w:cs="Arial"/>
          <w:sz w:val="22"/>
          <w:szCs w:val="22"/>
        </w:rPr>
      </w:pPr>
    </w:p>
    <w:p w:rsidR="004A55C9" w:rsidRPr="006C2E7A" w:rsidRDefault="004A55C9" w:rsidP="004A55C9">
      <w:pPr>
        <w:ind w:right="-376"/>
        <w:jc w:val="both"/>
        <w:rPr>
          <w:rFonts w:ascii="Arial" w:hAnsi="Arial" w:cs="Arial"/>
          <w:sz w:val="22"/>
          <w:szCs w:val="22"/>
        </w:rPr>
      </w:pPr>
      <w:r w:rsidRPr="006C2E7A">
        <w:rPr>
          <w:rFonts w:ascii="Arial" w:hAnsi="Arial" w:cs="Arial"/>
          <w:b/>
          <w:sz w:val="22"/>
          <w:szCs w:val="22"/>
        </w:rPr>
        <w:t>ARTICULO 121.-</w:t>
      </w:r>
      <w:r w:rsidRPr="006C2E7A">
        <w:rPr>
          <w:rFonts w:ascii="Arial" w:hAnsi="Arial" w:cs="Arial"/>
          <w:sz w:val="22"/>
          <w:szCs w:val="22"/>
        </w:rPr>
        <w:t xml:space="preserve"> Las participaciones federales son aquellos ingresos que recibe el municipio de conformidad con las leyes de coordinación fiscal, el Convenio de Adhesión al Sistema Nacional de Coordinación Fiscal, al Convenio de Colaboración Administrativa en Materia Fiscal Federal y sus anexos.</w:t>
      </w:r>
    </w:p>
    <w:p w:rsidR="004A55C9" w:rsidRPr="006C2E7A" w:rsidRDefault="004A55C9" w:rsidP="004A55C9">
      <w:pPr>
        <w:autoSpaceDE w:val="0"/>
        <w:autoSpaceDN w:val="0"/>
        <w:adjustRightInd w:val="0"/>
        <w:ind w:right="-376"/>
        <w:jc w:val="center"/>
        <w:rPr>
          <w:rFonts w:ascii="Arial" w:hAnsi="Arial" w:cs="Arial"/>
          <w:b/>
          <w:bCs/>
          <w:sz w:val="22"/>
          <w:szCs w:val="22"/>
          <w:highlight w:val="green"/>
        </w:rPr>
      </w:pPr>
    </w:p>
    <w:p w:rsidR="004A55C9" w:rsidRPr="006C2E7A" w:rsidRDefault="004A55C9" w:rsidP="004A55C9">
      <w:pPr>
        <w:autoSpaceDE w:val="0"/>
        <w:autoSpaceDN w:val="0"/>
        <w:adjustRightInd w:val="0"/>
        <w:ind w:right="-376"/>
        <w:jc w:val="center"/>
        <w:rPr>
          <w:rFonts w:ascii="Arial" w:hAnsi="Arial" w:cs="Arial"/>
          <w:b/>
          <w:bCs/>
          <w:sz w:val="22"/>
          <w:szCs w:val="22"/>
          <w:highlight w:val="green"/>
        </w:rPr>
      </w:pPr>
    </w:p>
    <w:p w:rsidR="004A55C9" w:rsidRPr="006C2E7A" w:rsidRDefault="004A55C9" w:rsidP="004A55C9">
      <w:pPr>
        <w:autoSpaceDE w:val="0"/>
        <w:autoSpaceDN w:val="0"/>
        <w:adjustRightInd w:val="0"/>
        <w:ind w:right="-376"/>
        <w:jc w:val="center"/>
        <w:rPr>
          <w:rFonts w:ascii="Arial" w:hAnsi="Arial" w:cs="Arial"/>
          <w:b/>
          <w:i/>
          <w:sz w:val="16"/>
          <w:szCs w:val="16"/>
        </w:rPr>
      </w:pPr>
      <w:r w:rsidRPr="006C2E7A">
        <w:rPr>
          <w:rFonts w:ascii="Arial" w:hAnsi="Arial" w:cs="Arial"/>
          <w:b/>
          <w:i/>
          <w:sz w:val="16"/>
          <w:szCs w:val="16"/>
        </w:rPr>
        <w:t>(REF. DEC. 247, 14 DICIEMBRE 2010)</w:t>
      </w:r>
    </w:p>
    <w:p w:rsidR="004A55C9" w:rsidRPr="006C2E7A" w:rsidRDefault="004A55C9" w:rsidP="004A55C9">
      <w:pPr>
        <w:jc w:val="center"/>
        <w:rPr>
          <w:rFonts w:ascii="Arial" w:hAnsi="Arial" w:cs="Arial"/>
          <w:b/>
          <w:sz w:val="22"/>
          <w:szCs w:val="22"/>
        </w:rPr>
      </w:pPr>
      <w:r w:rsidRPr="006C2E7A">
        <w:rPr>
          <w:rFonts w:ascii="Arial" w:hAnsi="Arial" w:cs="Arial"/>
          <w:b/>
          <w:sz w:val="22"/>
          <w:szCs w:val="22"/>
        </w:rPr>
        <w:t>CAPITULO II</w:t>
      </w:r>
    </w:p>
    <w:p w:rsidR="004A55C9" w:rsidRPr="006C2E7A" w:rsidRDefault="004A55C9" w:rsidP="004A55C9">
      <w:pPr>
        <w:jc w:val="center"/>
        <w:rPr>
          <w:rFonts w:ascii="Arial" w:hAnsi="Arial" w:cs="Arial"/>
          <w:b/>
          <w:sz w:val="22"/>
          <w:szCs w:val="22"/>
        </w:rPr>
      </w:pPr>
      <w:r w:rsidRPr="006C2E7A">
        <w:rPr>
          <w:rFonts w:ascii="Arial" w:hAnsi="Arial" w:cs="Arial"/>
          <w:b/>
          <w:sz w:val="22"/>
          <w:szCs w:val="22"/>
        </w:rPr>
        <w:t>DE LAS APORTACIONES</w:t>
      </w:r>
    </w:p>
    <w:p w:rsidR="004A55C9" w:rsidRPr="006C2E7A" w:rsidRDefault="004A55C9" w:rsidP="004A55C9">
      <w:pPr>
        <w:jc w:val="both"/>
        <w:rPr>
          <w:rFonts w:ascii="Arial" w:hAnsi="Arial" w:cs="Arial"/>
          <w:sz w:val="22"/>
          <w:szCs w:val="22"/>
        </w:rPr>
      </w:pPr>
    </w:p>
    <w:p w:rsidR="004A55C9" w:rsidRPr="006C2E7A" w:rsidRDefault="004A55C9" w:rsidP="004A55C9">
      <w:pPr>
        <w:ind w:right="-376"/>
        <w:jc w:val="both"/>
        <w:rPr>
          <w:rFonts w:ascii="Arial" w:hAnsi="Arial" w:cs="Arial"/>
          <w:b/>
          <w:sz w:val="22"/>
          <w:szCs w:val="22"/>
        </w:rPr>
      </w:pPr>
    </w:p>
    <w:p w:rsidR="004A55C9" w:rsidRPr="006C2E7A" w:rsidRDefault="004A55C9" w:rsidP="004A55C9">
      <w:pPr>
        <w:ind w:right="-376"/>
        <w:jc w:val="both"/>
        <w:rPr>
          <w:rFonts w:ascii="Arial" w:hAnsi="Arial" w:cs="Arial"/>
          <w:sz w:val="22"/>
          <w:szCs w:val="22"/>
        </w:rPr>
      </w:pPr>
      <w:r w:rsidRPr="006C2E7A">
        <w:rPr>
          <w:rFonts w:ascii="Arial" w:hAnsi="Arial" w:cs="Arial"/>
          <w:b/>
          <w:sz w:val="22"/>
          <w:szCs w:val="22"/>
        </w:rPr>
        <w:t>ARTICULO 122.-</w:t>
      </w:r>
      <w:r w:rsidRPr="006C2E7A">
        <w:rPr>
          <w:rFonts w:ascii="Arial" w:hAnsi="Arial" w:cs="Arial"/>
          <w:sz w:val="22"/>
          <w:szCs w:val="22"/>
        </w:rPr>
        <w:t xml:space="preserve"> Son los ingresos que percibirá el Ayuntamiento en forma independiente y adicional a las participaciones que obtiene de la Federación, con base en las estimaciones que se tengan de la recaudación federal participable, señaladas en el Presupuesto de Egresos de la Federación.</w:t>
      </w:r>
    </w:p>
    <w:p w:rsidR="004A55C9" w:rsidRPr="006C2E7A" w:rsidRDefault="004A55C9" w:rsidP="004A55C9">
      <w:pPr>
        <w:autoSpaceDE w:val="0"/>
        <w:autoSpaceDN w:val="0"/>
        <w:adjustRightInd w:val="0"/>
        <w:ind w:right="-376"/>
        <w:jc w:val="center"/>
        <w:rPr>
          <w:rFonts w:ascii="Arial" w:hAnsi="Arial" w:cs="Arial"/>
          <w:b/>
          <w:bCs/>
          <w:sz w:val="22"/>
          <w:szCs w:val="22"/>
          <w:highlight w:val="green"/>
        </w:rPr>
      </w:pPr>
    </w:p>
    <w:p w:rsidR="004A55C9" w:rsidRPr="006C2E7A" w:rsidRDefault="004A55C9" w:rsidP="004A55C9">
      <w:pPr>
        <w:autoSpaceDE w:val="0"/>
        <w:autoSpaceDN w:val="0"/>
        <w:adjustRightInd w:val="0"/>
        <w:ind w:right="-376"/>
        <w:jc w:val="center"/>
        <w:rPr>
          <w:rFonts w:ascii="Arial" w:hAnsi="Arial" w:cs="Arial"/>
          <w:b/>
          <w:i/>
          <w:sz w:val="16"/>
          <w:szCs w:val="16"/>
        </w:rPr>
      </w:pPr>
      <w:r w:rsidRPr="006C2E7A">
        <w:rPr>
          <w:rFonts w:ascii="Arial" w:hAnsi="Arial" w:cs="Arial"/>
          <w:b/>
          <w:i/>
          <w:sz w:val="16"/>
          <w:szCs w:val="16"/>
        </w:rPr>
        <w:t>(REF. DEC. 247, 14 DICIEMBRE 2010)</w:t>
      </w:r>
    </w:p>
    <w:p w:rsidR="004A55C9" w:rsidRPr="006C2E7A" w:rsidRDefault="004A55C9" w:rsidP="004A55C9">
      <w:pPr>
        <w:jc w:val="center"/>
        <w:rPr>
          <w:rFonts w:ascii="Arial" w:hAnsi="Arial" w:cs="Arial"/>
          <w:b/>
          <w:sz w:val="22"/>
          <w:szCs w:val="22"/>
        </w:rPr>
      </w:pPr>
      <w:r w:rsidRPr="006C2E7A">
        <w:rPr>
          <w:rFonts w:ascii="Arial" w:hAnsi="Arial" w:cs="Arial"/>
          <w:b/>
          <w:sz w:val="22"/>
          <w:szCs w:val="22"/>
        </w:rPr>
        <w:t>CAPITULO III</w:t>
      </w:r>
    </w:p>
    <w:p w:rsidR="004A55C9" w:rsidRPr="006C2E7A" w:rsidRDefault="004A55C9" w:rsidP="004A55C9">
      <w:pPr>
        <w:jc w:val="center"/>
        <w:rPr>
          <w:rFonts w:ascii="Arial" w:hAnsi="Arial" w:cs="Arial"/>
          <w:b/>
          <w:sz w:val="22"/>
          <w:szCs w:val="22"/>
        </w:rPr>
      </w:pPr>
      <w:r w:rsidRPr="006C2E7A">
        <w:rPr>
          <w:rFonts w:ascii="Arial" w:hAnsi="Arial" w:cs="Arial"/>
          <w:b/>
          <w:sz w:val="22"/>
          <w:szCs w:val="22"/>
        </w:rPr>
        <w:t>DE LOS RECURSOS TRANSFERIDOS</w:t>
      </w:r>
    </w:p>
    <w:p w:rsidR="004A55C9" w:rsidRPr="006C2E7A" w:rsidRDefault="004A55C9" w:rsidP="004A55C9">
      <w:pPr>
        <w:jc w:val="center"/>
        <w:rPr>
          <w:rFonts w:ascii="Arial" w:hAnsi="Arial" w:cs="Arial"/>
          <w:b/>
          <w:sz w:val="22"/>
          <w:szCs w:val="22"/>
        </w:rPr>
      </w:pPr>
    </w:p>
    <w:p w:rsidR="004A55C9" w:rsidRPr="006C2E7A" w:rsidRDefault="004A55C9" w:rsidP="004A55C9">
      <w:pPr>
        <w:jc w:val="center"/>
        <w:rPr>
          <w:rFonts w:ascii="Arial" w:hAnsi="Arial" w:cs="Arial"/>
          <w:b/>
          <w:sz w:val="22"/>
          <w:szCs w:val="22"/>
        </w:rPr>
      </w:pPr>
    </w:p>
    <w:p w:rsidR="004A55C9" w:rsidRPr="006C2E7A" w:rsidRDefault="004A55C9" w:rsidP="004A55C9">
      <w:pPr>
        <w:ind w:right="-376"/>
        <w:jc w:val="both"/>
        <w:rPr>
          <w:rFonts w:ascii="Arial" w:hAnsi="Arial" w:cs="Arial"/>
          <w:sz w:val="22"/>
          <w:szCs w:val="22"/>
        </w:rPr>
      </w:pPr>
      <w:r w:rsidRPr="006C2E7A">
        <w:rPr>
          <w:rFonts w:ascii="Arial" w:hAnsi="Arial" w:cs="Arial"/>
          <w:b/>
          <w:sz w:val="22"/>
          <w:szCs w:val="22"/>
        </w:rPr>
        <w:t>ARTICULO 123.-</w:t>
      </w:r>
      <w:r w:rsidRPr="006C2E7A">
        <w:rPr>
          <w:rFonts w:ascii="Arial" w:hAnsi="Arial" w:cs="Arial"/>
          <w:sz w:val="22"/>
          <w:szCs w:val="22"/>
        </w:rPr>
        <w:t xml:space="preserve"> Son los ingresos que percibirá el Ayuntamiento por los convenios suscritos con el gobierno federal o estatal destinados a la ejecución de programas federales o estatales mediante la reasignación de responsabilidades y recursos presupuestarios al municipio, de conformidad con las reglas de operación autorizadas, así como los que se deriven de los </w:t>
      </w:r>
      <w:r w:rsidRPr="006C2E7A">
        <w:rPr>
          <w:rFonts w:ascii="Arial" w:hAnsi="Arial" w:cs="Arial"/>
          <w:sz w:val="22"/>
          <w:szCs w:val="22"/>
        </w:rPr>
        <w:lastRenderedPageBreak/>
        <w:t xml:space="preserve">convenios de colaboración administrativa en materia de coordinación fiscal pactados con el Estado o la Federación. </w:t>
      </w:r>
    </w:p>
    <w:p w:rsidR="004A55C9" w:rsidRPr="006C2E7A" w:rsidRDefault="004A55C9" w:rsidP="004A55C9">
      <w:pPr>
        <w:jc w:val="both"/>
        <w:rPr>
          <w:rFonts w:ascii="Arial" w:hAnsi="Arial" w:cs="Arial"/>
          <w:sz w:val="22"/>
          <w:szCs w:val="22"/>
        </w:rPr>
      </w:pPr>
    </w:p>
    <w:p w:rsidR="004A55C9" w:rsidRPr="006C2E7A" w:rsidRDefault="004A55C9" w:rsidP="004A55C9">
      <w:pPr>
        <w:jc w:val="both"/>
        <w:rPr>
          <w:rFonts w:ascii="Arial" w:hAnsi="Arial" w:cs="Arial"/>
          <w:sz w:val="22"/>
          <w:szCs w:val="22"/>
        </w:rPr>
      </w:pPr>
    </w:p>
    <w:p w:rsidR="004A55C9" w:rsidRPr="006C2E7A" w:rsidRDefault="004A55C9" w:rsidP="004A55C9">
      <w:pPr>
        <w:autoSpaceDE w:val="0"/>
        <w:autoSpaceDN w:val="0"/>
        <w:adjustRightInd w:val="0"/>
        <w:ind w:right="-376"/>
        <w:jc w:val="center"/>
        <w:rPr>
          <w:rFonts w:ascii="Arial" w:hAnsi="Arial" w:cs="Arial"/>
          <w:b/>
          <w:i/>
          <w:sz w:val="16"/>
          <w:szCs w:val="16"/>
        </w:rPr>
      </w:pPr>
      <w:r w:rsidRPr="006C2E7A">
        <w:rPr>
          <w:rFonts w:ascii="Arial" w:hAnsi="Arial" w:cs="Arial"/>
          <w:b/>
          <w:i/>
          <w:sz w:val="16"/>
          <w:szCs w:val="16"/>
        </w:rPr>
        <w:t>(REF. DEC. 247, 14 DICIEMBRE 2010)</w:t>
      </w:r>
    </w:p>
    <w:p w:rsidR="004A55C9" w:rsidRPr="006C2E7A" w:rsidRDefault="004A55C9" w:rsidP="004A55C9">
      <w:pPr>
        <w:jc w:val="center"/>
        <w:rPr>
          <w:rFonts w:ascii="Arial" w:hAnsi="Arial" w:cs="Arial"/>
          <w:b/>
          <w:sz w:val="22"/>
          <w:szCs w:val="22"/>
        </w:rPr>
      </w:pPr>
      <w:r w:rsidRPr="006C2E7A">
        <w:rPr>
          <w:rFonts w:ascii="Arial" w:hAnsi="Arial" w:cs="Arial"/>
          <w:b/>
          <w:sz w:val="22"/>
          <w:szCs w:val="22"/>
        </w:rPr>
        <w:t>TITULO OCTAVO</w:t>
      </w:r>
    </w:p>
    <w:p w:rsidR="004A55C9" w:rsidRPr="006C2E7A" w:rsidRDefault="004A55C9" w:rsidP="004A55C9">
      <w:pPr>
        <w:jc w:val="center"/>
        <w:rPr>
          <w:rFonts w:ascii="Arial" w:hAnsi="Arial" w:cs="Arial"/>
          <w:b/>
          <w:sz w:val="22"/>
          <w:szCs w:val="22"/>
        </w:rPr>
      </w:pPr>
      <w:r w:rsidRPr="006C2E7A">
        <w:rPr>
          <w:rFonts w:ascii="Arial" w:hAnsi="Arial" w:cs="Arial"/>
          <w:b/>
          <w:sz w:val="22"/>
          <w:szCs w:val="22"/>
        </w:rPr>
        <w:t>INGRESOS EXTRAORDINARIOS</w:t>
      </w:r>
    </w:p>
    <w:p w:rsidR="004A55C9" w:rsidRPr="006C2E7A" w:rsidRDefault="004A55C9" w:rsidP="004A55C9">
      <w:pPr>
        <w:jc w:val="center"/>
        <w:rPr>
          <w:rFonts w:ascii="Arial" w:hAnsi="Arial" w:cs="Arial"/>
          <w:b/>
          <w:sz w:val="22"/>
          <w:szCs w:val="22"/>
        </w:rPr>
      </w:pPr>
    </w:p>
    <w:p w:rsidR="004A55C9" w:rsidRPr="006C2E7A" w:rsidRDefault="004A55C9" w:rsidP="004A55C9">
      <w:pPr>
        <w:jc w:val="center"/>
        <w:rPr>
          <w:rFonts w:ascii="Arial" w:hAnsi="Arial" w:cs="Arial"/>
          <w:b/>
          <w:sz w:val="22"/>
          <w:szCs w:val="22"/>
        </w:rPr>
      </w:pPr>
      <w:r w:rsidRPr="006C2E7A">
        <w:rPr>
          <w:rFonts w:ascii="Arial" w:hAnsi="Arial" w:cs="Arial"/>
          <w:b/>
          <w:sz w:val="22"/>
          <w:szCs w:val="22"/>
        </w:rPr>
        <w:t>CAPITULO UNICO</w:t>
      </w:r>
    </w:p>
    <w:p w:rsidR="004A55C9" w:rsidRPr="006C2E7A" w:rsidRDefault="004A55C9" w:rsidP="004A55C9">
      <w:pPr>
        <w:jc w:val="both"/>
        <w:rPr>
          <w:rFonts w:ascii="Arial" w:hAnsi="Arial" w:cs="Arial"/>
          <w:sz w:val="22"/>
          <w:szCs w:val="22"/>
        </w:rPr>
      </w:pPr>
    </w:p>
    <w:p w:rsidR="004A55C9" w:rsidRPr="006C2E7A" w:rsidRDefault="004A55C9" w:rsidP="004A55C9">
      <w:pPr>
        <w:autoSpaceDE w:val="0"/>
        <w:autoSpaceDN w:val="0"/>
        <w:adjustRightInd w:val="0"/>
        <w:ind w:right="-376"/>
        <w:jc w:val="both"/>
        <w:rPr>
          <w:rFonts w:ascii="Arial" w:hAnsi="Arial" w:cs="Arial"/>
          <w:sz w:val="22"/>
          <w:szCs w:val="22"/>
        </w:rPr>
      </w:pPr>
      <w:r w:rsidRPr="006C2E7A">
        <w:rPr>
          <w:rFonts w:ascii="Arial" w:hAnsi="Arial" w:cs="Arial"/>
          <w:b/>
          <w:sz w:val="22"/>
          <w:szCs w:val="22"/>
        </w:rPr>
        <w:t>ARTICULO 124.-</w:t>
      </w:r>
      <w:r w:rsidRPr="006C2E7A">
        <w:rPr>
          <w:rFonts w:ascii="Arial" w:hAnsi="Arial" w:cs="Arial"/>
          <w:sz w:val="22"/>
          <w:szCs w:val="22"/>
        </w:rPr>
        <w:t xml:space="preserve"> Son ingresos extraordinarios los que perciba la hacienda pública municipal por financiamientos, transferencias, subsidios y subvenciones, ayudas sociales y otros ingresos que obtenga el municipio, de conformidad con las leyes correspondientes.</w:t>
      </w:r>
    </w:p>
    <w:p w:rsidR="004A55C9" w:rsidRPr="006C2E7A" w:rsidRDefault="004A55C9" w:rsidP="004A55C9">
      <w:pPr>
        <w:jc w:val="center"/>
        <w:rPr>
          <w:rFonts w:ascii="Arial" w:hAnsi="Arial" w:cs="Arial"/>
          <w:b/>
          <w:sz w:val="22"/>
          <w:szCs w:val="22"/>
        </w:rPr>
      </w:pPr>
    </w:p>
    <w:p w:rsidR="004A55C9" w:rsidRPr="006C2E7A" w:rsidRDefault="004A55C9" w:rsidP="004A55C9">
      <w:pPr>
        <w:jc w:val="center"/>
        <w:rPr>
          <w:rFonts w:ascii="Arial" w:hAnsi="Arial" w:cs="Arial"/>
          <w:b/>
          <w:sz w:val="22"/>
          <w:szCs w:val="22"/>
        </w:rPr>
      </w:pPr>
      <w:r w:rsidRPr="006C2E7A">
        <w:rPr>
          <w:rFonts w:ascii="Arial" w:hAnsi="Arial" w:cs="Arial"/>
          <w:b/>
          <w:sz w:val="22"/>
          <w:szCs w:val="22"/>
        </w:rPr>
        <w:t>TITULO NOVENO</w:t>
      </w:r>
    </w:p>
    <w:p w:rsidR="004A55C9" w:rsidRPr="006C2E7A" w:rsidRDefault="004A55C9" w:rsidP="004A55C9">
      <w:pPr>
        <w:jc w:val="center"/>
        <w:rPr>
          <w:rFonts w:ascii="Arial" w:hAnsi="Arial" w:cs="Arial"/>
          <w:b/>
          <w:sz w:val="22"/>
          <w:szCs w:val="22"/>
        </w:rPr>
      </w:pPr>
      <w:r w:rsidRPr="006C2E7A">
        <w:rPr>
          <w:rFonts w:ascii="Arial" w:hAnsi="Arial" w:cs="Arial"/>
          <w:b/>
          <w:sz w:val="22"/>
          <w:szCs w:val="22"/>
        </w:rPr>
        <w:t xml:space="preserve">Derogado </w:t>
      </w:r>
      <w:r w:rsidRPr="006C2E7A">
        <w:rPr>
          <w:rFonts w:ascii="Arial Narrow" w:hAnsi="Arial Narrow" w:cs="Arial"/>
          <w:sz w:val="16"/>
          <w:szCs w:val="16"/>
        </w:rPr>
        <w:t>(DEC. 247, 14 DICIEMBRE 2010)</w:t>
      </w:r>
    </w:p>
    <w:p w:rsidR="004A55C9" w:rsidRPr="006C2E7A" w:rsidRDefault="004A55C9" w:rsidP="004A55C9">
      <w:pPr>
        <w:tabs>
          <w:tab w:val="right" w:leader="dot" w:pos="7380"/>
          <w:tab w:val="right" w:pos="8460"/>
        </w:tabs>
        <w:ind w:right="-520"/>
        <w:jc w:val="both"/>
        <w:rPr>
          <w:rFonts w:ascii="Arial" w:hAnsi="Arial"/>
          <w:b/>
          <w:snapToGrid w:val="0"/>
          <w:sz w:val="20"/>
        </w:rPr>
      </w:pPr>
    </w:p>
    <w:p w:rsidR="004A55C9" w:rsidRPr="006C2E7A" w:rsidRDefault="004A55C9" w:rsidP="004A55C9">
      <w:pPr>
        <w:pStyle w:val="Ttulo2"/>
        <w:tabs>
          <w:tab w:val="right" w:leader="dot" w:pos="7380"/>
          <w:tab w:val="right" w:pos="8460"/>
        </w:tabs>
        <w:ind w:right="-520"/>
        <w:rPr>
          <w:lang w:val="en-US"/>
        </w:rPr>
      </w:pPr>
      <w:r w:rsidRPr="006C2E7A">
        <w:rPr>
          <w:lang w:val="en-US"/>
        </w:rPr>
        <w:t>T R A N S I T O R I O S</w:t>
      </w:r>
    </w:p>
    <w:p w:rsidR="004A55C9" w:rsidRPr="006C2E7A" w:rsidRDefault="004A55C9" w:rsidP="004A55C9">
      <w:pPr>
        <w:tabs>
          <w:tab w:val="right" w:leader="dot" w:pos="7380"/>
          <w:tab w:val="right" w:pos="8460"/>
        </w:tabs>
        <w:ind w:right="-520"/>
        <w:jc w:val="both"/>
        <w:rPr>
          <w:rFonts w:ascii="Arial" w:hAnsi="Arial"/>
          <w:snapToGrid w:val="0"/>
          <w:sz w:val="20"/>
          <w:lang w:val="en-US"/>
        </w:rPr>
      </w:pPr>
    </w:p>
    <w:p w:rsidR="004A55C9" w:rsidRPr="006C2E7A" w:rsidRDefault="004A55C9" w:rsidP="004A55C9">
      <w:pPr>
        <w:tabs>
          <w:tab w:val="right" w:leader="dot" w:pos="7380"/>
          <w:tab w:val="right" w:pos="8460"/>
        </w:tabs>
        <w:ind w:right="-520"/>
        <w:jc w:val="both"/>
        <w:rPr>
          <w:rFonts w:ascii="Arial" w:hAnsi="Arial"/>
          <w:snapToGrid w:val="0"/>
          <w:sz w:val="20"/>
        </w:rPr>
      </w:pPr>
      <w:r w:rsidRPr="006C2E7A">
        <w:rPr>
          <w:rFonts w:ascii="Arial" w:hAnsi="Arial"/>
          <w:b/>
          <w:snapToGrid w:val="0"/>
          <w:sz w:val="20"/>
        </w:rPr>
        <w:t xml:space="preserve">ARTICULO PRIMERO.- </w:t>
      </w:r>
      <w:r w:rsidRPr="006C2E7A">
        <w:rPr>
          <w:rFonts w:ascii="Arial" w:hAnsi="Arial"/>
          <w:snapToGrid w:val="0"/>
          <w:sz w:val="20"/>
        </w:rPr>
        <w:t xml:space="preserve">La presente Ley entrará en vigor a partir del día 1° de enero del año 2003 y deberá publicarse en el periódico Oficial ``EL ESTADO DE COLIMA''. </w:t>
      </w:r>
    </w:p>
    <w:p w:rsidR="004A55C9" w:rsidRPr="006C2E7A" w:rsidRDefault="004A55C9" w:rsidP="004A55C9">
      <w:pPr>
        <w:tabs>
          <w:tab w:val="right" w:leader="dot" w:pos="7380"/>
          <w:tab w:val="right" w:pos="8460"/>
        </w:tabs>
        <w:ind w:right="-520"/>
        <w:jc w:val="both"/>
        <w:rPr>
          <w:rFonts w:ascii="Arial" w:hAnsi="Arial"/>
          <w:snapToGrid w:val="0"/>
          <w:sz w:val="20"/>
        </w:rPr>
      </w:pPr>
    </w:p>
    <w:p w:rsidR="004A55C9" w:rsidRPr="006C2E7A" w:rsidRDefault="004A55C9" w:rsidP="004A55C9">
      <w:pPr>
        <w:tabs>
          <w:tab w:val="right" w:leader="dot" w:pos="7380"/>
          <w:tab w:val="right" w:pos="8460"/>
        </w:tabs>
        <w:ind w:right="-520"/>
        <w:jc w:val="both"/>
        <w:rPr>
          <w:rFonts w:ascii="Arial" w:hAnsi="Arial"/>
          <w:snapToGrid w:val="0"/>
          <w:sz w:val="20"/>
        </w:rPr>
      </w:pPr>
      <w:r w:rsidRPr="006C2E7A">
        <w:rPr>
          <w:rFonts w:ascii="Arial" w:hAnsi="Arial"/>
          <w:b/>
          <w:snapToGrid w:val="0"/>
          <w:sz w:val="20"/>
        </w:rPr>
        <w:t>ARTICULO SEGUNDO.-</w:t>
      </w:r>
      <w:r w:rsidRPr="006C2E7A">
        <w:rPr>
          <w:rFonts w:ascii="Arial" w:hAnsi="Arial"/>
          <w:snapToGrid w:val="0"/>
          <w:sz w:val="20"/>
        </w:rPr>
        <w:t xml:space="preserve"> Se abroga la Ley General de Hacienda Municipal expedida mediante Decreto número 258, de fecha 7 de abril de 1994 y publicada en el </w:t>
      </w:r>
      <w:r w:rsidRPr="006C2E7A">
        <w:rPr>
          <w:rFonts w:ascii="Arial" w:hAnsi="Arial"/>
          <w:iCs/>
          <w:snapToGrid w:val="0"/>
          <w:sz w:val="20"/>
        </w:rPr>
        <w:t>Periódico Oficial del Estado, el</w:t>
      </w:r>
      <w:r w:rsidRPr="006C2E7A">
        <w:rPr>
          <w:rFonts w:ascii="Arial" w:hAnsi="Arial"/>
          <w:snapToGrid w:val="0"/>
          <w:sz w:val="20"/>
        </w:rPr>
        <w:t xml:space="preserve"> 16 del mismo mes y año, sus posteriores reformas y adiciones y todas las disposiciones y demás ordenamientos que se opongan a la presente ley.</w:t>
      </w:r>
    </w:p>
    <w:p w:rsidR="004A55C9" w:rsidRPr="006C2E7A" w:rsidRDefault="004A55C9" w:rsidP="004A55C9">
      <w:pPr>
        <w:tabs>
          <w:tab w:val="right" w:leader="dot" w:pos="7380"/>
          <w:tab w:val="right" w:pos="8460"/>
        </w:tabs>
        <w:ind w:right="-520"/>
        <w:jc w:val="both"/>
        <w:rPr>
          <w:rFonts w:ascii="Arial" w:hAnsi="Arial"/>
          <w:snapToGrid w:val="0"/>
          <w:sz w:val="20"/>
        </w:rPr>
      </w:pPr>
    </w:p>
    <w:p w:rsidR="004A55C9" w:rsidRPr="006C2E7A" w:rsidRDefault="004A55C9" w:rsidP="004A55C9">
      <w:pPr>
        <w:tabs>
          <w:tab w:val="right" w:leader="dot" w:pos="7380"/>
          <w:tab w:val="right" w:pos="8460"/>
        </w:tabs>
        <w:ind w:right="-520"/>
        <w:jc w:val="both"/>
        <w:rPr>
          <w:rFonts w:ascii="Arial" w:hAnsi="Arial"/>
          <w:snapToGrid w:val="0"/>
          <w:sz w:val="20"/>
        </w:rPr>
      </w:pPr>
      <w:r w:rsidRPr="006C2E7A">
        <w:rPr>
          <w:rFonts w:ascii="Arial" w:hAnsi="Arial"/>
          <w:b/>
          <w:snapToGrid w:val="0"/>
          <w:sz w:val="20"/>
        </w:rPr>
        <w:t xml:space="preserve">ARTICULO TERCERO.- </w:t>
      </w:r>
      <w:r w:rsidRPr="006C2E7A">
        <w:rPr>
          <w:rFonts w:ascii="Arial" w:hAnsi="Arial"/>
          <w:snapToGrid w:val="0"/>
          <w:sz w:val="20"/>
        </w:rPr>
        <w:t xml:space="preserve">Los créditos fiscales no cubiertos en el año en que se causaron, se liquidarán de conformidad con las tasas o cuotas establecidas en las leyes de ingresos vigente en la fecha en que nació la obligación fiscal. </w:t>
      </w:r>
    </w:p>
    <w:p w:rsidR="004A55C9" w:rsidRPr="006C2E7A" w:rsidRDefault="004A55C9" w:rsidP="004A55C9">
      <w:pPr>
        <w:tabs>
          <w:tab w:val="right" w:leader="dot" w:pos="7380"/>
          <w:tab w:val="right" w:pos="8460"/>
        </w:tabs>
        <w:ind w:right="-520"/>
        <w:jc w:val="both"/>
        <w:rPr>
          <w:rFonts w:ascii="Arial" w:hAnsi="Arial"/>
          <w:snapToGrid w:val="0"/>
          <w:sz w:val="20"/>
        </w:rPr>
      </w:pPr>
    </w:p>
    <w:p w:rsidR="004A55C9" w:rsidRPr="006C2E7A" w:rsidRDefault="004A55C9" w:rsidP="004A55C9">
      <w:pPr>
        <w:tabs>
          <w:tab w:val="right" w:leader="dot" w:pos="7380"/>
          <w:tab w:val="right" w:pos="8460"/>
        </w:tabs>
        <w:ind w:right="-520"/>
        <w:jc w:val="both"/>
        <w:rPr>
          <w:rFonts w:ascii="Arial" w:hAnsi="Arial" w:cs="Arial"/>
          <w:snapToGrid w:val="0"/>
          <w:sz w:val="20"/>
        </w:rPr>
      </w:pPr>
      <w:r w:rsidRPr="006C2E7A">
        <w:rPr>
          <w:rFonts w:ascii="Arial" w:hAnsi="Arial" w:cs="Arial"/>
          <w:b/>
          <w:bCs/>
          <w:sz w:val="20"/>
        </w:rPr>
        <w:t>ARTICULO CUARTO</w:t>
      </w:r>
      <w:r w:rsidRPr="006C2E7A">
        <w:rPr>
          <w:rFonts w:ascii="Arial" w:hAnsi="Arial" w:cs="Arial"/>
          <w:b/>
          <w:sz w:val="20"/>
        </w:rPr>
        <w:t>.-</w:t>
      </w:r>
      <w:r w:rsidRPr="006C2E7A">
        <w:rPr>
          <w:rFonts w:ascii="Arial" w:hAnsi="Arial" w:cs="Arial"/>
          <w:snapToGrid w:val="0"/>
          <w:sz w:val="20"/>
        </w:rPr>
        <w:t xml:space="preserve"> Con motivo de la actualización de los valores catastrales para adecuarlos a las reformas del artículo 115 de la Constitución Política de los Estados Unidos Mexicanos y a fin de evitar impactos desproporcionados en el pago del impuesto predial, la base para la determinación de dicho impuesto se continuará ajustando hasta alcanzar el 100 por ciento del valor catastral en los términos del artículo 7º de esta ley, como a continuación se señala:</w:t>
      </w:r>
    </w:p>
    <w:p w:rsidR="004A55C9" w:rsidRPr="006C2E7A" w:rsidRDefault="004A55C9" w:rsidP="004A55C9">
      <w:pPr>
        <w:tabs>
          <w:tab w:val="right" w:leader="dot" w:pos="7380"/>
          <w:tab w:val="right" w:pos="8460"/>
        </w:tabs>
        <w:ind w:right="-520"/>
        <w:jc w:val="both"/>
        <w:rPr>
          <w:rFonts w:ascii="Arial" w:hAnsi="Arial" w:cs="Arial"/>
          <w:snapToGrid w:val="0"/>
          <w:sz w:val="20"/>
        </w:rPr>
      </w:pPr>
    </w:p>
    <w:tbl>
      <w:tblPr>
        <w:tblW w:w="0" w:type="auto"/>
        <w:jc w:val="center"/>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5"/>
        <w:gridCol w:w="1093"/>
        <w:gridCol w:w="1277"/>
        <w:gridCol w:w="1440"/>
        <w:gridCol w:w="1644"/>
        <w:gridCol w:w="1180"/>
      </w:tblGrid>
      <w:tr w:rsidR="004A55C9" w:rsidRPr="006C2E7A" w:rsidTr="00940DD4">
        <w:trPr>
          <w:cantSplit/>
          <w:trHeight w:val="377"/>
          <w:jc w:val="center"/>
        </w:trPr>
        <w:tc>
          <w:tcPr>
            <w:tcW w:w="1695" w:type="dxa"/>
          </w:tcPr>
          <w:p w:rsidR="004A55C9" w:rsidRPr="006C2E7A" w:rsidRDefault="004A55C9" w:rsidP="00940DD4">
            <w:pPr>
              <w:pStyle w:val="Ttulo8"/>
              <w:tabs>
                <w:tab w:val="right" w:leader="dot" w:pos="7380"/>
                <w:tab w:val="right" w:pos="8460"/>
              </w:tabs>
              <w:ind w:right="-520"/>
              <w:rPr>
                <w:rFonts w:cs="Arial"/>
                <w:b w:val="0"/>
                <w:snapToGrid/>
                <w:sz w:val="20"/>
                <w:szCs w:val="24"/>
              </w:rPr>
            </w:pPr>
          </w:p>
          <w:p w:rsidR="004A55C9" w:rsidRPr="006C2E7A" w:rsidRDefault="004A55C9" w:rsidP="00940DD4">
            <w:pPr>
              <w:pStyle w:val="Ttulo8"/>
              <w:tabs>
                <w:tab w:val="right" w:leader="dot" w:pos="7380"/>
                <w:tab w:val="right" w:pos="8460"/>
              </w:tabs>
              <w:ind w:right="-520"/>
              <w:rPr>
                <w:rFonts w:cs="Arial"/>
                <w:bCs/>
                <w:snapToGrid/>
                <w:sz w:val="20"/>
                <w:szCs w:val="24"/>
              </w:rPr>
            </w:pPr>
            <w:r w:rsidRPr="006C2E7A">
              <w:rPr>
                <w:rFonts w:cs="Arial"/>
                <w:bCs/>
                <w:snapToGrid/>
                <w:sz w:val="20"/>
                <w:szCs w:val="24"/>
              </w:rPr>
              <w:t>AÑO</w:t>
            </w:r>
          </w:p>
        </w:tc>
        <w:tc>
          <w:tcPr>
            <w:tcW w:w="1093" w:type="dxa"/>
          </w:tcPr>
          <w:p w:rsidR="004A55C9" w:rsidRPr="006C2E7A" w:rsidRDefault="004A55C9" w:rsidP="00940DD4">
            <w:pPr>
              <w:tabs>
                <w:tab w:val="right" w:leader="dot" w:pos="7380"/>
                <w:tab w:val="right" w:pos="8460"/>
              </w:tabs>
              <w:ind w:right="-520"/>
              <w:rPr>
                <w:rFonts w:ascii="Arial" w:hAnsi="Arial" w:cs="Arial"/>
                <w:b/>
                <w:bCs/>
                <w:sz w:val="20"/>
              </w:rPr>
            </w:pPr>
          </w:p>
          <w:p w:rsidR="004A55C9" w:rsidRPr="006C2E7A" w:rsidRDefault="004A55C9" w:rsidP="00940DD4">
            <w:pPr>
              <w:tabs>
                <w:tab w:val="right" w:leader="dot" w:pos="7380"/>
                <w:tab w:val="right" w:pos="8460"/>
              </w:tabs>
              <w:ind w:right="-520"/>
              <w:rPr>
                <w:rFonts w:ascii="Arial" w:hAnsi="Arial" w:cs="Arial"/>
                <w:b/>
                <w:bCs/>
                <w:sz w:val="20"/>
              </w:rPr>
            </w:pPr>
            <w:r w:rsidRPr="006C2E7A">
              <w:rPr>
                <w:rFonts w:ascii="Arial" w:hAnsi="Arial" w:cs="Arial"/>
                <w:b/>
                <w:bCs/>
                <w:sz w:val="20"/>
              </w:rPr>
              <w:t>2003</w:t>
            </w:r>
          </w:p>
        </w:tc>
        <w:tc>
          <w:tcPr>
            <w:tcW w:w="1277" w:type="dxa"/>
          </w:tcPr>
          <w:p w:rsidR="004A55C9" w:rsidRPr="006C2E7A" w:rsidRDefault="004A55C9" w:rsidP="00940DD4">
            <w:pPr>
              <w:tabs>
                <w:tab w:val="right" w:leader="dot" w:pos="7380"/>
                <w:tab w:val="right" w:pos="8460"/>
              </w:tabs>
              <w:ind w:right="-520"/>
              <w:rPr>
                <w:rFonts w:ascii="Arial" w:hAnsi="Arial" w:cs="Arial"/>
                <w:b/>
                <w:bCs/>
                <w:sz w:val="20"/>
              </w:rPr>
            </w:pPr>
          </w:p>
          <w:p w:rsidR="004A55C9" w:rsidRPr="006C2E7A" w:rsidRDefault="004A55C9" w:rsidP="00940DD4">
            <w:pPr>
              <w:tabs>
                <w:tab w:val="right" w:leader="dot" w:pos="7380"/>
                <w:tab w:val="right" w:pos="8460"/>
              </w:tabs>
              <w:ind w:right="-520"/>
              <w:rPr>
                <w:rFonts w:ascii="Arial" w:hAnsi="Arial" w:cs="Arial"/>
                <w:b/>
                <w:bCs/>
                <w:sz w:val="20"/>
              </w:rPr>
            </w:pPr>
            <w:r w:rsidRPr="006C2E7A">
              <w:rPr>
                <w:rFonts w:ascii="Arial" w:hAnsi="Arial" w:cs="Arial"/>
                <w:b/>
                <w:bCs/>
                <w:sz w:val="20"/>
              </w:rPr>
              <w:t>2004</w:t>
            </w:r>
          </w:p>
        </w:tc>
        <w:tc>
          <w:tcPr>
            <w:tcW w:w="1440" w:type="dxa"/>
          </w:tcPr>
          <w:p w:rsidR="004A55C9" w:rsidRPr="006C2E7A" w:rsidRDefault="004A55C9" w:rsidP="00940DD4">
            <w:pPr>
              <w:tabs>
                <w:tab w:val="right" w:leader="dot" w:pos="7380"/>
                <w:tab w:val="right" w:pos="8460"/>
              </w:tabs>
              <w:ind w:right="-520"/>
              <w:rPr>
                <w:rFonts w:ascii="Arial" w:hAnsi="Arial" w:cs="Arial"/>
                <w:b/>
                <w:bCs/>
                <w:sz w:val="20"/>
              </w:rPr>
            </w:pPr>
          </w:p>
          <w:p w:rsidR="004A55C9" w:rsidRPr="006C2E7A" w:rsidRDefault="004A55C9" w:rsidP="00940DD4">
            <w:pPr>
              <w:tabs>
                <w:tab w:val="right" w:leader="dot" w:pos="7380"/>
                <w:tab w:val="right" w:pos="8460"/>
              </w:tabs>
              <w:ind w:right="-520"/>
              <w:rPr>
                <w:rFonts w:ascii="Arial" w:hAnsi="Arial" w:cs="Arial"/>
                <w:b/>
                <w:bCs/>
                <w:sz w:val="20"/>
              </w:rPr>
            </w:pPr>
            <w:r w:rsidRPr="006C2E7A">
              <w:rPr>
                <w:rFonts w:ascii="Arial" w:hAnsi="Arial" w:cs="Arial"/>
                <w:b/>
                <w:bCs/>
                <w:sz w:val="20"/>
              </w:rPr>
              <w:t>2005</w:t>
            </w:r>
          </w:p>
        </w:tc>
        <w:tc>
          <w:tcPr>
            <w:tcW w:w="1644" w:type="dxa"/>
          </w:tcPr>
          <w:p w:rsidR="004A55C9" w:rsidRPr="006C2E7A" w:rsidRDefault="004A55C9" w:rsidP="00940DD4">
            <w:pPr>
              <w:tabs>
                <w:tab w:val="right" w:leader="dot" w:pos="7380"/>
                <w:tab w:val="right" w:pos="8460"/>
              </w:tabs>
              <w:ind w:right="-520"/>
              <w:rPr>
                <w:rFonts w:ascii="Arial" w:hAnsi="Arial" w:cs="Arial"/>
                <w:b/>
                <w:bCs/>
                <w:sz w:val="20"/>
              </w:rPr>
            </w:pPr>
          </w:p>
          <w:p w:rsidR="004A55C9" w:rsidRPr="006C2E7A" w:rsidRDefault="004A55C9" w:rsidP="00940DD4">
            <w:pPr>
              <w:tabs>
                <w:tab w:val="right" w:leader="dot" w:pos="7380"/>
                <w:tab w:val="right" w:pos="8460"/>
              </w:tabs>
              <w:ind w:right="-520"/>
              <w:rPr>
                <w:rFonts w:ascii="Arial" w:hAnsi="Arial" w:cs="Arial"/>
                <w:b/>
                <w:bCs/>
                <w:sz w:val="20"/>
              </w:rPr>
            </w:pPr>
            <w:r w:rsidRPr="006C2E7A">
              <w:rPr>
                <w:rFonts w:ascii="Arial" w:hAnsi="Arial" w:cs="Arial"/>
                <w:b/>
                <w:bCs/>
                <w:sz w:val="20"/>
              </w:rPr>
              <w:t>2006</w:t>
            </w:r>
          </w:p>
        </w:tc>
        <w:tc>
          <w:tcPr>
            <w:tcW w:w="1180" w:type="dxa"/>
          </w:tcPr>
          <w:p w:rsidR="004A55C9" w:rsidRPr="006C2E7A" w:rsidRDefault="004A55C9" w:rsidP="00940DD4">
            <w:pPr>
              <w:tabs>
                <w:tab w:val="right" w:leader="dot" w:pos="7380"/>
                <w:tab w:val="right" w:pos="8460"/>
              </w:tabs>
              <w:ind w:right="-520"/>
              <w:rPr>
                <w:rFonts w:ascii="Arial" w:hAnsi="Arial" w:cs="Arial"/>
                <w:b/>
                <w:bCs/>
                <w:sz w:val="20"/>
              </w:rPr>
            </w:pPr>
          </w:p>
          <w:p w:rsidR="004A55C9" w:rsidRPr="006C2E7A" w:rsidRDefault="004A55C9" w:rsidP="00940DD4">
            <w:pPr>
              <w:tabs>
                <w:tab w:val="right" w:leader="dot" w:pos="7380"/>
                <w:tab w:val="right" w:pos="8460"/>
              </w:tabs>
              <w:ind w:right="-520"/>
              <w:rPr>
                <w:rFonts w:ascii="Arial" w:hAnsi="Arial" w:cs="Arial"/>
                <w:b/>
                <w:bCs/>
                <w:sz w:val="20"/>
              </w:rPr>
            </w:pPr>
            <w:r w:rsidRPr="006C2E7A">
              <w:rPr>
                <w:rFonts w:ascii="Arial" w:hAnsi="Arial" w:cs="Arial"/>
                <w:b/>
                <w:bCs/>
                <w:sz w:val="20"/>
              </w:rPr>
              <w:t>2007</w:t>
            </w:r>
          </w:p>
        </w:tc>
      </w:tr>
      <w:tr w:rsidR="004A55C9" w:rsidRPr="006C2E7A" w:rsidTr="00940DD4">
        <w:trPr>
          <w:cantSplit/>
          <w:trHeight w:val="220"/>
          <w:jc w:val="center"/>
        </w:trPr>
        <w:tc>
          <w:tcPr>
            <w:tcW w:w="1695" w:type="dxa"/>
          </w:tcPr>
          <w:p w:rsidR="004A55C9" w:rsidRPr="006C2E7A" w:rsidRDefault="004A55C9" w:rsidP="00940DD4">
            <w:pPr>
              <w:tabs>
                <w:tab w:val="right" w:leader="dot" w:pos="7380"/>
                <w:tab w:val="right" w:pos="8460"/>
              </w:tabs>
              <w:ind w:right="-520"/>
              <w:rPr>
                <w:rFonts w:ascii="Arial" w:hAnsi="Arial" w:cs="Arial"/>
                <w:sz w:val="20"/>
              </w:rPr>
            </w:pPr>
          </w:p>
          <w:p w:rsidR="004A55C9" w:rsidRPr="006C2E7A" w:rsidRDefault="004A55C9" w:rsidP="00940DD4">
            <w:pPr>
              <w:pStyle w:val="Ttulo8"/>
              <w:tabs>
                <w:tab w:val="right" w:leader="dot" w:pos="7380"/>
                <w:tab w:val="right" w:pos="8460"/>
              </w:tabs>
              <w:ind w:right="-520"/>
              <w:rPr>
                <w:rFonts w:cs="Arial"/>
                <w:bCs/>
                <w:snapToGrid/>
                <w:sz w:val="20"/>
                <w:szCs w:val="24"/>
              </w:rPr>
            </w:pPr>
            <w:r w:rsidRPr="006C2E7A">
              <w:rPr>
                <w:rFonts w:cs="Arial"/>
                <w:bCs/>
                <w:snapToGrid/>
                <w:sz w:val="20"/>
                <w:szCs w:val="24"/>
              </w:rPr>
              <w:t>TASA</w:t>
            </w:r>
          </w:p>
        </w:tc>
        <w:tc>
          <w:tcPr>
            <w:tcW w:w="1093" w:type="dxa"/>
          </w:tcPr>
          <w:p w:rsidR="004A55C9" w:rsidRPr="006C2E7A" w:rsidRDefault="004A55C9" w:rsidP="00940DD4">
            <w:pPr>
              <w:tabs>
                <w:tab w:val="right" w:leader="dot" w:pos="7380"/>
                <w:tab w:val="right" w:pos="8460"/>
              </w:tabs>
              <w:ind w:right="-520"/>
              <w:rPr>
                <w:rFonts w:ascii="Arial" w:hAnsi="Arial" w:cs="Arial"/>
                <w:sz w:val="20"/>
              </w:rPr>
            </w:pPr>
          </w:p>
          <w:p w:rsidR="004A55C9" w:rsidRPr="006C2E7A" w:rsidRDefault="004A55C9" w:rsidP="00940DD4">
            <w:pPr>
              <w:tabs>
                <w:tab w:val="right" w:leader="dot" w:pos="7380"/>
                <w:tab w:val="right" w:pos="8460"/>
              </w:tabs>
              <w:ind w:right="-520"/>
              <w:rPr>
                <w:rFonts w:ascii="Arial" w:hAnsi="Arial" w:cs="Arial"/>
                <w:sz w:val="20"/>
              </w:rPr>
            </w:pPr>
            <w:r w:rsidRPr="006C2E7A">
              <w:rPr>
                <w:rFonts w:ascii="Arial" w:hAnsi="Arial" w:cs="Arial"/>
                <w:sz w:val="20"/>
              </w:rPr>
              <w:t>60%</w:t>
            </w:r>
          </w:p>
        </w:tc>
        <w:tc>
          <w:tcPr>
            <w:tcW w:w="1277" w:type="dxa"/>
          </w:tcPr>
          <w:p w:rsidR="004A55C9" w:rsidRPr="006C2E7A" w:rsidRDefault="004A55C9" w:rsidP="00940DD4">
            <w:pPr>
              <w:tabs>
                <w:tab w:val="right" w:leader="dot" w:pos="7380"/>
                <w:tab w:val="right" w:pos="8460"/>
              </w:tabs>
              <w:ind w:right="-520"/>
              <w:rPr>
                <w:rFonts w:ascii="Arial" w:hAnsi="Arial" w:cs="Arial"/>
                <w:sz w:val="20"/>
              </w:rPr>
            </w:pPr>
          </w:p>
          <w:p w:rsidR="004A55C9" w:rsidRPr="006C2E7A" w:rsidRDefault="004A55C9" w:rsidP="00940DD4">
            <w:pPr>
              <w:tabs>
                <w:tab w:val="right" w:leader="dot" w:pos="7380"/>
                <w:tab w:val="right" w:pos="8460"/>
              </w:tabs>
              <w:ind w:right="-520"/>
              <w:rPr>
                <w:rFonts w:ascii="Arial" w:hAnsi="Arial" w:cs="Arial"/>
                <w:sz w:val="20"/>
              </w:rPr>
            </w:pPr>
            <w:r w:rsidRPr="006C2E7A">
              <w:rPr>
                <w:rFonts w:ascii="Arial" w:hAnsi="Arial" w:cs="Arial"/>
                <w:sz w:val="20"/>
              </w:rPr>
              <w:t>70%</w:t>
            </w:r>
          </w:p>
        </w:tc>
        <w:tc>
          <w:tcPr>
            <w:tcW w:w="1440" w:type="dxa"/>
          </w:tcPr>
          <w:p w:rsidR="004A55C9" w:rsidRPr="006C2E7A" w:rsidRDefault="004A55C9" w:rsidP="00940DD4">
            <w:pPr>
              <w:tabs>
                <w:tab w:val="right" w:leader="dot" w:pos="7380"/>
                <w:tab w:val="right" w:pos="8460"/>
              </w:tabs>
              <w:ind w:right="-520"/>
              <w:rPr>
                <w:rFonts w:ascii="Arial" w:hAnsi="Arial" w:cs="Arial"/>
                <w:sz w:val="20"/>
              </w:rPr>
            </w:pPr>
          </w:p>
          <w:p w:rsidR="004A55C9" w:rsidRPr="006C2E7A" w:rsidRDefault="004A55C9" w:rsidP="00940DD4">
            <w:pPr>
              <w:tabs>
                <w:tab w:val="right" w:leader="dot" w:pos="7380"/>
                <w:tab w:val="right" w:pos="8460"/>
              </w:tabs>
              <w:ind w:right="-520"/>
              <w:rPr>
                <w:rFonts w:ascii="Arial" w:hAnsi="Arial" w:cs="Arial"/>
                <w:sz w:val="20"/>
              </w:rPr>
            </w:pPr>
            <w:r w:rsidRPr="006C2E7A">
              <w:rPr>
                <w:rFonts w:ascii="Arial" w:hAnsi="Arial" w:cs="Arial"/>
                <w:sz w:val="20"/>
              </w:rPr>
              <w:t>80%</w:t>
            </w:r>
          </w:p>
        </w:tc>
        <w:tc>
          <w:tcPr>
            <w:tcW w:w="1644" w:type="dxa"/>
          </w:tcPr>
          <w:p w:rsidR="004A55C9" w:rsidRPr="006C2E7A" w:rsidRDefault="004A55C9" w:rsidP="00940DD4">
            <w:pPr>
              <w:tabs>
                <w:tab w:val="right" w:leader="dot" w:pos="7380"/>
                <w:tab w:val="right" w:pos="8460"/>
              </w:tabs>
              <w:ind w:right="-520"/>
              <w:rPr>
                <w:rFonts w:ascii="Arial" w:hAnsi="Arial" w:cs="Arial"/>
                <w:sz w:val="20"/>
              </w:rPr>
            </w:pPr>
          </w:p>
          <w:p w:rsidR="004A55C9" w:rsidRPr="006C2E7A" w:rsidRDefault="004A55C9" w:rsidP="00940DD4">
            <w:pPr>
              <w:tabs>
                <w:tab w:val="right" w:leader="dot" w:pos="7380"/>
                <w:tab w:val="right" w:pos="8460"/>
              </w:tabs>
              <w:ind w:right="-520"/>
              <w:rPr>
                <w:rFonts w:ascii="Arial" w:hAnsi="Arial" w:cs="Arial"/>
                <w:sz w:val="20"/>
              </w:rPr>
            </w:pPr>
            <w:r w:rsidRPr="006C2E7A">
              <w:rPr>
                <w:rFonts w:ascii="Arial" w:hAnsi="Arial" w:cs="Arial"/>
                <w:sz w:val="20"/>
              </w:rPr>
              <w:t>90%</w:t>
            </w:r>
          </w:p>
        </w:tc>
        <w:tc>
          <w:tcPr>
            <w:tcW w:w="1180" w:type="dxa"/>
          </w:tcPr>
          <w:p w:rsidR="004A55C9" w:rsidRPr="006C2E7A" w:rsidRDefault="004A55C9" w:rsidP="00940DD4">
            <w:pPr>
              <w:tabs>
                <w:tab w:val="right" w:leader="dot" w:pos="7380"/>
                <w:tab w:val="right" w:pos="8460"/>
              </w:tabs>
              <w:ind w:right="-520"/>
              <w:rPr>
                <w:rFonts w:ascii="Arial" w:hAnsi="Arial" w:cs="Arial"/>
                <w:sz w:val="20"/>
              </w:rPr>
            </w:pPr>
          </w:p>
          <w:p w:rsidR="004A55C9" w:rsidRPr="006C2E7A" w:rsidRDefault="004A55C9" w:rsidP="00940DD4">
            <w:pPr>
              <w:tabs>
                <w:tab w:val="right" w:leader="dot" w:pos="7380"/>
                <w:tab w:val="right" w:pos="8460"/>
              </w:tabs>
              <w:ind w:right="-520"/>
              <w:rPr>
                <w:rFonts w:ascii="Arial" w:hAnsi="Arial" w:cs="Arial"/>
                <w:sz w:val="20"/>
              </w:rPr>
            </w:pPr>
            <w:r w:rsidRPr="006C2E7A">
              <w:rPr>
                <w:rFonts w:ascii="Arial" w:hAnsi="Arial" w:cs="Arial"/>
                <w:sz w:val="20"/>
              </w:rPr>
              <w:t>100%</w:t>
            </w:r>
          </w:p>
        </w:tc>
      </w:tr>
    </w:tbl>
    <w:p w:rsidR="004A55C9" w:rsidRPr="006C2E7A" w:rsidRDefault="004A55C9" w:rsidP="004A55C9">
      <w:pPr>
        <w:tabs>
          <w:tab w:val="right" w:leader="dot" w:pos="7380"/>
          <w:tab w:val="right" w:pos="8460"/>
        </w:tabs>
        <w:ind w:right="-520"/>
        <w:jc w:val="both"/>
        <w:rPr>
          <w:rFonts w:ascii="Arial" w:hAnsi="Arial" w:cs="Arial"/>
          <w:snapToGrid w:val="0"/>
          <w:sz w:val="20"/>
        </w:rPr>
      </w:pPr>
    </w:p>
    <w:p w:rsidR="004A55C9" w:rsidRPr="006C2E7A" w:rsidRDefault="004A55C9" w:rsidP="004A55C9">
      <w:pPr>
        <w:rPr>
          <w:rFonts w:ascii="Arial Narrow" w:hAnsi="Arial Narrow"/>
          <w:snapToGrid w:val="0"/>
          <w:sz w:val="16"/>
        </w:rPr>
      </w:pPr>
      <w:r w:rsidRPr="006C2E7A">
        <w:rPr>
          <w:rFonts w:ascii="Arial Narrow" w:hAnsi="Arial Narrow"/>
          <w:snapToGrid w:val="0"/>
          <w:sz w:val="16"/>
        </w:rPr>
        <w:t>(DECRETO 38, APROB. 22 DICIEMBRE 2006)</w:t>
      </w:r>
    </w:p>
    <w:p w:rsidR="004A55C9" w:rsidRPr="006C2E7A" w:rsidRDefault="004A55C9" w:rsidP="004A55C9">
      <w:pPr>
        <w:pStyle w:val="Textoindependiente3"/>
        <w:rPr>
          <w:rFonts w:cs="Arial"/>
          <w:bCs/>
          <w:sz w:val="22"/>
          <w:szCs w:val="22"/>
        </w:rPr>
      </w:pPr>
      <w:r w:rsidRPr="006C2E7A">
        <w:rPr>
          <w:rFonts w:cs="Arial"/>
          <w:b/>
          <w:bCs/>
          <w:sz w:val="22"/>
          <w:szCs w:val="22"/>
        </w:rPr>
        <w:t>ARTICULO QUINTO.-</w:t>
      </w:r>
      <w:r w:rsidRPr="006C2E7A">
        <w:rPr>
          <w:rFonts w:cs="Arial"/>
          <w:bCs/>
          <w:sz w:val="22"/>
          <w:szCs w:val="22"/>
        </w:rPr>
        <w:t xml:space="preserve"> En los predios con valor catastral de $0.00 a $264,000.00 el impuesto predial que resulte de aplicar las tasas y tarifas previstas en las fracciones I, II y III del artículo 13 de este ordenamiento, en ningún caso podrá ser mayor del que resulte de multiplicar el factor de 1.06 por el impuesto anual correspondiente al año inmediato anterior, tomando como base el valor catastral del predio vigente en el último bimestre de dicho año.</w:t>
      </w:r>
    </w:p>
    <w:p w:rsidR="004A55C9" w:rsidRPr="006C2E7A" w:rsidRDefault="004A55C9" w:rsidP="004A55C9">
      <w:pPr>
        <w:pStyle w:val="Textoindependiente3"/>
        <w:rPr>
          <w:rFonts w:cs="Arial"/>
          <w:bCs/>
          <w:sz w:val="22"/>
          <w:szCs w:val="22"/>
        </w:rPr>
      </w:pPr>
    </w:p>
    <w:p w:rsidR="004A55C9" w:rsidRPr="006C2E7A" w:rsidRDefault="004A55C9" w:rsidP="004A55C9">
      <w:pPr>
        <w:pStyle w:val="Textoindependiente3"/>
        <w:rPr>
          <w:rFonts w:cs="Arial"/>
          <w:bCs/>
          <w:sz w:val="22"/>
          <w:szCs w:val="22"/>
        </w:rPr>
      </w:pPr>
      <w:r w:rsidRPr="006C2E7A">
        <w:rPr>
          <w:rFonts w:cs="Arial"/>
          <w:bCs/>
          <w:sz w:val="22"/>
          <w:szCs w:val="22"/>
        </w:rPr>
        <w:t xml:space="preserve">En los predios con valor catastral de $264,000.01 en adelante, el impuesto que resulte de aplicar las tasas y tarifas previstas en las fracciones I, II y III del artículo 13 de esta Ley, en ningún caso podrá ser menor o mayor del que resulte de multiplicar el factor de 1.10 </w:t>
      </w:r>
      <w:r w:rsidRPr="006C2E7A">
        <w:rPr>
          <w:rFonts w:cs="Arial"/>
          <w:bCs/>
          <w:sz w:val="22"/>
          <w:szCs w:val="22"/>
        </w:rPr>
        <w:lastRenderedPageBreak/>
        <w:t>por el impuesto anual correspondiente al año inmediato anterior, tomando como base el valor catastral del predio vigente en el último bimestre de dicho año.</w:t>
      </w:r>
    </w:p>
    <w:p w:rsidR="004A55C9" w:rsidRPr="006C2E7A" w:rsidRDefault="004A55C9" w:rsidP="004A55C9">
      <w:pPr>
        <w:pStyle w:val="Textoindependiente3"/>
        <w:rPr>
          <w:rFonts w:cs="Arial"/>
          <w:bCs/>
          <w:sz w:val="22"/>
          <w:szCs w:val="22"/>
        </w:rPr>
      </w:pPr>
    </w:p>
    <w:p w:rsidR="004A55C9" w:rsidRPr="006C2E7A" w:rsidRDefault="004A55C9" w:rsidP="004A55C9">
      <w:pPr>
        <w:pStyle w:val="Textoindependiente3"/>
        <w:rPr>
          <w:rFonts w:cs="Arial"/>
          <w:bCs/>
          <w:sz w:val="22"/>
          <w:szCs w:val="22"/>
        </w:rPr>
      </w:pPr>
      <w:r w:rsidRPr="006C2E7A">
        <w:rPr>
          <w:rFonts w:cs="Arial"/>
          <w:bCs/>
          <w:sz w:val="22"/>
          <w:szCs w:val="22"/>
        </w:rPr>
        <w:t>Lo previsto en este artículo, no será aplicable en los siguientes casos:</w:t>
      </w:r>
    </w:p>
    <w:p w:rsidR="004A55C9" w:rsidRPr="006C2E7A" w:rsidRDefault="004A55C9" w:rsidP="004A55C9">
      <w:pPr>
        <w:pStyle w:val="Textoindependiente3"/>
        <w:rPr>
          <w:rFonts w:cs="Arial"/>
          <w:bCs/>
          <w:sz w:val="22"/>
          <w:szCs w:val="22"/>
        </w:rPr>
      </w:pPr>
    </w:p>
    <w:p w:rsidR="004A55C9" w:rsidRPr="006C2E7A" w:rsidRDefault="004A55C9" w:rsidP="004A55C9">
      <w:pPr>
        <w:pStyle w:val="Textoindependiente3"/>
        <w:numPr>
          <w:ilvl w:val="0"/>
          <w:numId w:val="15"/>
        </w:numPr>
        <w:rPr>
          <w:rFonts w:cs="Arial"/>
          <w:bCs/>
          <w:sz w:val="22"/>
          <w:szCs w:val="22"/>
        </w:rPr>
      </w:pPr>
      <w:r w:rsidRPr="006C2E7A">
        <w:rPr>
          <w:rFonts w:cs="Arial"/>
          <w:bCs/>
          <w:sz w:val="22"/>
          <w:szCs w:val="22"/>
        </w:rPr>
        <w:t>Cuando cambie la base del impuesto predial en los términos del Artículo 9 de este ordenamiento.</w:t>
      </w:r>
    </w:p>
    <w:p w:rsidR="004A55C9" w:rsidRPr="006C2E7A" w:rsidRDefault="004A55C9" w:rsidP="004A55C9">
      <w:pPr>
        <w:pStyle w:val="Textoindependiente3"/>
        <w:numPr>
          <w:ilvl w:val="0"/>
          <w:numId w:val="15"/>
        </w:numPr>
        <w:rPr>
          <w:rFonts w:cs="Arial"/>
          <w:bCs/>
          <w:sz w:val="22"/>
          <w:szCs w:val="22"/>
        </w:rPr>
      </w:pPr>
      <w:r w:rsidRPr="006C2E7A">
        <w:rPr>
          <w:rFonts w:cs="Arial"/>
          <w:bCs/>
          <w:sz w:val="22"/>
          <w:szCs w:val="22"/>
        </w:rPr>
        <w:t>Los que sean objeto de transmisión patrimonial.</w:t>
      </w:r>
    </w:p>
    <w:p w:rsidR="004A55C9" w:rsidRPr="006C2E7A" w:rsidRDefault="004A55C9" w:rsidP="004A55C9">
      <w:pPr>
        <w:pStyle w:val="Textoindependiente3"/>
        <w:numPr>
          <w:ilvl w:val="0"/>
          <w:numId w:val="15"/>
        </w:numPr>
        <w:rPr>
          <w:rFonts w:cs="Arial"/>
          <w:bCs/>
          <w:sz w:val="22"/>
          <w:szCs w:val="22"/>
        </w:rPr>
      </w:pPr>
      <w:r w:rsidRPr="006C2E7A">
        <w:rPr>
          <w:rFonts w:cs="Arial"/>
          <w:bCs/>
          <w:sz w:val="22"/>
          <w:szCs w:val="22"/>
        </w:rPr>
        <w:t>Los que tengan un adeudo en el pago del impuesto predial de cinco años o más.</w:t>
      </w:r>
    </w:p>
    <w:p w:rsidR="004A55C9" w:rsidRPr="006C2E7A" w:rsidRDefault="004A55C9" w:rsidP="004A55C9">
      <w:pPr>
        <w:jc w:val="both"/>
        <w:rPr>
          <w:rFonts w:ascii="Arial" w:hAnsi="Arial"/>
          <w:b/>
          <w:bCs/>
          <w:snapToGrid w:val="0"/>
          <w:sz w:val="20"/>
        </w:rPr>
      </w:pPr>
    </w:p>
    <w:p w:rsidR="004A55C9" w:rsidRPr="006C2E7A" w:rsidRDefault="004A55C9" w:rsidP="004A55C9">
      <w:pPr>
        <w:ind w:right="-520"/>
        <w:jc w:val="both"/>
        <w:rPr>
          <w:rFonts w:ascii="Arial" w:hAnsi="Arial"/>
          <w:b/>
          <w:bCs/>
          <w:snapToGrid w:val="0"/>
          <w:sz w:val="20"/>
        </w:rPr>
      </w:pPr>
      <w:r w:rsidRPr="006C2E7A">
        <w:rPr>
          <w:rFonts w:ascii="Arial" w:hAnsi="Arial"/>
          <w:b/>
          <w:bCs/>
          <w:snapToGrid w:val="0"/>
          <w:sz w:val="20"/>
        </w:rPr>
        <w:t xml:space="preserve">ARTICULO SEXTO.- </w:t>
      </w:r>
      <w:r w:rsidRPr="006C2E7A">
        <w:rPr>
          <w:rFonts w:ascii="Arial" w:hAnsi="Arial"/>
          <w:snapToGrid w:val="0"/>
          <w:sz w:val="20"/>
        </w:rPr>
        <w:t>Se tomará como base para el cálculo del impuesto sobre transmisiones patrimoniales los porcentajes que a continuación se señalan respecto del valor que resulte conforme al artículo 25 del presente ordenamiento.</w:t>
      </w:r>
    </w:p>
    <w:p w:rsidR="004A55C9" w:rsidRPr="006C2E7A" w:rsidRDefault="004A55C9" w:rsidP="004A55C9">
      <w:pPr>
        <w:ind w:right="-520"/>
        <w:jc w:val="both"/>
        <w:rPr>
          <w:rFonts w:ascii="Arial" w:hAnsi="Arial"/>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417"/>
        <w:gridCol w:w="1418"/>
        <w:gridCol w:w="1559"/>
        <w:gridCol w:w="1701"/>
        <w:gridCol w:w="1701"/>
      </w:tblGrid>
      <w:tr w:rsidR="004A55C9" w:rsidRPr="006C2E7A" w:rsidTr="00940DD4">
        <w:tc>
          <w:tcPr>
            <w:tcW w:w="1630" w:type="dxa"/>
          </w:tcPr>
          <w:p w:rsidR="004A55C9" w:rsidRPr="006C2E7A" w:rsidRDefault="004A55C9" w:rsidP="00940DD4">
            <w:pPr>
              <w:ind w:right="-520"/>
              <w:jc w:val="both"/>
              <w:rPr>
                <w:rFonts w:ascii="Arial" w:hAnsi="Arial"/>
                <w:snapToGrid w:val="0"/>
                <w:sz w:val="20"/>
              </w:rPr>
            </w:pPr>
          </w:p>
          <w:p w:rsidR="004A55C9" w:rsidRPr="006C2E7A" w:rsidRDefault="004A55C9" w:rsidP="00940DD4">
            <w:pPr>
              <w:pStyle w:val="Ttulo2"/>
              <w:ind w:right="-520"/>
            </w:pPr>
            <w:r w:rsidRPr="006C2E7A">
              <w:t>AÑO</w:t>
            </w:r>
          </w:p>
        </w:tc>
        <w:tc>
          <w:tcPr>
            <w:tcW w:w="1417" w:type="dxa"/>
          </w:tcPr>
          <w:p w:rsidR="004A55C9" w:rsidRPr="006C2E7A" w:rsidRDefault="004A55C9" w:rsidP="00940DD4">
            <w:pPr>
              <w:ind w:right="-520"/>
              <w:jc w:val="center"/>
              <w:rPr>
                <w:rFonts w:ascii="Arial" w:hAnsi="Arial"/>
                <w:b/>
                <w:snapToGrid w:val="0"/>
                <w:sz w:val="20"/>
              </w:rPr>
            </w:pPr>
          </w:p>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2003</w:t>
            </w:r>
          </w:p>
        </w:tc>
        <w:tc>
          <w:tcPr>
            <w:tcW w:w="1418" w:type="dxa"/>
          </w:tcPr>
          <w:p w:rsidR="004A55C9" w:rsidRPr="006C2E7A" w:rsidRDefault="004A55C9" w:rsidP="00940DD4">
            <w:pPr>
              <w:ind w:right="-520"/>
              <w:jc w:val="center"/>
              <w:rPr>
                <w:rFonts w:ascii="Arial" w:hAnsi="Arial"/>
                <w:b/>
                <w:snapToGrid w:val="0"/>
                <w:sz w:val="20"/>
              </w:rPr>
            </w:pPr>
          </w:p>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2004</w:t>
            </w:r>
          </w:p>
        </w:tc>
        <w:tc>
          <w:tcPr>
            <w:tcW w:w="1559" w:type="dxa"/>
          </w:tcPr>
          <w:p w:rsidR="004A55C9" w:rsidRPr="006C2E7A" w:rsidRDefault="004A55C9" w:rsidP="00940DD4">
            <w:pPr>
              <w:ind w:right="-520"/>
              <w:jc w:val="center"/>
              <w:rPr>
                <w:rFonts w:ascii="Arial" w:hAnsi="Arial"/>
                <w:b/>
                <w:snapToGrid w:val="0"/>
                <w:sz w:val="20"/>
              </w:rPr>
            </w:pPr>
          </w:p>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2005</w:t>
            </w:r>
          </w:p>
        </w:tc>
        <w:tc>
          <w:tcPr>
            <w:tcW w:w="1701" w:type="dxa"/>
          </w:tcPr>
          <w:p w:rsidR="004A55C9" w:rsidRPr="006C2E7A" w:rsidRDefault="004A55C9" w:rsidP="00940DD4">
            <w:pPr>
              <w:ind w:right="-520"/>
              <w:jc w:val="center"/>
              <w:rPr>
                <w:rFonts w:ascii="Arial" w:hAnsi="Arial"/>
                <w:b/>
                <w:snapToGrid w:val="0"/>
                <w:sz w:val="20"/>
              </w:rPr>
            </w:pPr>
          </w:p>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2006</w:t>
            </w:r>
          </w:p>
        </w:tc>
        <w:tc>
          <w:tcPr>
            <w:tcW w:w="1701" w:type="dxa"/>
          </w:tcPr>
          <w:p w:rsidR="004A55C9" w:rsidRPr="006C2E7A" w:rsidRDefault="004A55C9" w:rsidP="00940DD4">
            <w:pPr>
              <w:ind w:right="-520"/>
              <w:jc w:val="center"/>
              <w:rPr>
                <w:rFonts w:ascii="Arial" w:hAnsi="Arial"/>
                <w:b/>
                <w:snapToGrid w:val="0"/>
                <w:sz w:val="20"/>
              </w:rPr>
            </w:pPr>
          </w:p>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2007</w:t>
            </w:r>
          </w:p>
        </w:tc>
      </w:tr>
      <w:tr w:rsidR="004A55C9" w:rsidRPr="006C2E7A" w:rsidTr="00940DD4">
        <w:tc>
          <w:tcPr>
            <w:tcW w:w="1630" w:type="dxa"/>
          </w:tcPr>
          <w:p w:rsidR="004A55C9" w:rsidRPr="006C2E7A" w:rsidRDefault="004A55C9" w:rsidP="00940DD4">
            <w:pPr>
              <w:ind w:right="-520"/>
              <w:jc w:val="center"/>
              <w:rPr>
                <w:rFonts w:ascii="Arial" w:hAnsi="Arial"/>
                <w:b/>
                <w:snapToGrid w:val="0"/>
                <w:sz w:val="20"/>
              </w:rPr>
            </w:pPr>
          </w:p>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BASE</w:t>
            </w:r>
          </w:p>
        </w:tc>
        <w:tc>
          <w:tcPr>
            <w:tcW w:w="1417" w:type="dxa"/>
          </w:tcPr>
          <w:p w:rsidR="004A55C9" w:rsidRPr="006C2E7A" w:rsidRDefault="004A55C9" w:rsidP="00940DD4">
            <w:pPr>
              <w:ind w:right="-520"/>
              <w:jc w:val="center"/>
              <w:rPr>
                <w:rFonts w:ascii="Arial" w:hAnsi="Arial"/>
                <w:b/>
                <w:snapToGrid w:val="0"/>
                <w:sz w:val="20"/>
              </w:rPr>
            </w:pPr>
          </w:p>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60%</w:t>
            </w:r>
          </w:p>
        </w:tc>
        <w:tc>
          <w:tcPr>
            <w:tcW w:w="1418" w:type="dxa"/>
          </w:tcPr>
          <w:p w:rsidR="004A55C9" w:rsidRPr="006C2E7A" w:rsidRDefault="004A55C9" w:rsidP="00940DD4">
            <w:pPr>
              <w:ind w:right="-520"/>
              <w:jc w:val="center"/>
              <w:rPr>
                <w:rFonts w:ascii="Arial" w:hAnsi="Arial"/>
                <w:b/>
                <w:snapToGrid w:val="0"/>
                <w:sz w:val="20"/>
              </w:rPr>
            </w:pPr>
          </w:p>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70%</w:t>
            </w:r>
          </w:p>
        </w:tc>
        <w:tc>
          <w:tcPr>
            <w:tcW w:w="1559" w:type="dxa"/>
          </w:tcPr>
          <w:p w:rsidR="004A55C9" w:rsidRPr="006C2E7A" w:rsidRDefault="004A55C9" w:rsidP="00940DD4">
            <w:pPr>
              <w:ind w:right="-520"/>
              <w:jc w:val="center"/>
              <w:rPr>
                <w:rFonts w:ascii="Arial" w:hAnsi="Arial"/>
                <w:b/>
                <w:snapToGrid w:val="0"/>
                <w:sz w:val="20"/>
              </w:rPr>
            </w:pPr>
          </w:p>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80%</w:t>
            </w:r>
          </w:p>
        </w:tc>
        <w:tc>
          <w:tcPr>
            <w:tcW w:w="1701" w:type="dxa"/>
          </w:tcPr>
          <w:p w:rsidR="004A55C9" w:rsidRPr="006C2E7A" w:rsidRDefault="004A55C9" w:rsidP="00940DD4">
            <w:pPr>
              <w:ind w:right="-520"/>
              <w:jc w:val="center"/>
              <w:rPr>
                <w:rFonts w:ascii="Arial" w:hAnsi="Arial"/>
                <w:b/>
                <w:snapToGrid w:val="0"/>
                <w:sz w:val="20"/>
              </w:rPr>
            </w:pPr>
          </w:p>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90%</w:t>
            </w:r>
          </w:p>
        </w:tc>
        <w:tc>
          <w:tcPr>
            <w:tcW w:w="1701" w:type="dxa"/>
          </w:tcPr>
          <w:p w:rsidR="004A55C9" w:rsidRPr="006C2E7A" w:rsidRDefault="004A55C9" w:rsidP="00940DD4">
            <w:pPr>
              <w:ind w:right="-520"/>
              <w:jc w:val="center"/>
              <w:rPr>
                <w:rFonts w:ascii="Arial" w:hAnsi="Arial"/>
                <w:b/>
                <w:snapToGrid w:val="0"/>
                <w:sz w:val="20"/>
              </w:rPr>
            </w:pPr>
          </w:p>
          <w:p w:rsidR="004A55C9" w:rsidRPr="006C2E7A" w:rsidRDefault="004A55C9" w:rsidP="00940DD4">
            <w:pPr>
              <w:ind w:right="-520"/>
              <w:jc w:val="center"/>
              <w:rPr>
                <w:rFonts w:ascii="Arial" w:hAnsi="Arial"/>
                <w:b/>
                <w:snapToGrid w:val="0"/>
                <w:sz w:val="20"/>
              </w:rPr>
            </w:pPr>
            <w:r w:rsidRPr="006C2E7A">
              <w:rPr>
                <w:rFonts w:ascii="Arial" w:hAnsi="Arial"/>
                <w:b/>
                <w:snapToGrid w:val="0"/>
                <w:sz w:val="20"/>
              </w:rPr>
              <w:t>100%</w:t>
            </w:r>
          </w:p>
        </w:tc>
      </w:tr>
    </w:tbl>
    <w:p w:rsidR="004A55C9" w:rsidRPr="006C2E7A" w:rsidRDefault="004A55C9" w:rsidP="004A55C9">
      <w:pPr>
        <w:ind w:right="-520"/>
        <w:jc w:val="both"/>
        <w:rPr>
          <w:rFonts w:ascii="Arial" w:hAnsi="Arial"/>
          <w:snapToGrid w:val="0"/>
          <w:sz w:val="20"/>
        </w:rPr>
      </w:pPr>
    </w:p>
    <w:p w:rsidR="004A55C9" w:rsidRPr="006C2E7A" w:rsidRDefault="004A55C9" w:rsidP="004A55C9">
      <w:pPr>
        <w:pStyle w:val="ParaAttribute1"/>
        <w:rPr>
          <w:rFonts w:ascii="Segoe UI" w:eastAsia="Times New Roman" w:hAnsi="Segoe UI" w:cs="Segoe UI"/>
          <w:sz w:val="16"/>
          <w:szCs w:val="16"/>
        </w:rPr>
      </w:pPr>
      <w:r w:rsidRPr="006C2E7A">
        <w:rPr>
          <w:rFonts w:ascii="Segoe UI" w:eastAsia="Times New Roman" w:hAnsi="Segoe UI" w:cs="Segoe UI"/>
          <w:sz w:val="16"/>
          <w:szCs w:val="16"/>
        </w:rPr>
        <w:t xml:space="preserve"> </w:t>
      </w:r>
    </w:p>
    <w:p w:rsidR="004A55C9" w:rsidRPr="006C2E7A" w:rsidRDefault="004A55C9" w:rsidP="004A55C9">
      <w:pPr>
        <w:pStyle w:val="ecxt"/>
        <w:shd w:val="clear" w:color="auto" w:fill="FFFFFF"/>
        <w:tabs>
          <w:tab w:val="left" w:leader="dot" w:pos="5245"/>
          <w:tab w:val="right" w:pos="6096"/>
        </w:tabs>
        <w:spacing w:after="0"/>
        <w:jc w:val="both"/>
        <w:rPr>
          <w:rFonts w:ascii="Arial" w:hAnsi="Arial" w:cs="Arial"/>
        </w:rPr>
      </w:pPr>
    </w:p>
    <w:p w:rsidR="004A55C9" w:rsidRPr="006C2E7A" w:rsidRDefault="004A55C9" w:rsidP="004A55C9">
      <w:pPr>
        <w:pStyle w:val="ecxt"/>
        <w:shd w:val="clear" w:color="auto" w:fill="FFFFFF"/>
        <w:tabs>
          <w:tab w:val="left" w:leader="dot" w:pos="5245"/>
          <w:tab w:val="right" w:pos="6096"/>
        </w:tabs>
        <w:spacing w:after="0"/>
        <w:jc w:val="both"/>
        <w:rPr>
          <w:rFonts w:ascii="Arial Narrow" w:hAnsi="Arial Narrow" w:cs="Arial"/>
          <w:sz w:val="16"/>
          <w:szCs w:val="16"/>
        </w:rPr>
      </w:pPr>
      <w:r w:rsidRPr="006C2E7A">
        <w:rPr>
          <w:rFonts w:ascii="Arial Narrow" w:hAnsi="Arial Narrow" w:cs="Arial"/>
          <w:sz w:val="16"/>
          <w:szCs w:val="16"/>
        </w:rPr>
        <w:t>(REFORMADO DECRETO 510, P.O. 33, SUP. 1, 27 JUNIO 2015)</w:t>
      </w:r>
    </w:p>
    <w:p w:rsidR="004A55C9" w:rsidRPr="006C2E7A" w:rsidRDefault="004A55C9" w:rsidP="004A55C9">
      <w:pPr>
        <w:pStyle w:val="ecxt"/>
        <w:shd w:val="clear" w:color="auto" w:fill="FFFFFF"/>
        <w:tabs>
          <w:tab w:val="left" w:leader="dot" w:pos="5245"/>
          <w:tab w:val="right" w:pos="6096"/>
        </w:tabs>
        <w:spacing w:after="0"/>
        <w:jc w:val="both"/>
        <w:rPr>
          <w:rFonts w:ascii="Arial" w:hAnsi="Arial" w:cs="Arial"/>
          <w:sz w:val="22"/>
        </w:rPr>
      </w:pPr>
      <w:r w:rsidRPr="006C2E7A">
        <w:rPr>
          <w:rFonts w:ascii="Arial" w:hAnsi="Arial" w:cs="Arial"/>
          <w:b/>
          <w:sz w:val="22"/>
        </w:rPr>
        <w:t>ARTÍCULO SÉPTIMO.-</w:t>
      </w:r>
      <w:r w:rsidRPr="006C2E7A">
        <w:rPr>
          <w:rFonts w:ascii="Arial" w:hAnsi="Arial" w:cs="Arial"/>
          <w:sz w:val="22"/>
        </w:rPr>
        <w:t xml:space="preserve"> Por concepto de estímulo fiscal, a los contribuyentes que se pongan al corriente en el pago del Impuesto Predial correspondiente al ejercicio fiscal 2015 y anteriores, dentro de los meses de julio a diciembre del actual ejercicio fiscal, se les aplicará un descuento en los recargos generados por la falta de pago, así como en las multas que hubieran sido impuestas por el mismo concepto, en los porcentajes que van del 100% al 60%, en los siguientes periodos:</w:t>
      </w:r>
    </w:p>
    <w:p w:rsidR="004A55C9" w:rsidRPr="006C2E7A" w:rsidRDefault="004A55C9" w:rsidP="004A55C9">
      <w:pPr>
        <w:pStyle w:val="ecxt"/>
        <w:shd w:val="clear" w:color="auto" w:fill="FFFFFF"/>
        <w:tabs>
          <w:tab w:val="left" w:leader="dot" w:pos="5245"/>
          <w:tab w:val="right" w:pos="6096"/>
        </w:tabs>
        <w:spacing w:after="0"/>
        <w:jc w:val="both"/>
        <w:rPr>
          <w:rFonts w:ascii="Arial" w:hAnsi="Arial" w:cs="Arial"/>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2"/>
        <w:gridCol w:w="786"/>
        <w:gridCol w:w="1287"/>
        <w:gridCol w:w="1506"/>
        <w:gridCol w:w="1429"/>
        <w:gridCol w:w="1417"/>
        <w:gridCol w:w="1379"/>
      </w:tblGrid>
      <w:tr w:rsidR="004A55C9" w:rsidRPr="006C2E7A" w:rsidTr="00940DD4">
        <w:trPr>
          <w:trHeight w:val="299"/>
          <w:jc w:val="center"/>
        </w:trPr>
        <w:tc>
          <w:tcPr>
            <w:tcW w:w="1142" w:type="dxa"/>
            <w:tcBorders>
              <w:top w:val="single" w:sz="4" w:space="0" w:color="auto"/>
              <w:left w:val="single" w:sz="4" w:space="0" w:color="auto"/>
              <w:bottom w:val="single" w:sz="4" w:space="0" w:color="auto"/>
              <w:right w:val="single" w:sz="4" w:space="0" w:color="auto"/>
            </w:tcBorders>
            <w:vAlign w:val="center"/>
            <w:hideMark/>
          </w:tcPr>
          <w:p w:rsidR="004A55C9" w:rsidRPr="006C2E7A" w:rsidRDefault="004A55C9" w:rsidP="00940DD4">
            <w:pPr>
              <w:pStyle w:val="ecxt"/>
              <w:tabs>
                <w:tab w:val="left" w:leader="dot" w:pos="5245"/>
                <w:tab w:val="right" w:pos="6096"/>
              </w:tabs>
              <w:spacing w:after="0"/>
              <w:jc w:val="center"/>
              <w:rPr>
                <w:rFonts w:ascii="Arial" w:hAnsi="Arial" w:cs="Arial"/>
                <w:sz w:val="18"/>
                <w:szCs w:val="20"/>
              </w:rPr>
            </w:pPr>
            <w:r w:rsidRPr="006C2E7A">
              <w:rPr>
                <w:rFonts w:ascii="Arial" w:hAnsi="Arial" w:cs="Arial"/>
                <w:sz w:val="18"/>
                <w:szCs w:val="20"/>
              </w:rPr>
              <w:t>PERIÓDO</w:t>
            </w:r>
          </w:p>
        </w:tc>
        <w:tc>
          <w:tcPr>
            <w:tcW w:w="786" w:type="dxa"/>
            <w:tcBorders>
              <w:top w:val="single" w:sz="4" w:space="0" w:color="auto"/>
              <w:left w:val="single" w:sz="4" w:space="0" w:color="auto"/>
              <w:bottom w:val="single" w:sz="4" w:space="0" w:color="auto"/>
              <w:right w:val="single" w:sz="4" w:space="0" w:color="auto"/>
            </w:tcBorders>
            <w:vAlign w:val="center"/>
            <w:hideMark/>
          </w:tcPr>
          <w:p w:rsidR="004A55C9" w:rsidRPr="006C2E7A" w:rsidRDefault="004A55C9" w:rsidP="00940DD4">
            <w:pPr>
              <w:pStyle w:val="ecxt"/>
              <w:tabs>
                <w:tab w:val="left" w:leader="dot" w:pos="5245"/>
                <w:tab w:val="right" w:pos="6096"/>
              </w:tabs>
              <w:spacing w:after="0"/>
              <w:jc w:val="center"/>
              <w:rPr>
                <w:rFonts w:ascii="Arial" w:hAnsi="Arial" w:cs="Arial"/>
                <w:sz w:val="18"/>
                <w:szCs w:val="20"/>
              </w:rPr>
            </w:pPr>
            <w:r w:rsidRPr="006C2E7A">
              <w:rPr>
                <w:rFonts w:ascii="Arial" w:hAnsi="Arial" w:cs="Arial"/>
                <w:sz w:val="18"/>
                <w:szCs w:val="20"/>
              </w:rPr>
              <w:t>JULIO</w:t>
            </w:r>
          </w:p>
        </w:tc>
        <w:tc>
          <w:tcPr>
            <w:tcW w:w="1287" w:type="dxa"/>
            <w:tcBorders>
              <w:top w:val="single" w:sz="4" w:space="0" w:color="auto"/>
              <w:left w:val="single" w:sz="4" w:space="0" w:color="auto"/>
              <w:bottom w:val="single" w:sz="4" w:space="0" w:color="auto"/>
              <w:right w:val="single" w:sz="4" w:space="0" w:color="auto"/>
            </w:tcBorders>
            <w:vAlign w:val="center"/>
            <w:hideMark/>
          </w:tcPr>
          <w:p w:rsidR="004A55C9" w:rsidRPr="006C2E7A" w:rsidRDefault="004A55C9" w:rsidP="00940DD4">
            <w:pPr>
              <w:pStyle w:val="ecxt"/>
              <w:tabs>
                <w:tab w:val="left" w:leader="dot" w:pos="5245"/>
                <w:tab w:val="right" w:pos="6096"/>
              </w:tabs>
              <w:spacing w:after="0"/>
              <w:jc w:val="center"/>
              <w:rPr>
                <w:rFonts w:ascii="Arial" w:hAnsi="Arial" w:cs="Arial"/>
                <w:sz w:val="18"/>
                <w:szCs w:val="20"/>
              </w:rPr>
            </w:pPr>
            <w:r w:rsidRPr="006C2E7A">
              <w:rPr>
                <w:rFonts w:ascii="Arial" w:hAnsi="Arial" w:cs="Arial"/>
                <w:sz w:val="18"/>
                <w:szCs w:val="20"/>
              </w:rPr>
              <w:t>AGOSTO</w:t>
            </w:r>
          </w:p>
        </w:tc>
        <w:tc>
          <w:tcPr>
            <w:tcW w:w="1506" w:type="dxa"/>
            <w:tcBorders>
              <w:top w:val="single" w:sz="4" w:space="0" w:color="auto"/>
              <w:left w:val="single" w:sz="4" w:space="0" w:color="auto"/>
              <w:bottom w:val="single" w:sz="4" w:space="0" w:color="auto"/>
              <w:right w:val="single" w:sz="4" w:space="0" w:color="auto"/>
            </w:tcBorders>
            <w:vAlign w:val="center"/>
            <w:hideMark/>
          </w:tcPr>
          <w:p w:rsidR="004A55C9" w:rsidRPr="006C2E7A" w:rsidRDefault="004A55C9" w:rsidP="00940DD4">
            <w:pPr>
              <w:pStyle w:val="ecxt"/>
              <w:tabs>
                <w:tab w:val="left" w:leader="dot" w:pos="5245"/>
                <w:tab w:val="right" w:pos="6096"/>
              </w:tabs>
              <w:spacing w:after="0"/>
              <w:jc w:val="center"/>
              <w:rPr>
                <w:rFonts w:ascii="Arial" w:hAnsi="Arial" w:cs="Arial"/>
                <w:sz w:val="18"/>
                <w:szCs w:val="20"/>
              </w:rPr>
            </w:pPr>
            <w:r w:rsidRPr="006C2E7A">
              <w:rPr>
                <w:rFonts w:ascii="Arial" w:hAnsi="Arial" w:cs="Arial"/>
                <w:sz w:val="18"/>
                <w:szCs w:val="20"/>
              </w:rPr>
              <w:t>SEPTIEMBRE</w:t>
            </w:r>
          </w:p>
        </w:tc>
        <w:tc>
          <w:tcPr>
            <w:tcW w:w="1429" w:type="dxa"/>
            <w:tcBorders>
              <w:top w:val="single" w:sz="4" w:space="0" w:color="auto"/>
              <w:left w:val="single" w:sz="4" w:space="0" w:color="auto"/>
              <w:bottom w:val="single" w:sz="4" w:space="0" w:color="auto"/>
              <w:right w:val="single" w:sz="4" w:space="0" w:color="auto"/>
            </w:tcBorders>
            <w:vAlign w:val="center"/>
            <w:hideMark/>
          </w:tcPr>
          <w:p w:rsidR="004A55C9" w:rsidRPr="006C2E7A" w:rsidRDefault="004A55C9" w:rsidP="00940DD4">
            <w:pPr>
              <w:pStyle w:val="ecxt"/>
              <w:tabs>
                <w:tab w:val="left" w:leader="dot" w:pos="5245"/>
                <w:tab w:val="right" w:pos="6096"/>
              </w:tabs>
              <w:spacing w:after="0"/>
              <w:jc w:val="center"/>
              <w:rPr>
                <w:rFonts w:ascii="Arial" w:hAnsi="Arial" w:cs="Arial"/>
                <w:sz w:val="18"/>
                <w:szCs w:val="20"/>
              </w:rPr>
            </w:pPr>
            <w:r w:rsidRPr="006C2E7A">
              <w:rPr>
                <w:rFonts w:ascii="Arial" w:hAnsi="Arial" w:cs="Arial"/>
                <w:sz w:val="18"/>
                <w:szCs w:val="20"/>
              </w:rPr>
              <w:t>OCTUBRE</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55C9" w:rsidRPr="006C2E7A" w:rsidRDefault="004A55C9" w:rsidP="00940DD4">
            <w:pPr>
              <w:pStyle w:val="ecxt"/>
              <w:tabs>
                <w:tab w:val="left" w:leader="dot" w:pos="5245"/>
                <w:tab w:val="right" w:pos="6096"/>
              </w:tabs>
              <w:spacing w:after="0"/>
              <w:jc w:val="center"/>
              <w:rPr>
                <w:rFonts w:ascii="Arial" w:hAnsi="Arial" w:cs="Arial"/>
                <w:sz w:val="18"/>
                <w:szCs w:val="20"/>
              </w:rPr>
            </w:pPr>
            <w:r w:rsidRPr="006C2E7A">
              <w:rPr>
                <w:rFonts w:ascii="Arial" w:hAnsi="Arial" w:cs="Arial"/>
                <w:sz w:val="18"/>
                <w:szCs w:val="20"/>
              </w:rPr>
              <w:t>NOVIEMBRE</w:t>
            </w:r>
          </w:p>
        </w:tc>
        <w:tc>
          <w:tcPr>
            <w:tcW w:w="1379" w:type="dxa"/>
            <w:tcBorders>
              <w:top w:val="single" w:sz="4" w:space="0" w:color="auto"/>
              <w:left w:val="single" w:sz="4" w:space="0" w:color="auto"/>
              <w:bottom w:val="single" w:sz="4" w:space="0" w:color="auto"/>
              <w:right w:val="single" w:sz="4" w:space="0" w:color="auto"/>
            </w:tcBorders>
            <w:vAlign w:val="center"/>
            <w:hideMark/>
          </w:tcPr>
          <w:p w:rsidR="004A55C9" w:rsidRPr="006C2E7A" w:rsidRDefault="004A55C9" w:rsidP="00940DD4">
            <w:pPr>
              <w:pStyle w:val="ecxt"/>
              <w:tabs>
                <w:tab w:val="left" w:leader="dot" w:pos="5245"/>
                <w:tab w:val="right" w:pos="6096"/>
              </w:tabs>
              <w:spacing w:after="0"/>
              <w:jc w:val="center"/>
              <w:rPr>
                <w:rFonts w:ascii="Arial" w:hAnsi="Arial" w:cs="Arial"/>
                <w:sz w:val="18"/>
                <w:szCs w:val="20"/>
              </w:rPr>
            </w:pPr>
            <w:r w:rsidRPr="006C2E7A">
              <w:rPr>
                <w:rFonts w:ascii="Arial" w:hAnsi="Arial" w:cs="Arial"/>
                <w:sz w:val="18"/>
                <w:szCs w:val="20"/>
              </w:rPr>
              <w:t>DICIEMBRE</w:t>
            </w:r>
          </w:p>
        </w:tc>
      </w:tr>
      <w:tr w:rsidR="004A55C9" w:rsidRPr="006C2E7A" w:rsidTr="00940DD4">
        <w:trPr>
          <w:trHeight w:val="229"/>
          <w:jc w:val="center"/>
        </w:trPr>
        <w:tc>
          <w:tcPr>
            <w:tcW w:w="1142" w:type="dxa"/>
            <w:tcBorders>
              <w:top w:val="single" w:sz="4" w:space="0" w:color="auto"/>
              <w:left w:val="single" w:sz="4" w:space="0" w:color="auto"/>
              <w:bottom w:val="single" w:sz="4" w:space="0" w:color="auto"/>
              <w:right w:val="single" w:sz="4" w:space="0" w:color="auto"/>
            </w:tcBorders>
            <w:vAlign w:val="center"/>
            <w:hideMark/>
          </w:tcPr>
          <w:p w:rsidR="004A55C9" w:rsidRPr="006C2E7A" w:rsidRDefault="004A55C9" w:rsidP="00940DD4">
            <w:pPr>
              <w:pStyle w:val="ecxt"/>
              <w:tabs>
                <w:tab w:val="left" w:leader="dot" w:pos="5245"/>
                <w:tab w:val="right" w:pos="6096"/>
              </w:tabs>
              <w:spacing w:after="0"/>
              <w:jc w:val="center"/>
              <w:rPr>
                <w:rFonts w:ascii="Arial" w:hAnsi="Arial" w:cs="Arial"/>
                <w:sz w:val="18"/>
                <w:szCs w:val="20"/>
              </w:rPr>
            </w:pPr>
            <w:r w:rsidRPr="006C2E7A">
              <w:rPr>
                <w:rFonts w:ascii="Arial" w:hAnsi="Arial" w:cs="Arial"/>
                <w:sz w:val="18"/>
                <w:szCs w:val="20"/>
              </w:rPr>
              <w:t>BASE</w:t>
            </w: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4A55C9" w:rsidRPr="006C2E7A" w:rsidRDefault="004A55C9" w:rsidP="00940DD4">
            <w:pPr>
              <w:pStyle w:val="ecxt"/>
              <w:tabs>
                <w:tab w:val="left" w:leader="dot" w:pos="5245"/>
                <w:tab w:val="right" w:pos="6096"/>
              </w:tabs>
              <w:spacing w:after="0"/>
              <w:jc w:val="center"/>
              <w:rPr>
                <w:rFonts w:ascii="Arial" w:hAnsi="Arial" w:cs="Arial"/>
                <w:sz w:val="18"/>
                <w:szCs w:val="20"/>
              </w:rPr>
            </w:pPr>
          </w:p>
          <w:p w:rsidR="004A55C9" w:rsidRPr="006C2E7A" w:rsidRDefault="004A55C9" w:rsidP="00940DD4">
            <w:pPr>
              <w:pStyle w:val="ecxt"/>
              <w:tabs>
                <w:tab w:val="left" w:leader="dot" w:pos="5245"/>
                <w:tab w:val="right" w:pos="6096"/>
              </w:tabs>
              <w:spacing w:after="0"/>
              <w:jc w:val="center"/>
              <w:rPr>
                <w:rFonts w:ascii="Arial" w:hAnsi="Arial" w:cs="Arial"/>
                <w:sz w:val="18"/>
                <w:szCs w:val="20"/>
              </w:rPr>
            </w:pPr>
            <w:r w:rsidRPr="006C2E7A">
              <w:rPr>
                <w:rFonts w:ascii="Arial" w:hAnsi="Arial" w:cs="Arial"/>
                <w:sz w:val="18"/>
                <w:szCs w:val="20"/>
              </w:rPr>
              <w:t>100%</w:t>
            </w:r>
          </w:p>
          <w:p w:rsidR="004A55C9" w:rsidRPr="006C2E7A" w:rsidRDefault="004A55C9" w:rsidP="00940DD4">
            <w:pPr>
              <w:pStyle w:val="ecxt"/>
              <w:tabs>
                <w:tab w:val="left" w:leader="dot" w:pos="5245"/>
                <w:tab w:val="right" w:pos="6096"/>
              </w:tabs>
              <w:spacing w:after="0"/>
              <w:jc w:val="center"/>
              <w:rPr>
                <w:rFonts w:ascii="Arial" w:hAnsi="Arial" w:cs="Arial"/>
                <w:sz w:val="18"/>
                <w:szCs w:val="20"/>
              </w:rPr>
            </w:pPr>
          </w:p>
        </w:tc>
        <w:tc>
          <w:tcPr>
            <w:tcW w:w="2935" w:type="dxa"/>
            <w:gridSpan w:val="2"/>
            <w:tcBorders>
              <w:top w:val="single" w:sz="4" w:space="0" w:color="auto"/>
              <w:left w:val="single" w:sz="4" w:space="0" w:color="auto"/>
              <w:bottom w:val="single" w:sz="4" w:space="0" w:color="auto"/>
              <w:right w:val="single" w:sz="4" w:space="0" w:color="auto"/>
            </w:tcBorders>
            <w:vAlign w:val="center"/>
          </w:tcPr>
          <w:p w:rsidR="004A55C9" w:rsidRPr="006C2E7A" w:rsidRDefault="004A55C9" w:rsidP="00940DD4">
            <w:pPr>
              <w:pStyle w:val="ecxt"/>
              <w:tabs>
                <w:tab w:val="left" w:leader="dot" w:pos="5245"/>
                <w:tab w:val="right" w:pos="6096"/>
              </w:tabs>
              <w:spacing w:after="0"/>
              <w:jc w:val="center"/>
              <w:rPr>
                <w:rFonts w:ascii="Arial" w:hAnsi="Arial" w:cs="Arial"/>
                <w:sz w:val="18"/>
                <w:szCs w:val="20"/>
              </w:rPr>
            </w:pPr>
          </w:p>
          <w:p w:rsidR="004A55C9" w:rsidRPr="006C2E7A" w:rsidRDefault="004A55C9" w:rsidP="00940DD4">
            <w:pPr>
              <w:pStyle w:val="ecxt"/>
              <w:tabs>
                <w:tab w:val="left" w:leader="dot" w:pos="5245"/>
                <w:tab w:val="right" w:pos="6096"/>
              </w:tabs>
              <w:spacing w:after="0"/>
              <w:jc w:val="center"/>
              <w:rPr>
                <w:rFonts w:ascii="Arial" w:hAnsi="Arial" w:cs="Arial"/>
                <w:sz w:val="18"/>
                <w:szCs w:val="20"/>
              </w:rPr>
            </w:pPr>
            <w:r w:rsidRPr="006C2E7A">
              <w:rPr>
                <w:rFonts w:ascii="Arial" w:hAnsi="Arial" w:cs="Arial"/>
                <w:sz w:val="18"/>
                <w:szCs w:val="20"/>
              </w:rPr>
              <w:t>80%</w:t>
            </w:r>
          </w:p>
          <w:p w:rsidR="004A55C9" w:rsidRPr="006C2E7A" w:rsidRDefault="004A55C9" w:rsidP="00940DD4">
            <w:pPr>
              <w:pStyle w:val="ecxt"/>
              <w:tabs>
                <w:tab w:val="left" w:leader="dot" w:pos="5245"/>
                <w:tab w:val="right" w:pos="6096"/>
              </w:tabs>
              <w:spacing w:after="0"/>
              <w:jc w:val="center"/>
              <w:rPr>
                <w:rFonts w:ascii="Arial" w:hAnsi="Arial" w:cs="Arial"/>
                <w:sz w:val="18"/>
                <w:szCs w:val="20"/>
              </w:rPr>
            </w:pPr>
          </w:p>
        </w:tc>
        <w:tc>
          <w:tcPr>
            <w:tcW w:w="2796" w:type="dxa"/>
            <w:gridSpan w:val="2"/>
            <w:tcBorders>
              <w:top w:val="single" w:sz="4" w:space="0" w:color="auto"/>
              <w:left w:val="single" w:sz="4" w:space="0" w:color="auto"/>
              <w:bottom w:val="single" w:sz="4" w:space="0" w:color="auto"/>
              <w:right w:val="single" w:sz="4" w:space="0" w:color="auto"/>
            </w:tcBorders>
            <w:vAlign w:val="center"/>
          </w:tcPr>
          <w:p w:rsidR="004A55C9" w:rsidRPr="006C2E7A" w:rsidRDefault="004A55C9" w:rsidP="00940DD4">
            <w:pPr>
              <w:pStyle w:val="ecxt"/>
              <w:tabs>
                <w:tab w:val="left" w:leader="dot" w:pos="5245"/>
                <w:tab w:val="right" w:pos="6096"/>
              </w:tabs>
              <w:spacing w:after="0"/>
              <w:jc w:val="center"/>
              <w:rPr>
                <w:rFonts w:ascii="Arial" w:hAnsi="Arial" w:cs="Arial"/>
                <w:sz w:val="18"/>
                <w:szCs w:val="20"/>
              </w:rPr>
            </w:pPr>
          </w:p>
          <w:p w:rsidR="004A55C9" w:rsidRPr="006C2E7A" w:rsidRDefault="004A55C9" w:rsidP="00940DD4">
            <w:pPr>
              <w:pStyle w:val="ecxt"/>
              <w:tabs>
                <w:tab w:val="left" w:leader="dot" w:pos="5245"/>
                <w:tab w:val="right" w:pos="6096"/>
              </w:tabs>
              <w:spacing w:after="0"/>
              <w:jc w:val="center"/>
              <w:rPr>
                <w:rFonts w:ascii="Arial" w:hAnsi="Arial" w:cs="Arial"/>
                <w:sz w:val="18"/>
                <w:szCs w:val="20"/>
              </w:rPr>
            </w:pPr>
            <w:r w:rsidRPr="006C2E7A">
              <w:rPr>
                <w:rFonts w:ascii="Arial" w:hAnsi="Arial" w:cs="Arial"/>
                <w:sz w:val="18"/>
                <w:szCs w:val="20"/>
              </w:rPr>
              <w:t>60%</w:t>
            </w:r>
          </w:p>
          <w:p w:rsidR="004A55C9" w:rsidRPr="006C2E7A" w:rsidRDefault="004A55C9" w:rsidP="00940DD4">
            <w:pPr>
              <w:pStyle w:val="ecxt"/>
              <w:tabs>
                <w:tab w:val="left" w:leader="dot" w:pos="5245"/>
                <w:tab w:val="right" w:pos="6096"/>
              </w:tabs>
              <w:spacing w:after="0"/>
              <w:jc w:val="center"/>
              <w:rPr>
                <w:rFonts w:ascii="Arial" w:hAnsi="Arial" w:cs="Arial"/>
                <w:sz w:val="18"/>
                <w:szCs w:val="20"/>
              </w:rPr>
            </w:pPr>
          </w:p>
        </w:tc>
      </w:tr>
    </w:tbl>
    <w:p w:rsidR="004A55C9" w:rsidRPr="006C2E7A" w:rsidRDefault="004A55C9" w:rsidP="004A55C9">
      <w:pPr>
        <w:pStyle w:val="ecxt"/>
        <w:shd w:val="clear" w:color="auto" w:fill="FFFFFF"/>
        <w:tabs>
          <w:tab w:val="left" w:leader="dot" w:pos="5245"/>
          <w:tab w:val="right" w:pos="6096"/>
        </w:tabs>
        <w:spacing w:after="0"/>
        <w:jc w:val="both"/>
        <w:rPr>
          <w:rFonts w:ascii="Arial" w:hAnsi="Arial" w:cs="Arial"/>
          <w:b/>
          <w:bCs/>
          <w:sz w:val="22"/>
        </w:rPr>
      </w:pPr>
    </w:p>
    <w:p w:rsidR="004A55C9" w:rsidRPr="006C2E7A" w:rsidRDefault="004A55C9" w:rsidP="004A55C9">
      <w:pPr>
        <w:pStyle w:val="ecxt"/>
        <w:shd w:val="clear" w:color="auto" w:fill="FFFFFF"/>
        <w:tabs>
          <w:tab w:val="left" w:leader="dot" w:pos="5245"/>
          <w:tab w:val="right" w:pos="6096"/>
        </w:tabs>
        <w:spacing w:after="0"/>
        <w:jc w:val="both"/>
        <w:rPr>
          <w:rFonts w:ascii="Arial" w:hAnsi="Arial" w:cs="Arial"/>
          <w:sz w:val="22"/>
        </w:rPr>
      </w:pPr>
      <w:r w:rsidRPr="006C2E7A">
        <w:rPr>
          <w:rFonts w:ascii="Arial" w:hAnsi="Arial" w:cs="Arial"/>
          <w:bCs/>
          <w:sz w:val="22"/>
        </w:rPr>
        <w:t>Lo dispuesto en el presente transitorio, no les será aplicable a los contribuyentes que celebren convenio de pago en parcialidades.</w:t>
      </w:r>
      <w:r w:rsidRPr="006C2E7A">
        <w:rPr>
          <w:rFonts w:ascii="Arial" w:hAnsi="Arial" w:cs="Arial"/>
          <w:sz w:val="22"/>
        </w:rPr>
        <w:t xml:space="preserve">  </w:t>
      </w:r>
    </w:p>
    <w:p w:rsidR="004A55C9" w:rsidRPr="006C2E7A" w:rsidRDefault="004A55C9" w:rsidP="004A55C9">
      <w:pPr>
        <w:rPr>
          <w:rFonts w:ascii="Arial Narrow" w:hAnsi="Arial Narrow" w:cs="Arial"/>
          <w:sz w:val="16"/>
          <w:szCs w:val="16"/>
          <w:lang w:eastAsia="es-MX"/>
        </w:rPr>
      </w:pPr>
    </w:p>
    <w:p w:rsidR="004A55C9" w:rsidRPr="006C2E7A" w:rsidRDefault="004A55C9" w:rsidP="004A55C9">
      <w:pPr>
        <w:jc w:val="both"/>
        <w:rPr>
          <w:rFonts w:ascii="Arial" w:hAnsi="Arial" w:cs="Arial"/>
          <w:b/>
          <w:sz w:val="22"/>
        </w:rPr>
      </w:pPr>
      <w:r w:rsidRPr="006C2E7A">
        <w:rPr>
          <w:rFonts w:ascii="Arial" w:hAnsi="Arial" w:cs="Arial"/>
          <w:b/>
          <w:sz w:val="22"/>
        </w:rPr>
        <w:t>(REFORMADO DECRETO 515, P.O. 36, SUP. 2, 11 JULIO 2015)</w:t>
      </w:r>
    </w:p>
    <w:p w:rsidR="004A55C9" w:rsidRPr="006C2E7A" w:rsidRDefault="004A55C9" w:rsidP="004A55C9">
      <w:pPr>
        <w:jc w:val="both"/>
        <w:rPr>
          <w:rFonts w:ascii="Arial" w:hAnsi="Arial" w:cs="Arial"/>
          <w:sz w:val="22"/>
        </w:rPr>
      </w:pPr>
      <w:r w:rsidRPr="006C2E7A">
        <w:rPr>
          <w:rFonts w:ascii="Arial" w:hAnsi="Arial" w:cs="Arial"/>
          <w:b/>
          <w:sz w:val="22"/>
        </w:rPr>
        <w:t xml:space="preserve">ARTICULO OCTAVO.- </w:t>
      </w:r>
      <w:r w:rsidRPr="006C2E7A">
        <w:rPr>
          <w:rFonts w:ascii="Arial" w:hAnsi="Arial" w:cs="Arial"/>
          <w:sz w:val="22"/>
        </w:rPr>
        <w:t>Para el ejercicio fiscal 2015, el pago de los derechos correspondientes al refrendo a que se refieren los artículos 80, párrafo segundo y 81, último párrafo de esta Ley, por única ocasión podrá realizarse durante los meses de julio y agosto, sin que se ello genere multas o recargos.</w:t>
      </w:r>
    </w:p>
    <w:p w:rsidR="004A55C9" w:rsidRPr="006C2E7A" w:rsidRDefault="004A55C9" w:rsidP="004A55C9">
      <w:pPr>
        <w:jc w:val="both"/>
        <w:rPr>
          <w:rFonts w:ascii="Arial" w:hAnsi="Arial" w:cs="Arial"/>
          <w:sz w:val="14"/>
        </w:rPr>
      </w:pPr>
    </w:p>
    <w:p w:rsidR="004A55C9" w:rsidRPr="006C2E7A" w:rsidRDefault="004A55C9" w:rsidP="004A55C9">
      <w:pPr>
        <w:jc w:val="both"/>
        <w:rPr>
          <w:rFonts w:ascii="Arial" w:hAnsi="Arial" w:cs="Arial"/>
          <w:sz w:val="22"/>
        </w:rPr>
      </w:pPr>
      <w:r w:rsidRPr="006C2E7A">
        <w:rPr>
          <w:rFonts w:ascii="Arial" w:hAnsi="Arial" w:cs="Arial"/>
          <w:sz w:val="22"/>
        </w:rPr>
        <w:t>Lo dispuesto en el presente transitorio, no les será aplicable a los contribuyentes que celebren convenio de pago en parcialidades.</w:t>
      </w:r>
    </w:p>
    <w:p w:rsidR="004A55C9" w:rsidRPr="006C2E7A" w:rsidRDefault="004A55C9" w:rsidP="004A55C9">
      <w:pPr>
        <w:jc w:val="both"/>
        <w:rPr>
          <w:rFonts w:ascii="Arial" w:hAnsi="Arial" w:cs="Arial"/>
          <w:b/>
          <w:sz w:val="22"/>
        </w:rPr>
      </w:pPr>
    </w:p>
    <w:p w:rsidR="004A55C9" w:rsidRPr="006C2E7A" w:rsidRDefault="004A55C9" w:rsidP="004A55C9">
      <w:pPr>
        <w:rPr>
          <w:rFonts w:ascii="Arial Narrow" w:hAnsi="Arial Narrow" w:cs="Arial"/>
          <w:sz w:val="16"/>
          <w:szCs w:val="16"/>
          <w:lang w:val="es-MX" w:eastAsia="es-MX"/>
        </w:rPr>
      </w:pPr>
      <w:r w:rsidRPr="006C2E7A">
        <w:rPr>
          <w:rFonts w:ascii="Arial Narrow" w:hAnsi="Arial Narrow" w:cs="Arial"/>
          <w:sz w:val="16"/>
          <w:szCs w:val="16"/>
          <w:lang w:val="es-MX" w:eastAsia="es-MX"/>
        </w:rPr>
        <w:t>(ADIC. DEC. 450, P.O. 57, SUP. 3, 13 DICIEMBRE 2014)</w:t>
      </w:r>
    </w:p>
    <w:p w:rsidR="004A55C9" w:rsidRPr="006C2E7A" w:rsidRDefault="004A55C9" w:rsidP="004A55C9">
      <w:pPr>
        <w:pStyle w:val="NormalWeb"/>
        <w:spacing w:before="0" w:beforeAutospacing="0" w:after="0" w:afterAutospacing="0"/>
        <w:jc w:val="both"/>
        <w:rPr>
          <w:rFonts w:ascii="Arial" w:hAnsi="Arial" w:cs="Arial"/>
          <w:bCs/>
          <w:sz w:val="20"/>
          <w:lang w:val="es-MX"/>
        </w:rPr>
      </w:pPr>
      <w:r w:rsidRPr="006C2E7A">
        <w:rPr>
          <w:rFonts w:ascii="Arial" w:hAnsi="Arial" w:cs="Arial"/>
          <w:b/>
          <w:bCs/>
          <w:sz w:val="20"/>
          <w:lang w:val="es-MX"/>
        </w:rPr>
        <w:t>ARTÍCULO NOVENO.-</w:t>
      </w:r>
      <w:r w:rsidRPr="006C2E7A">
        <w:rPr>
          <w:rFonts w:ascii="Arial" w:hAnsi="Arial" w:cs="Arial"/>
          <w:bCs/>
          <w:sz w:val="20"/>
          <w:lang w:val="es-MX"/>
        </w:rPr>
        <w:t xml:space="preserve"> Por concepto de adquisición de alguno de los lotes señalados en el inciso A), fracciones I, II, III y IV del artículo 110 reformado en la presente Ley, se aplicará un descuento del 30%, siempre y cuando sean adquiridos en un solo pago. Lo dispuesto por el presente artículo transitorio tendrá una vigencia del 01 de enero al 31 de julio del ejercicio fiscal 2015.</w:t>
      </w:r>
    </w:p>
    <w:p w:rsidR="004A55C9" w:rsidRPr="006C2E7A" w:rsidRDefault="004A55C9" w:rsidP="004A55C9">
      <w:pPr>
        <w:widowControl w:val="0"/>
        <w:tabs>
          <w:tab w:val="left" w:pos="426"/>
          <w:tab w:val="left" w:pos="851"/>
          <w:tab w:val="right" w:leader="dot" w:pos="5471"/>
          <w:tab w:val="right" w:pos="6210"/>
        </w:tabs>
        <w:ind w:right="51"/>
        <w:jc w:val="both"/>
        <w:rPr>
          <w:rFonts w:ascii="Arial" w:hAnsi="Arial" w:cs="Arial"/>
          <w:sz w:val="18"/>
          <w:szCs w:val="22"/>
          <w:lang w:val="es-MX"/>
        </w:rPr>
      </w:pPr>
    </w:p>
    <w:p w:rsidR="004A55C9" w:rsidRPr="006C2E7A" w:rsidRDefault="004A55C9" w:rsidP="004A55C9">
      <w:pPr>
        <w:ind w:right="-520"/>
        <w:jc w:val="both"/>
        <w:rPr>
          <w:rFonts w:ascii="Arial" w:hAnsi="Arial"/>
          <w:snapToGrid w:val="0"/>
          <w:sz w:val="20"/>
        </w:rPr>
      </w:pPr>
      <w:r w:rsidRPr="006C2E7A">
        <w:rPr>
          <w:rFonts w:ascii="Arial" w:hAnsi="Arial"/>
          <w:snapToGrid w:val="0"/>
          <w:sz w:val="20"/>
        </w:rPr>
        <w:lastRenderedPageBreak/>
        <w:t>El Gobernador del Estado dispondrá se imprima, publique, circule y observe.</w:t>
      </w:r>
    </w:p>
    <w:p w:rsidR="004A55C9" w:rsidRPr="006C2E7A" w:rsidRDefault="004A55C9" w:rsidP="004A55C9">
      <w:pPr>
        <w:tabs>
          <w:tab w:val="right" w:leader="dot" w:pos="7380"/>
          <w:tab w:val="right" w:pos="8460"/>
        </w:tabs>
        <w:ind w:right="-520"/>
        <w:jc w:val="both"/>
        <w:rPr>
          <w:rFonts w:ascii="Arial" w:hAnsi="Arial"/>
          <w:snapToGrid w:val="0"/>
          <w:sz w:val="20"/>
        </w:rPr>
      </w:pPr>
    </w:p>
    <w:p w:rsidR="004A55C9" w:rsidRPr="006C2E7A" w:rsidRDefault="004A55C9" w:rsidP="004A55C9">
      <w:pPr>
        <w:rPr>
          <w:rFonts w:ascii="Arial" w:hAnsi="Arial"/>
          <w:snapToGrid w:val="0"/>
          <w:sz w:val="20"/>
        </w:rPr>
      </w:pPr>
      <w:r w:rsidRPr="006C2E7A">
        <w:rPr>
          <w:rFonts w:ascii="Arial" w:hAnsi="Arial"/>
          <w:snapToGrid w:val="0"/>
          <w:sz w:val="20"/>
        </w:rPr>
        <w:t>Dado en el Recinto Oficial del Poder Legislativo a los once días del mes de noviembre del año dos mil dos.</w:t>
      </w:r>
    </w:p>
    <w:p w:rsidR="004A55C9" w:rsidRPr="006C2E7A" w:rsidRDefault="004A55C9" w:rsidP="004A55C9">
      <w:pPr>
        <w:rPr>
          <w:rFonts w:ascii="Arial" w:hAnsi="Arial"/>
          <w:snapToGrid w:val="0"/>
          <w:sz w:val="20"/>
        </w:rPr>
      </w:pPr>
    </w:p>
    <w:p w:rsidR="004A55C9" w:rsidRPr="006C2E7A" w:rsidRDefault="004A55C9" w:rsidP="004A55C9">
      <w:pPr>
        <w:adjustRightInd w:val="0"/>
        <w:spacing w:line="232" w:lineRule="atLeast"/>
        <w:jc w:val="both"/>
        <w:rPr>
          <w:rFonts w:ascii="Arial" w:hAnsi="Arial" w:cs="Arial"/>
        </w:rPr>
      </w:pPr>
      <w:r w:rsidRPr="006C2E7A">
        <w:rPr>
          <w:rFonts w:ascii="Arial" w:hAnsi="Arial" w:cs="Arial"/>
        </w:rPr>
        <w:t xml:space="preserve">Diputado Presidente, C. JOEL PADILLA PEÑA.- Rúbrica.- Diputado Secretario, C. RUBÉN VÉLEZ MORELOS.- Rúbrica.- Diputada Secretario, C. ARMANDO DE LA MORA MORFÍN.- Rúbrica. </w:t>
      </w:r>
    </w:p>
    <w:p w:rsidR="004A55C9" w:rsidRPr="006C2E7A" w:rsidRDefault="004A55C9" w:rsidP="004A55C9">
      <w:pPr>
        <w:adjustRightInd w:val="0"/>
        <w:spacing w:line="232" w:lineRule="atLeast"/>
        <w:jc w:val="both"/>
        <w:rPr>
          <w:rFonts w:ascii="Arial" w:hAnsi="Arial" w:cs="Arial"/>
        </w:rPr>
      </w:pPr>
    </w:p>
    <w:p w:rsidR="004A55C9" w:rsidRPr="006C2E7A" w:rsidRDefault="004A55C9" w:rsidP="004A55C9">
      <w:pPr>
        <w:adjustRightInd w:val="0"/>
        <w:spacing w:line="232" w:lineRule="atLeast"/>
        <w:jc w:val="both"/>
        <w:rPr>
          <w:rFonts w:ascii="Arial" w:hAnsi="Arial" w:cs="Arial"/>
        </w:rPr>
      </w:pPr>
      <w:r w:rsidRPr="006C2E7A">
        <w:rPr>
          <w:rFonts w:ascii="Arial" w:hAnsi="Arial" w:cs="Arial"/>
        </w:rPr>
        <w:t xml:space="preserve">Por tanto mando se imprima, publique, circule y observe. </w:t>
      </w:r>
    </w:p>
    <w:p w:rsidR="004A55C9" w:rsidRPr="006C2E7A" w:rsidRDefault="004A55C9" w:rsidP="004A55C9">
      <w:pPr>
        <w:adjustRightInd w:val="0"/>
        <w:spacing w:line="232" w:lineRule="atLeast"/>
        <w:jc w:val="both"/>
        <w:rPr>
          <w:rFonts w:ascii="Arial" w:hAnsi="Arial" w:cs="Arial"/>
        </w:rPr>
      </w:pPr>
    </w:p>
    <w:p w:rsidR="004A55C9" w:rsidRPr="006C2E7A" w:rsidRDefault="004A55C9" w:rsidP="004A55C9">
      <w:pPr>
        <w:autoSpaceDE w:val="0"/>
        <w:autoSpaceDN w:val="0"/>
        <w:adjustRightInd w:val="0"/>
        <w:rPr>
          <w:rFonts w:ascii="Arial" w:hAnsi="Arial" w:cs="Arial"/>
        </w:rPr>
      </w:pPr>
      <w:r w:rsidRPr="006C2E7A">
        <w:rPr>
          <w:rFonts w:ascii="Arial" w:hAnsi="Arial" w:cs="Arial"/>
        </w:rPr>
        <w:t>Dado en Palacio de Gobierno a los 11 días del mes de noviembre del año dos mil dos.</w:t>
      </w:r>
    </w:p>
    <w:p w:rsidR="004A55C9" w:rsidRPr="006C2E7A" w:rsidRDefault="004A55C9" w:rsidP="004A55C9">
      <w:pPr>
        <w:autoSpaceDE w:val="0"/>
        <w:autoSpaceDN w:val="0"/>
        <w:adjustRightInd w:val="0"/>
        <w:rPr>
          <w:rFonts w:ascii="Arial" w:hAnsi="Arial" w:cs="Arial"/>
        </w:rPr>
      </w:pPr>
    </w:p>
    <w:p w:rsidR="004A55C9" w:rsidRPr="006C2E7A" w:rsidRDefault="004A55C9" w:rsidP="004A55C9">
      <w:pPr>
        <w:autoSpaceDE w:val="0"/>
        <w:autoSpaceDN w:val="0"/>
        <w:adjustRightInd w:val="0"/>
        <w:jc w:val="both"/>
        <w:rPr>
          <w:rFonts w:ascii="Arial" w:hAnsi="Arial" w:cs="Arial"/>
        </w:rPr>
      </w:pPr>
      <w:r w:rsidRPr="006C2E7A">
        <w:rPr>
          <w:rFonts w:ascii="Arial" w:hAnsi="Arial" w:cs="Arial"/>
        </w:rPr>
        <w:t>EL GOBERNADOR CONSTITUCIONAL DEL ESTADO, LIC. FERNANDO MORENO PEÑA. Rúbrica. EL DIRECTOR GENERAL DE GOBIERNO, ENCARGADO DEL DESPACHO DE LA SECRETARÍA GENERAL DE GOBIERNO, LIC. JOSÉ GILBERTO GARCÍA NAVA. Rúbrica. EL SECRETARIO DE FINANZAS, ING. ALMAR PETTERSEN MORA. Rúbrica.</w:t>
      </w:r>
    </w:p>
    <w:p w:rsidR="004A55C9" w:rsidRPr="006C2E7A" w:rsidRDefault="004A55C9" w:rsidP="004A55C9">
      <w:pPr>
        <w:rPr>
          <w:rFonts w:ascii="Arial" w:hAnsi="Arial"/>
          <w:snapToGrid w:val="0"/>
        </w:rPr>
      </w:pPr>
      <w:r w:rsidRPr="006C2E7A">
        <w:rPr>
          <w:rFonts w:ascii="Arial" w:hAnsi="Arial"/>
          <w:snapToGrid w:val="0"/>
        </w:rPr>
        <w:br w:type="page"/>
      </w:r>
    </w:p>
    <w:p w:rsidR="004A55C9" w:rsidRPr="006C2E7A" w:rsidRDefault="004A55C9" w:rsidP="004A55C9">
      <w:pPr>
        <w:rPr>
          <w:rFonts w:ascii="Arial" w:hAnsi="Arial"/>
          <w:snapToGrid w:val="0"/>
        </w:rPr>
      </w:pPr>
    </w:p>
    <w:tbl>
      <w:tblPr>
        <w:tblW w:w="0" w:type="auto"/>
        <w:tblLook w:val="04A0"/>
      </w:tblPr>
      <w:tblGrid>
        <w:gridCol w:w="3000"/>
        <w:gridCol w:w="3046"/>
        <w:gridCol w:w="3010"/>
      </w:tblGrid>
      <w:tr w:rsidR="004A55C9" w:rsidRPr="006C2E7A" w:rsidTr="00940DD4">
        <w:tc>
          <w:tcPr>
            <w:tcW w:w="9056" w:type="dxa"/>
            <w:gridSpan w:val="3"/>
            <w:tcBorders>
              <w:bottom w:val="single" w:sz="12" w:space="0" w:color="FFFFFF"/>
            </w:tcBorders>
            <w:shd w:val="clear" w:color="auto" w:fill="7E9C40"/>
          </w:tcPr>
          <w:p w:rsidR="004A55C9" w:rsidRPr="006C2E7A" w:rsidRDefault="004A55C9" w:rsidP="00940DD4">
            <w:pPr>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b/>
                <w:bCs/>
                <w:snapToGrid w:val="0"/>
              </w:rPr>
            </w:pPr>
            <w:r w:rsidRPr="006C2E7A">
              <w:rPr>
                <w:rFonts w:ascii="Arial Narrow" w:hAnsi="Arial Narrow"/>
                <w:b/>
                <w:bCs/>
                <w:snapToGrid w:val="0"/>
              </w:rPr>
              <w:t xml:space="preserve">N. DEL E. </w:t>
            </w:r>
          </w:p>
          <w:p w:rsidR="004A55C9" w:rsidRPr="006C2E7A" w:rsidRDefault="004A55C9" w:rsidP="00940DD4">
            <w:pPr>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b/>
                <w:bCs/>
                <w:snapToGrid w:val="0"/>
              </w:rPr>
            </w:pPr>
            <w:r w:rsidRPr="006C2E7A">
              <w:rPr>
                <w:rFonts w:ascii="Arial Narrow" w:hAnsi="Arial Narrow"/>
                <w:b/>
                <w:bCs/>
                <w:snapToGrid w:val="0"/>
              </w:rPr>
              <w:t>CRONOLOGÍA DE REFORMAS:</w:t>
            </w:r>
          </w:p>
          <w:p w:rsidR="004A55C9" w:rsidRPr="006C2E7A" w:rsidRDefault="004A55C9" w:rsidP="00940DD4">
            <w:pPr>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b/>
                <w:bCs/>
                <w:snapToGrid w:val="0"/>
                <w:sz w:val="32"/>
              </w:rPr>
            </w:pPr>
            <w:r w:rsidRPr="006C2E7A">
              <w:rPr>
                <w:rFonts w:ascii="Arial Narrow" w:hAnsi="Arial Narrow" w:cs="Arial"/>
                <w:b/>
                <w:bCs/>
                <w:szCs w:val="16"/>
              </w:rPr>
              <w:t>LEY DE HACIENDA DEL MUNICIPIO DE TECOMÀN, COLIMA</w:t>
            </w:r>
          </w:p>
          <w:p w:rsidR="004A55C9" w:rsidRPr="006C2E7A" w:rsidRDefault="004A55C9" w:rsidP="00940DD4">
            <w:pPr>
              <w:autoSpaceDE w:val="0"/>
              <w:autoSpaceDN w:val="0"/>
              <w:adjustRightInd w:val="0"/>
              <w:rPr>
                <w:rFonts w:ascii="Arial" w:hAnsi="Arial" w:cs="Arial"/>
                <w:b/>
                <w:bCs/>
              </w:rPr>
            </w:pPr>
            <w:r w:rsidRPr="006C2E7A">
              <w:rPr>
                <w:rFonts w:ascii="Arial Narrow" w:hAnsi="Arial Narrow"/>
                <w:b/>
                <w:bCs/>
                <w:snapToGrid w:val="0"/>
                <w:sz w:val="16"/>
                <w:szCs w:val="16"/>
              </w:rPr>
              <w:t xml:space="preserve"> </w:t>
            </w:r>
          </w:p>
        </w:tc>
      </w:tr>
      <w:tr w:rsidR="004A55C9" w:rsidRPr="006C2E7A" w:rsidTr="00940DD4">
        <w:tc>
          <w:tcPr>
            <w:tcW w:w="3000" w:type="dxa"/>
            <w:shd w:val="clear" w:color="auto" w:fill="E5DFEC"/>
            <w:vAlign w:val="center"/>
          </w:tcPr>
          <w:p w:rsidR="004A55C9" w:rsidRPr="006C2E7A" w:rsidRDefault="004A55C9" w:rsidP="00940DD4">
            <w:pPr>
              <w:jc w:val="center"/>
              <w:rPr>
                <w:rFonts w:ascii="Arial Narrow" w:hAnsi="Arial Narrow"/>
                <w:b/>
                <w:bCs/>
                <w:snapToGrid w:val="0"/>
                <w:sz w:val="16"/>
                <w:szCs w:val="16"/>
              </w:rPr>
            </w:pPr>
            <w:r w:rsidRPr="006C2E7A">
              <w:rPr>
                <w:rFonts w:ascii="Arial Narrow" w:hAnsi="Arial Narrow"/>
                <w:b/>
                <w:bCs/>
                <w:snapToGrid w:val="0"/>
                <w:sz w:val="16"/>
                <w:szCs w:val="16"/>
              </w:rPr>
              <w:t xml:space="preserve">Decreto </w:t>
            </w:r>
          </w:p>
        </w:tc>
        <w:tc>
          <w:tcPr>
            <w:tcW w:w="3046" w:type="dxa"/>
            <w:shd w:val="clear" w:color="auto" w:fill="E5DFEC"/>
            <w:vAlign w:val="center"/>
          </w:tcPr>
          <w:p w:rsidR="004A55C9" w:rsidRPr="006C2E7A" w:rsidRDefault="004A55C9" w:rsidP="00940DD4">
            <w:pPr>
              <w:jc w:val="center"/>
              <w:rPr>
                <w:rFonts w:ascii="Arial Narrow" w:hAnsi="Arial Narrow"/>
                <w:b/>
                <w:bCs/>
                <w:snapToGrid w:val="0"/>
                <w:sz w:val="16"/>
                <w:szCs w:val="16"/>
              </w:rPr>
            </w:pPr>
            <w:r w:rsidRPr="006C2E7A">
              <w:rPr>
                <w:rFonts w:ascii="Arial Narrow" w:hAnsi="Arial Narrow"/>
                <w:b/>
                <w:bCs/>
                <w:snapToGrid w:val="0"/>
                <w:sz w:val="16"/>
                <w:szCs w:val="16"/>
              </w:rPr>
              <w:t>Fecha publicación</w:t>
            </w:r>
          </w:p>
        </w:tc>
        <w:tc>
          <w:tcPr>
            <w:tcW w:w="3010" w:type="dxa"/>
            <w:shd w:val="clear" w:color="auto" w:fill="E5DFEC"/>
            <w:vAlign w:val="center"/>
          </w:tcPr>
          <w:p w:rsidR="004A55C9" w:rsidRPr="006C2E7A" w:rsidRDefault="004A55C9" w:rsidP="00940DD4">
            <w:pPr>
              <w:jc w:val="center"/>
              <w:rPr>
                <w:rFonts w:ascii="Arial Narrow" w:hAnsi="Arial Narrow"/>
                <w:b/>
                <w:bCs/>
                <w:snapToGrid w:val="0"/>
                <w:sz w:val="16"/>
                <w:szCs w:val="16"/>
              </w:rPr>
            </w:pPr>
            <w:r w:rsidRPr="006C2E7A">
              <w:rPr>
                <w:rFonts w:ascii="Arial Narrow" w:hAnsi="Arial Narrow"/>
                <w:b/>
                <w:bCs/>
                <w:snapToGrid w:val="0"/>
                <w:sz w:val="16"/>
                <w:szCs w:val="16"/>
              </w:rPr>
              <w:t>Transitorio</w:t>
            </w:r>
          </w:p>
        </w:tc>
      </w:tr>
      <w:tr w:rsidR="004A55C9" w:rsidRPr="006C2E7A" w:rsidTr="00940DD4">
        <w:tc>
          <w:tcPr>
            <w:tcW w:w="3000" w:type="dxa"/>
            <w:shd w:val="clear" w:color="auto" w:fill="F2EFF6"/>
            <w:vAlign w:val="center"/>
          </w:tcPr>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t>ULTIMA REFORMA</w:t>
            </w:r>
          </w:p>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t>483</w:t>
            </w:r>
          </w:p>
          <w:p w:rsidR="004A55C9" w:rsidRPr="006C2E7A" w:rsidRDefault="004A55C9" w:rsidP="00940DD4">
            <w:pPr>
              <w:jc w:val="center"/>
              <w:rPr>
                <w:rFonts w:ascii="Arial Narrow" w:hAnsi="Arial Narrow"/>
                <w:b/>
                <w:bCs/>
                <w:sz w:val="16"/>
                <w:szCs w:val="16"/>
              </w:rPr>
            </w:pPr>
          </w:p>
        </w:tc>
        <w:tc>
          <w:tcPr>
            <w:tcW w:w="3046" w:type="dxa"/>
            <w:shd w:val="clear" w:color="auto" w:fill="F2EFF6"/>
          </w:tcPr>
          <w:p w:rsidR="004A55C9" w:rsidRPr="006C2E7A" w:rsidRDefault="004A55C9" w:rsidP="00940DD4">
            <w:pPr>
              <w:autoSpaceDE w:val="0"/>
              <w:autoSpaceDN w:val="0"/>
              <w:adjustRightInd w:val="0"/>
              <w:jc w:val="both"/>
              <w:rPr>
                <w:rFonts w:ascii="Arial Narrow" w:hAnsi="Arial Narrow" w:cs="Arial"/>
                <w:sz w:val="16"/>
                <w:szCs w:val="16"/>
              </w:rPr>
            </w:pPr>
            <w:r w:rsidRPr="006C2E7A">
              <w:rPr>
                <w:rFonts w:ascii="Arial Narrow" w:hAnsi="Arial Narrow" w:cs="Arial"/>
                <w:sz w:val="16"/>
                <w:szCs w:val="16"/>
              </w:rPr>
              <w:t>APROBADO 30 MARZO 2015.</w:t>
            </w:r>
          </w:p>
          <w:p w:rsidR="004A55C9" w:rsidRPr="006C2E7A" w:rsidRDefault="004A55C9" w:rsidP="00940DD4">
            <w:pPr>
              <w:autoSpaceDE w:val="0"/>
              <w:autoSpaceDN w:val="0"/>
              <w:adjustRightInd w:val="0"/>
              <w:jc w:val="both"/>
              <w:rPr>
                <w:rFonts w:ascii="Arial Narrow" w:hAnsi="Arial Narrow" w:cs="Arial"/>
                <w:sz w:val="16"/>
                <w:szCs w:val="16"/>
              </w:rPr>
            </w:pPr>
            <w:r w:rsidRPr="006C2E7A">
              <w:rPr>
                <w:rFonts w:ascii="Arial Narrow" w:hAnsi="Arial Narrow" w:cs="Arial"/>
                <w:sz w:val="16"/>
                <w:szCs w:val="16"/>
              </w:rPr>
              <w:t>Se reforma el ARTÍCULO SÉPTIMO TRANSITORIO, de la Ley de Hacienda para el Municipio de Tecomán.</w:t>
            </w:r>
          </w:p>
          <w:p w:rsidR="004A55C9" w:rsidRPr="006C2E7A" w:rsidRDefault="004A55C9" w:rsidP="00940DD4">
            <w:pPr>
              <w:autoSpaceDE w:val="0"/>
              <w:autoSpaceDN w:val="0"/>
              <w:adjustRightInd w:val="0"/>
              <w:jc w:val="both"/>
              <w:rPr>
                <w:rFonts w:ascii="Segoe UI" w:hAnsi="Segoe UI" w:cs="Segoe UI"/>
                <w:sz w:val="16"/>
                <w:szCs w:val="16"/>
                <w:lang w:eastAsia="es-MX"/>
              </w:rPr>
            </w:pPr>
          </w:p>
        </w:tc>
        <w:tc>
          <w:tcPr>
            <w:tcW w:w="3010" w:type="dxa"/>
            <w:shd w:val="clear" w:color="auto" w:fill="F2EFF6"/>
          </w:tcPr>
          <w:p w:rsidR="004A55C9" w:rsidRPr="006C2E7A" w:rsidRDefault="004A55C9" w:rsidP="00940DD4">
            <w:pPr>
              <w:autoSpaceDE w:val="0"/>
              <w:autoSpaceDN w:val="0"/>
              <w:adjustRightInd w:val="0"/>
              <w:ind w:right="-234"/>
              <w:jc w:val="both"/>
              <w:rPr>
                <w:rFonts w:ascii="Arial Narrow" w:hAnsi="Arial Narrow" w:cs="Arial"/>
                <w:b/>
                <w:sz w:val="16"/>
                <w:szCs w:val="16"/>
              </w:rPr>
            </w:pPr>
            <w:r w:rsidRPr="006C2E7A">
              <w:rPr>
                <w:rFonts w:ascii="Arial Narrow" w:hAnsi="Arial Narrow" w:cs="Arial"/>
                <w:b/>
                <w:sz w:val="16"/>
                <w:szCs w:val="16"/>
              </w:rPr>
              <w:t>P.O. 17, 04 ABRIL 2015</w:t>
            </w:r>
          </w:p>
          <w:p w:rsidR="004A55C9" w:rsidRPr="006C2E7A" w:rsidRDefault="004A55C9" w:rsidP="00940DD4">
            <w:pPr>
              <w:autoSpaceDE w:val="0"/>
              <w:autoSpaceDN w:val="0"/>
              <w:adjustRightInd w:val="0"/>
              <w:ind w:right="-234"/>
              <w:jc w:val="both"/>
              <w:rPr>
                <w:rFonts w:ascii="Arial Narrow" w:hAnsi="Arial Narrow" w:cs="Arial"/>
                <w:sz w:val="16"/>
                <w:szCs w:val="16"/>
              </w:rPr>
            </w:pPr>
            <w:r w:rsidRPr="006C2E7A">
              <w:rPr>
                <w:rFonts w:ascii="Arial Narrow" w:hAnsi="Arial Narrow" w:cs="Arial"/>
                <w:b/>
                <w:sz w:val="16"/>
                <w:szCs w:val="16"/>
              </w:rPr>
              <w:t>ÚNICO</w:t>
            </w:r>
            <w:r w:rsidRPr="006C2E7A">
              <w:rPr>
                <w:rFonts w:ascii="Arial Narrow" w:hAnsi="Arial Narrow" w:cs="Arial"/>
                <w:sz w:val="16"/>
                <w:szCs w:val="16"/>
              </w:rPr>
              <w:t xml:space="preserve">.- El presente Decreto entrará en vigor el 01 de abril de 2015, el cual deberá ser publicado en el </w:t>
            </w:r>
            <w:r w:rsidRPr="006C2E7A">
              <w:rPr>
                <w:rFonts w:ascii="Arial Narrow" w:hAnsi="Arial Narrow" w:cs="Arial"/>
                <w:iCs/>
                <w:sz w:val="16"/>
                <w:szCs w:val="16"/>
              </w:rPr>
              <w:t xml:space="preserve">Periódico Oficial  “El Estado de Colima”. </w:t>
            </w:r>
          </w:p>
          <w:p w:rsidR="004A55C9" w:rsidRPr="006C2E7A" w:rsidRDefault="004A55C9" w:rsidP="00940DD4">
            <w:pPr>
              <w:autoSpaceDE w:val="0"/>
              <w:autoSpaceDN w:val="0"/>
              <w:adjustRightInd w:val="0"/>
              <w:ind w:right="-234"/>
              <w:jc w:val="both"/>
              <w:rPr>
                <w:rFonts w:ascii="Arial" w:hAnsi="Arial" w:cs="Arial"/>
                <w:b/>
                <w:sz w:val="16"/>
                <w:szCs w:val="16"/>
              </w:rPr>
            </w:pPr>
          </w:p>
        </w:tc>
      </w:tr>
      <w:tr w:rsidR="004A55C9" w:rsidRPr="006C2E7A" w:rsidTr="00940DD4">
        <w:tc>
          <w:tcPr>
            <w:tcW w:w="3000" w:type="dxa"/>
            <w:shd w:val="clear" w:color="auto" w:fill="F2EFF6"/>
            <w:vAlign w:val="center"/>
          </w:tcPr>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t>450</w:t>
            </w:r>
          </w:p>
        </w:tc>
        <w:tc>
          <w:tcPr>
            <w:tcW w:w="3046" w:type="dxa"/>
            <w:shd w:val="clear" w:color="auto" w:fill="F2EFF6"/>
          </w:tcPr>
          <w:p w:rsidR="004A55C9" w:rsidRPr="006C2E7A" w:rsidRDefault="004A55C9" w:rsidP="00940DD4">
            <w:pPr>
              <w:autoSpaceDE w:val="0"/>
              <w:autoSpaceDN w:val="0"/>
              <w:adjustRightInd w:val="0"/>
              <w:jc w:val="both"/>
              <w:rPr>
                <w:rFonts w:ascii="Segoe UI" w:hAnsi="Segoe UI" w:cs="Segoe UI"/>
                <w:sz w:val="16"/>
                <w:szCs w:val="16"/>
                <w:lang w:eastAsia="es-MX"/>
              </w:rPr>
            </w:pPr>
            <w:r w:rsidRPr="006C2E7A">
              <w:rPr>
                <w:rFonts w:ascii="Segoe UI" w:hAnsi="Segoe UI" w:cs="Segoe UI"/>
                <w:sz w:val="16"/>
                <w:szCs w:val="16"/>
                <w:lang w:eastAsia="es-MX"/>
              </w:rPr>
              <w:t>P.O. 57, SUP. 3, 13 DICIEMBRE 2014</w:t>
            </w:r>
          </w:p>
        </w:tc>
        <w:tc>
          <w:tcPr>
            <w:tcW w:w="3010" w:type="dxa"/>
            <w:shd w:val="clear" w:color="auto" w:fill="F2EFF6"/>
          </w:tcPr>
          <w:p w:rsidR="004A55C9" w:rsidRPr="006C2E7A" w:rsidRDefault="004A55C9" w:rsidP="00940DD4">
            <w:pPr>
              <w:autoSpaceDE w:val="0"/>
              <w:autoSpaceDN w:val="0"/>
              <w:adjustRightInd w:val="0"/>
              <w:ind w:right="-234"/>
              <w:jc w:val="both"/>
              <w:rPr>
                <w:rFonts w:ascii="Arial" w:hAnsi="Arial" w:cs="Arial"/>
                <w:b/>
                <w:sz w:val="16"/>
                <w:szCs w:val="16"/>
              </w:rPr>
            </w:pPr>
          </w:p>
        </w:tc>
      </w:tr>
      <w:tr w:rsidR="004A55C9" w:rsidRPr="006C2E7A" w:rsidTr="00940DD4">
        <w:tc>
          <w:tcPr>
            <w:tcW w:w="3000" w:type="dxa"/>
            <w:shd w:val="clear" w:color="auto" w:fill="F2EFF6"/>
            <w:vAlign w:val="center"/>
          </w:tcPr>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t>337</w:t>
            </w:r>
          </w:p>
        </w:tc>
        <w:tc>
          <w:tcPr>
            <w:tcW w:w="3046" w:type="dxa"/>
            <w:shd w:val="clear" w:color="auto" w:fill="F2EFF6"/>
          </w:tcPr>
          <w:p w:rsidR="004A55C9" w:rsidRPr="006C2E7A" w:rsidRDefault="004A55C9" w:rsidP="00940DD4">
            <w:pPr>
              <w:autoSpaceDE w:val="0"/>
              <w:autoSpaceDN w:val="0"/>
              <w:adjustRightInd w:val="0"/>
              <w:jc w:val="both"/>
              <w:rPr>
                <w:rFonts w:ascii="Segoe UI" w:hAnsi="Segoe UI" w:cs="Segoe UI"/>
                <w:sz w:val="16"/>
                <w:szCs w:val="16"/>
                <w:lang w:eastAsia="es-MX"/>
              </w:rPr>
            </w:pPr>
            <w:r w:rsidRPr="006C2E7A">
              <w:rPr>
                <w:rFonts w:ascii="Segoe UI" w:hAnsi="Segoe UI" w:cs="Segoe UI"/>
                <w:sz w:val="16"/>
                <w:szCs w:val="16"/>
                <w:lang w:eastAsia="es-MX"/>
              </w:rPr>
              <w:t>P.O. 31, SUPL. 2,  28 JUNIO 2014</w:t>
            </w:r>
          </w:p>
          <w:p w:rsidR="004A55C9" w:rsidRPr="006C2E7A" w:rsidRDefault="004A55C9" w:rsidP="00940DD4">
            <w:pPr>
              <w:autoSpaceDE w:val="0"/>
              <w:autoSpaceDN w:val="0"/>
              <w:adjustRightInd w:val="0"/>
              <w:jc w:val="both"/>
              <w:rPr>
                <w:rFonts w:ascii="Segoe UI" w:hAnsi="Segoe UI" w:cs="Segoe UI"/>
                <w:sz w:val="16"/>
                <w:szCs w:val="16"/>
                <w:lang w:eastAsia="es-MX"/>
              </w:rPr>
            </w:pPr>
            <w:r w:rsidRPr="006C2E7A">
              <w:rPr>
                <w:rFonts w:ascii="Arial" w:hAnsi="Arial" w:cs="Arial"/>
                <w:b/>
                <w:bCs/>
                <w:sz w:val="18"/>
              </w:rPr>
              <w:t>ARTÍCULO TERCERO.-</w:t>
            </w:r>
            <w:r w:rsidRPr="006C2E7A">
              <w:rPr>
                <w:rFonts w:ascii="Arial" w:hAnsi="Arial" w:cs="Arial"/>
                <w:bCs/>
                <w:sz w:val="18"/>
              </w:rPr>
              <w:t xml:space="preserve"> Se reforma el ARTÍCULO SÉPTIMO TRANSITORIO de la Ley de Hacienda para el Municipio de Tecomán.</w:t>
            </w:r>
          </w:p>
        </w:tc>
        <w:tc>
          <w:tcPr>
            <w:tcW w:w="3010" w:type="dxa"/>
            <w:shd w:val="clear" w:color="auto" w:fill="F2EFF6"/>
          </w:tcPr>
          <w:p w:rsidR="004A55C9" w:rsidRPr="006C2E7A" w:rsidRDefault="004A55C9" w:rsidP="00940DD4">
            <w:pPr>
              <w:autoSpaceDE w:val="0"/>
              <w:autoSpaceDN w:val="0"/>
              <w:adjustRightInd w:val="0"/>
              <w:ind w:right="-234"/>
              <w:jc w:val="both"/>
              <w:rPr>
                <w:rFonts w:ascii="Arial" w:hAnsi="Arial" w:cs="Arial"/>
                <w:b/>
                <w:sz w:val="16"/>
                <w:szCs w:val="16"/>
              </w:rPr>
            </w:pPr>
          </w:p>
          <w:p w:rsidR="004A55C9" w:rsidRPr="006C2E7A" w:rsidRDefault="004A55C9" w:rsidP="00940DD4">
            <w:pPr>
              <w:autoSpaceDE w:val="0"/>
              <w:autoSpaceDN w:val="0"/>
              <w:adjustRightInd w:val="0"/>
              <w:ind w:right="-234"/>
              <w:jc w:val="both"/>
              <w:rPr>
                <w:rFonts w:ascii="Arial" w:hAnsi="Arial" w:cs="Arial"/>
                <w:sz w:val="16"/>
                <w:szCs w:val="16"/>
              </w:rPr>
            </w:pPr>
            <w:r w:rsidRPr="006C2E7A">
              <w:rPr>
                <w:rFonts w:ascii="Arial" w:hAnsi="Arial" w:cs="Arial"/>
                <w:b/>
                <w:sz w:val="16"/>
                <w:szCs w:val="16"/>
              </w:rPr>
              <w:t>ÚNICO</w:t>
            </w:r>
            <w:r w:rsidRPr="006C2E7A">
              <w:rPr>
                <w:rFonts w:ascii="Arial" w:hAnsi="Arial" w:cs="Arial"/>
                <w:sz w:val="16"/>
                <w:szCs w:val="16"/>
              </w:rPr>
              <w:t xml:space="preserve">.- El presente Decreto entrará en vigor el 01 de julio de 2014, previa su publicación en el </w:t>
            </w:r>
            <w:r w:rsidRPr="006C2E7A">
              <w:rPr>
                <w:rFonts w:ascii="Arial" w:hAnsi="Arial" w:cs="Arial"/>
                <w:iCs/>
                <w:sz w:val="16"/>
                <w:szCs w:val="16"/>
              </w:rPr>
              <w:t xml:space="preserve">Periódico Oficial  “El Estado de Colima”. </w:t>
            </w:r>
          </w:p>
          <w:p w:rsidR="004A55C9" w:rsidRPr="006C2E7A" w:rsidRDefault="004A55C9" w:rsidP="00940DD4">
            <w:pPr>
              <w:jc w:val="both"/>
              <w:rPr>
                <w:rFonts w:ascii="Arial" w:hAnsi="Arial" w:cs="Arial"/>
                <w:b/>
                <w:sz w:val="16"/>
              </w:rPr>
            </w:pPr>
          </w:p>
        </w:tc>
      </w:tr>
      <w:tr w:rsidR="004A55C9" w:rsidRPr="006C2E7A" w:rsidTr="00940DD4">
        <w:tc>
          <w:tcPr>
            <w:tcW w:w="3000" w:type="dxa"/>
            <w:shd w:val="clear" w:color="auto" w:fill="F2EFF6"/>
            <w:vAlign w:val="center"/>
          </w:tcPr>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t>294</w:t>
            </w:r>
          </w:p>
          <w:p w:rsidR="004A55C9" w:rsidRPr="006C2E7A" w:rsidRDefault="004A55C9" w:rsidP="00940DD4">
            <w:pPr>
              <w:jc w:val="center"/>
              <w:rPr>
                <w:rFonts w:ascii="Arial Narrow" w:hAnsi="Arial Narrow"/>
                <w:b/>
                <w:bCs/>
                <w:sz w:val="16"/>
                <w:szCs w:val="16"/>
              </w:rPr>
            </w:pPr>
          </w:p>
        </w:tc>
        <w:tc>
          <w:tcPr>
            <w:tcW w:w="3046" w:type="dxa"/>
            <w:shd w:val="clear" w:color="auto" w:fill="F2EFF6"/>
          </w:tcPr>
          <w:p w:rsidR="004A55C9" w:rsidRPr="006C2E7A" w:rsidRDefault="004A55C9" w:rsidP="00940DD4">
            <w:pPr>
              <w:autoSpaceDE w:val="0"/>
              <w:autoSpaceDN w:val="0"/>
              <w:adjustRightInd w:val="0"/>
              <w:jc w:val="both"/>
              <w:rPr>
                <w:rFonts w:ascii="Segoe UI" w:hAnsi="Segoe UI" w:cs="Segoe UI"/>
                <w:sz w:val="16"/>
                <w:szCs w:val="16"/>
                <w:lang w:eastAsia="es-MX"/>
              </w:rPr>
            </w:pPr>
          </w:p>
          <w:p w:rsidR="004A55C9" w:rsidRPr="006C2E7A" w:rsidRDefault="004A55C9" w:rsidP="00940DD4">
            <w:pPr>
              <w:autoSpaceDE w:val="0"/>
              <w:autoSpaceDN w:val="0"/>
              <w:adjustRightInd w:val="0"/>
              <w:jc w:val="both"/>
              <w:rPr>
                <w:rFonts w:ascii="Segoe UI" w:hAnsi="Segoe UI" w:cs="Segoe UI"/>
                <w:sz w:val="16"/>
                <w:szCs w:val="16"/>
                <w:lang w:eastAsia="es-MX"/>
              </w:rPr>
            </w:pPr>
            <w:r w:rsidRPr="006C2E7A">
              <w:rPr>
                <w:rFonts w:ascii="Segoe UI" w:hAnsi="Segoe UI" w:cs="Segoe UI"/>
                <w:sz w:val="16"/>
                <w:szCs w:val="16"/>
                <w:lang w:eastAsia="es-MX"/>
              </w:rPr>
              <w:t>P.O. 18, 5 ABRIL 2014.</w:t>
            </w:r>
          </w:p>
          <w:p w:rsidR="004A55C9" w:rsidRPr="006C2E7A" w:rsidRDefault="004A55C9" w:rsidP="00940DD4">
            <w:pPr>
              <w:pStyle w:val="ParaAttribute1"/>
              <w:rPr>
                <w:rFonts w:ascii="Arial" w:hAnsi="Arial" w:cs="Arial"/>
                <w:b/>
                <w:bCs/>
                <w:sz w:val="16"/>
                <w:szCs w:val="24"/>
                <w:lang w:val="es-ES"/>
              </w:rPr>
            </w:pPr>
            <w:r w:rsidRPr="006C2E7A">
              <w:rPr>
                <w:rFonts w:ascii="Arial" w:hAnsi="Arial" w:cs="Arial"/>
                <w:b/>
                <w:bCs/>
                <w:sz w:val="16"/>
                <w:szCs w:val="24"/>
                <w:lang w:val="es-ES"/>
              </w:rPr>
              <w:t>ARTÍCULO DÉCIMO PRIMERO.-</w:t>
            </w:r>
            <w:r w:rsidRPr="006C2E7A">
              <w:rPr>
                <w:rFonts w:ascii="Arial" w:hAnsi="Arial" w:cs="Arial"/>
                <w:sz w:val="16"/>
                <w:szCs w:val="24"/>
                <w:lang w:val="es-ES"/>
              </w:rPr>
              <w:t xml:space="preserve"> Se reforma el ARTÍCULO SÉPTIMO TRANSITORIO de la Ley de Hacienda para el Municipio de Tecomán.</w:t>
            </w:r>
          </w:p>
          <w:p w:rsidR="004A55C9" w:rsidRPr="006C2E7A" w:rsidRDefault="004A55C9" w:rsidP="00940DD4">
            <w:pPr>
              <w:autoSpaceDE w:val="0"/>
              <w:autoSpaceDN w:val="0"/>
              <w:adjustRightInd w:val="0"/>
              <w:jc w:val="both"/>
              <w:rPr>
                <w:rFonts w:ascii="Segoe UI" w:hAnsi="Segoe UI" w:cs="Segoe UI"/>
                <w:sz w:val="16"/>
                <w:szCs w:val="16"/>
                <w:lang w:eastAsia="es-MX"/>
              </w:rPr>
            </w:pPr>
          </w:p>
        </w:tc>
        <w:tc>
          <w:tcPr>
            <w:tcW w:w="3010" w:type="dxa"/>
            <w:shd w:val="clear" w:color="auto" w:fill="F2EFF6"/>
          </w:tcPr>
          <w:p w:rsidR="004A55C9" w:rsidRPr="006C2E7A" w:rsidRDefault="004A55C9" w:rsidP="00940DD4">
            <w:pPr>
              <w:jc w:val="both"/>
              <w:rPr>
                <w:rFonts w:ascii="Arial" w:hAnsi="Arial" w:cs="Arial"/>
                <w:b/>
                <w:sz w:val="16"/>
                <w:lang w:val="es-MX"/>
              </w:rPr>
            </w:pPr>
          </w:p>
          <w:p w:rsidR="004A55C9" w:rsidRPr="006C2E7A" w:rsidRDefault="004A55C9" w:rsidP="00940DD4">
            <w:pPr>
              <w:jc w:val="both"/>
              <w:rPr>
                <w:rFonts w:ascii="Arial" w:hAnsi="Arial" w:cs="Arial"/>
                <w:sz w:val="16"/>
                <w:szCs w:val="16"/>
                <w:lang w:val="es-MX"/>
              </w:rPr>
            </w:pPr>
            <w:r w:rsidRPr="006C2E7A">
              <w:rPr>
                <w:rFonts w:ascii="Arial" w:hAnsi="Arial" w:cs="Arial"/>
                <w:b/>
                <w:sz w:val="16"/>
                <w:lang w:val="es-MX"/>
              </w:rPr>
              <w:t>ÚNICO</w:t>
            </w:r>
            <w:r w:rsidRPr="006C2E7A">
              <w:rPr>
                <w:rFonts w:ascii="Arial" w:hAnsi="Arial" w:cs="Arial"/>
                <w:b/>
                <w:sz w:val="16"/>
              </w:rPr>
              <w:t xml:space="preserve">.- </w:t>
            </w:r>
            <w:r w:rsidRPr="006C2E7A">
              <w:rPr>
                <w:rFonts w:ascii="Arial" w:hAnsi="Arial" w:cs="Arial"/>
                <w:sz w:val="16"/>
                <w:szCs w:val="16"/>
                <w:lang w:val="es-MX"/>
              </w:rPr>
              <w:t>El presente Decreto entrará en vigor el día de su aprobación, mismo que deberá ser publicado en el Periódico Oficial “El Estado de Colima”.</w:t>
            </w:r>
          </w:p>
          <w:p w:rsidR="004A55C9" w:rsidRPr="006C2E7A" w:rsidRDefault="004A55C9" w:rsidP="00940DD4">
            <w:pPr>
              <w:jc w:val="both"/>
              <w:rPr>
                <w:rFonts w:ascii="Arial Narrow" w:hAnsi="Arial Narrow" w:cs="Arial"/>
                <w:sz w:val="16"/>
                <w:szCs w:val="16"/>
                <w:lang w:val="es-MX"/>
              </w:rPr>
            </w:pPr>
          </w:p>
        </w:tc>
      </w:tr>
      <w:tr w:rsidR="004A55C9" w:rsidRPr="006C2E7A" w:rsidTr="00940DD4">
        <w:tc>
          <w:tcPr>
            <w:tcW w:w="3000" w:type="dxa"/>
            <w:shd w:val="clear" w:color="auto" w:fill="F2EFF6"/>
            <w:vAlign w:val="center"/>
          </w:tcPr>
          <w:p w:rsidR="004A55C9" w:rsidRPr="006C2E7A" w:rsidRDefault="004A55C9" w:rsidP="00940DD4">
            <w:pPr>
              <w:jc w:val="center"/>
              <w:rPr>
                <w:rFonts w:ascii="Arial Narrow" w:hAnsi="Arial Narrow"/>
                <w:b/>
                <w:bCs/>
                <w:sz w:val="16"/>
                <w:szCs w:val="16"/>
              </w:rPr>
            </w:pPr>
          </w:p>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t>291</w:t>
            </w:r>
          </w:p>
        </w:tc>
        <w:tc>
          <w:tcPr>
            <w:tcW w:w="3046" w:type="dxa"/>
            <w:shd w:val="clear" w:color="auto" w:fill="F2EFF6"/>
          </w:tcPr>
          <w:p w:rsidR="004A55C9" w:rsidRPr="006C2E7A" w:rsidRDefault="004A55C9" w:rsidP="00940DD4">
            <w:pPr>
              <w:autoSpaceDE w:val="0"/>
              <w:autoSpaceDN w:val="0"/>
              <w:adjustRightInd w:val="0"/>
              <w:jc w:val="both"/>
              <w:rPr>
                <w:rFonts w:ascii="Segoe UI" w:hAnsi="Segoe UI" w:cs="Segoe UI"/>
                <w:sz w:val="16"/>
                <w:szCs w:val="16"/>
                <w:lang w:eastAsia="es-MX"/>
              </w:rPr>
            </w:pPr>
            <w:r w:rsidRPr="006C2E7A">
              <w:rPr>
                <w:rFonts w:ascii="Segoe UI" w:hAnsi="Segoe UI" w:cs="Segoe UI"/>
                <w:sz w:val="16"/>
                <w:szCs w:val="16"/>
                <w:lang w:eastAsia="es-MX"/>
              </w:rPr>
              <w:t>P.O. 14, 15 DE MARZO 2014</w:t>
            </w:r>
          </w:p>
          <w:p w:rsidR="004A55C9" w:rsidRPr="006C2E7A" w:rsidRDefault="004A55C9" w:rsidP="00940DD4">
            <w:pPr>
              <w:ind w:right="-91"/>
              <w:jc w:val="both"/>
              <w:rPr>
                <w:rFonts w:ascii="Arial" w:hAnsi="Arial" w:cs="Arial"/>
                <w:sz w:val="16"/>
                <w:szCs w:val="16"/>
              </w:rPr>
            </w:pPr>
            <w:r w:rsidRPr="006C2E7A">
              <w:rPr>
                <w:rFonts w:ascii="Arial" w:hAnsi="Arial" w:cs="Arial"/>
                <w:sz w:val="16"/>
                <w:szCs w:val="16"/>
              </w:rPr>
              <w:t>ARTICULO OCTAVO.- Para el ejercicio fiscal 2014, el plazo a que se refieren los artículos 77 y 80, párrafo segundo de esta ley se amplía hasta el 30 de abril.</w:t>
            </w:r>
          </w:p>
          <w:p w:rsidR="004A55C9" w:rsidRPr="006C2E7A" w:rsidRDefault="004A55C9" w:rsidP="00940DD4">
            <w:pPr>
              <w:autoSpaceDE w:val="0"/>
              <w:autoSpaceDN w:val="0"/>
              <w:adjustRightInd w:val="0"/>
              <w:jc w:val="both"/>
              <w:rPr>
                <w:rFonts w:ascii="Segoe UI" w:hAnsi="Segoe UI" w:cs="Segoe UI"/>
                <w:sz w:val="16"/>
                <w:szCs w:val="16"/>
                <w:lang w:eastAsia="es-MX"/>
              </w:rPr>
            </w:pPr>
          </w:p>
        </w:tc>
        <w:tc>
          <w:tcPr>
            <w:tcW w:w="3010" w:type="dxa"/>
            <w:shd w:val="clear" w:color="auto" w:fill="F2EFF6"/>
          </w:tcPr>
          <w:p w:rsidR="004A55C9" w:rsidRPr="006C2E7A" w:rsidRDefault="004A55C9" w:rsidP="00940DD4">
            <w:pPr>
              <w:jc w:val="both"/>
              <w:rPr>
                <w:rFonts w:ascii="Arial Narrow" w:hAnsi="Arial Narrow" w:cs="Arial"/>
                <w:sz w:val="16"/>
                <w:szCs w:val="16"/>
              </w:rPr>
            </w:pPr>
          </w:p>
          <w:p w:rsidR="004A55C9" w:rsidRPr="006C2E7A" w:rsidRDefault="004A55C9" w:rsidP="00940DD4">
            <w:pPr>
              <w:pStyle w:val="Textosinformato"/>
              <w:jc w:val="both"/>
              <w:rPr>
                <w:rFonts w:ascii="Arial Narrow" w:hAnsi="Arial Narrow" w:cs="Arial"/>
                <w:sz w:val="16"/>
                <w:szCs w:val="16"/>
                <w:lang w:val="es-ES"/>
              </w:rPr>
            </w:pPr>
            <w:r w:rsidRPr="006C2E7A">
              <w:rPr>
                <w:rFonts w:ascii="Arial Narrow" w:hAnsi="Arial Narrow" w:cs="Arial"/>
                <w:b/>
                <w:sz w:val="16"/>
                <w:szCs w:val="16"/>
                <w:lang w:val="es-ES"/>
              </w:rPr>
              <w:t xml:space="preserve">ÚNICO.- </w:t>
            </w:r>
            <w:r w:rsidRPr="006C2E7A">
              <w:rPr>
                <w:rFonts w:ascii="Arial Narrow" w:hAnsi="Arial Narrow" w:cs="Arial"/>
                <w:sz w:val="16"/>
                <w:szCs w:val="16"/>
                <w:lang w:val="es-ES"/>
              </w:rPr>
              <w:t>El presente decreto entrará en vigor el día siguiente de su publicación en el Periódico Oficial “El Estado de Colima”.</w:t>
            </w:r>
          </w:p>
          <w:p w:rsidR="004A55C9" w:rsidRPr="006C2E7A" w:rsidRDefault="004A55C9" w:rsidP="00940DD4">
            <w:pPr>
              <w:jc w:val="both"/>
              <w:rPr>
                <w:rFonts w:ascii="Arial Narrow" w:hAnsi="Arial Narrow" w:cs="Arial"/>
                <w:sz w:val="16"/>
                <w:szCs w:val="16"/>
              </w:rPr>
            </w:pPr>
          </w:p>
        </w:tc>
      </w:tr>
      <w:tr w:rsidR="004A55C9" w:rsidRPr="006C2E7A" w:rsidTr="00940DD4">
        <w:tc>
          <w:tcPr>
            <w:tcW w:w="3000" w:type="dxa"/>
            <w:shd w:val="clear" w:color="auto" w:fill="F2EFF6"/>
            <w:vAlign w:val="center"/>
          </w:tcPr>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t>215</w:t>
            </w:r>
          </w:p>
        </w:tc>
        <w:tc>
          <w:tcPr>
            <w:tcW w:w="3046" w:type="dxa"/>
            <w:shd w:val="clear" w:color="auto" w:fill="F2EFF6"/>
          </w:tcPr>
          <w:p w:rsidR="004A55C9" w:rsidRPr="006C2E7A" w:rsidRDefault="004A55C9" w:rsidP="00940DD4">
            <w:pPr>
              <w:autoSpaceDE w:val="0"/>
              <w:autoSpaceDN w:val="0"/>
              <w:adjustRightInd w:val="0"/>
              <w:jc w:val="both"/>
              <w:rPr>
                <w:rFonts w:ascii="Segoe UI" w:hAnsi="Segoe UI" w:cs="Segoe UI"/>
                <w:sz w:val="16"/>
                <w:szCs w:val="16"/>
                <w:lang w:eastAsia="es-MX"/>
              </w:rPr>
            </w:pPr>
          </w:p>
          <w:p w:rsidR="004A55C9" w:rsidRPr="006C2E7A" w:rsidRDefault="004A55C9" w:rsidP="00940DD4">
            <w:pPr>
              <w:autoSpaceDE w:val="0"/>
              <w:autoSpaceDN w:val="0"/>
              <w:adjustRightInd w:val="0"/>
              <w:jc w:val="both"/>
              <w:rPr>
                <w:rFonts w:ascii="Segoe UI" w:hAnsi="Segoe UI" w:cs="Segoe UI"/>
                <w:sz w:val="16"/>
                <w:szCs w:val="16"/>
                <w:lang w:eastAsia="es-MX"/>
              </w:rPr>
            </w:pPr>
          </w:p>
          <w:p w:rsidR="004A55C9" w:rsidRPr="006C2E7A" w:rsidRDefault="004A55C9" w:rsidP="00940DD4">
            <w:pPr>
              <w:autoSpaceDE w:val="0"/>
              <w:autoSpaceDN w:val="0"/>
              <w:adjustRightInd w:val="0"/>
              <w:jc w:val="both"/>
              <w:rPr>
                <w:rFonts w:ascii="Arial Narrow" w:hAnsi="Arial Narrow" w:cs="Arial"/>
                <w:sz w:val="16"/>
                <w:szCs w:val="16"/>
              </w:rPr>
            </w:pPr>
            <w:r w:rsidRPr="006C2E7A">
              <w:rPr>
                <w:rFonts w:ascii="Arial Narrow" w:hAnsi="Arial Narrow" w:cs="Arial"/>
                <w:sz w:val="16"/>
                <w:szCs w:val="16"/>
              </w:rPr>
              <w:t>P.O. 60, SUPL. 1, 16 NOV 2013</w:t>
            </w:r>
          </w:p>
          <w:p w:rsidR="004A55C9" w:rsidRPr="006C2E7A" w:rsidRDefault="004A55C9" w:rsidP="00940DD4">
            <w:pPr>
              <w:autoSpaceDE w:val="0"/>
              <w:autoSpaceDN w:val="0"/>
              <w:adjustRightInd w:val="0"/>
              <w:jc w:val="both"/>
              <w:rPr>
                <w:rFonts w:ascii="Arial Narrow" w:hAnsi="Arial Narrow" w:cs="Arial"/>
                <w:sz w:val="16"/>
                <w:szCs w:val="16"/>
              </w:rPr>
            </w:pPr>
            <w:r w:rsidRPr="006C2E7A">
              <w:rPr>
                <w:rFonts w:ascii="Arial Narrow" w:hAnsi="Arial Narrow" w:cs="Arial"/>
                <w:sz w:val="16"/>
                <w:szCs w:val="16"/>
              </w:rPr>
              <w:t>Se reforma el ARTÍCULO SÉPTIMO TRANSITORIO de la Ley de Hacienda para el Municipio de Tecomán.</w:t>
            </w:r>
          </w:p>
          <w:p w:rsidR="004A55C9" w:rsidRPr="006C2E7A" w:rsidRDefault="004A55C9" w:rsidP="00940DD4">
            <w:pPr>
              <w:autoSpaceDE w:val="0"/>
              <w:autoSpaceDN w:val="0"/>
              <w:adjustRightInd w:val="0"/>
              <w:rPr>
                <w:rFonts w:ascii="Segoe UI" w:hAnsi="Segoe UI" w:cs="Segoe UI"/>
                <w:sz w:val="16"/>
                <w:szCs w:val="16"/>
                <w:lang w:eastAsia="es-MX"/>
              </w:rPr>
            </w:pPr>
          </w:p>
        </w:tc>
        <w:tc>
          <w:tcPr>
            <w:tcW w:w="3010" w:type="dxa"/>
            <w:shd w:val="clear" w:color="auto" w:fill="F2EFF6"/>
          </w:tcPr>
          <w:p w:rsidR="004A55C9" w:rsidRPr="006C2E7A" w:rsidRDefault="004A55C9" w:rsidP="00940DD4">
            <w:pPr>
              <w:jc w:val="both"/>
              <w:rPr>
                <w:rFonts w:ascii="Arial Narrow" w:hAnsi="Arial Narrow" w:cs="Arial"/>
                <w:sz w:val="16"/>
                <w:szCs w:val="16"/>
              </w:rPr>
            </w:pPr>
          </w:p>
          <w:p w:rsidR="004A55C9" w:rsidRPr="006C2E7A" w:rsidRDefault="004A55C9" w:rsidP="00940DD4">
            <w:pPr>
              <w:pStyle w:val="Textosinformato"/>
              <w:jc w:val="both"/>
              <w:rPr>
                <w:rFonts w:ascii="Arial Narrow" w:hAnsi="Arial Narrow" w:cs="Arial"/>
                <w:sz w:val="16"/>
                <w:szCs w:val="16"/>
                <w:lang w:val="es-ES"/>
              </w:rPr>
            </w:pPr>
            <w:r w:rsidRPr="006C2E7A">
              <w:rPr>
                <w:rFonts w:ascii="Arial Narrow" w:hAnsi="Arial Narrow" w:cs="Arial"/>
                <w:b/>
                <w:sz w:val="16"/>
                <w:szCs w:val="16"/>
                <w:lang w:val="es-ES"/>
              </w:rPr>
              <w:t xml:space="preserve">ÚNICO.- </w:t>
            </w:r>
            <w:r w:rsidRPr="006C2E7A">
              <w:rPr>
                <w:rFonts w:ascii="Arial Narrow" w:hAnsi="Arial Narrow" w:cs="Arial"/>
                <w:sz w:val="16"/>
                <w:szCs w:val="16"/>
                <w:lang w:val="es-ES"/>
              </w:rPr>
              <w:t>El presente decreto entrará en vigor el día siguiente de su publicación en el Periódico Oficial “El Estado de Colima”.</w:t>
            </w:r>
          </w:p>
          <w:p w:rsidR="004A55C9" w:rsidRPr="006C2E7A" w:rsidRDefault="004A55C9" w:rsidP="00940DD4">
            <w:pPr>
              <w:jc w:val="both"/>
              <w:rPr>
                <w:rFonts w:ascii="Arial Narrow" w:hAnsi="Arial Narrow" w:cs="Arial"/>
                <w:sz w:val="16"/>
                <w:szCs w:val="16"/>
              </w:rPr>
            </w:pPr>
          </w:p>
        </w:tc>
      </w:tr>
      <w:tr w:rsidR="004A55C9" w:rsidRPr="006C2E7A" w:rsidTr="00940DD4">
        <w:tc>
          <w:tcPr>
            <w:tcW w:w="3000" w:type="dxa"/>
            <w:shd w:val="clear" w:color="auto" w:fill="F2EFF6"/>
            <w:vAlign w:val="center"/>
          </w:tcPr>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t>177</w:t>
            </w:r>
          </w:p>
        </w:tc>
        <w:tc>
          <w:tcPr>
            <w:tcW w:w="3046" w:type="dxa"/>
            <w:shd w:val="clear" w:color="auto" w:fill="F2EFF6"/>
          </w:tcPr>
          <w:p w:rsidR="004A55C9" w:rsidRPr="006C2E7A" w:rsidRDefault="004A55C9" w:rsidP="00940DD4">
            <w:pPr>
              <w:autoSpaceDE w:val="0"/>
              <w:autoSpaceDN w:val="0"/>
              <w:adjustRightInd w:val="0"/>
              <w:rPr>
                <w:rFonts w:ascii="Segoe UI" w:hAnsi="Segoe UI" w:cs="Segoe UI"/>
                <w:sz w:val="16"/>
                <w:szCs w:val="16"/>
                <w:lang w:eastAsia="es-MX"/>
              </w:rPr>
            </w:pPr>
            <w:r w:rsidRPr="006C2E7A">
              <w:rPr>
                <w:rFonts w:ascii="Segoe UI" w:hAnsi="Segoe UI" w:cs="Segoe UI"/>
                <w:sz w:val="16"/>
                <w:szCs w:val="16"/>
                <w:lang w:eastAsia="es-MX"/>
              </w:rPr>
              <w:t>P.O. 54, 01, 19 OCTUBRE 2013</w:t>
            </w:r>
          </w:p>
          <w:p w:rsidR="004A55C9" w:rsidRPr="006C2E7A" w:rsidRDefault="004A55C9" w:rsidP="00940DD4">
            <w:pPr>
              <w:jc w:val="both"/>
              <w:rPr>
                <w:rFonts w:ascii="Arial Narrow" w:hAnsi="Arial Narrow" w:cs="Arial"/>
                <w:sz w:val="8"/>
                <w:szCs w:val="16"/>
                <w:lang w:val="es-MX"/>
              </w:rPr>
            </w:pPr>
            <w:r w:rsidRPr="006C2E7A">
              <w:rPr>
                <w:rFonts w:ascii="Arial Narrow" w:hAnsi="Arial Narrow" w:cs="Arial"/>
                <w:sz w:val="16"/>
                <w:szCs w:val="16"/>
              </w:rPr>
              <w:t>ARTÍCULO SEXTO.- Se reforma la fracción I, del artículo 5º, la fracción V del artículo 6º y el primer párrafo del artículo 18; y se adiciona una fracción II al artículo 5º, haciéndose el corrimiento respectivo de las actuales fracciones II, III, IV y V, para ser las fracciones III, IV, V y VI, del artículo 5º, un segundo párrafo al artículo 18 y un tercer párrafo al artículo 25, todos de la Ley de Hacienda para el Municipio de</w:t>
            </w:r>
            <w:r w:rsidRPr="006C2E7A">
              <w:rPr>
                <w:rFonts w:ascii="Arial" w:hAnsi="Arial" w:cs="Arial"/>
                <w:sz w:val="16"/>
                <w:lang w:val="es-MX"/>
              </w:rPr>
              <w:t xml:space="preserve"> </w:t>
            </w:r>
            <w:r w:rsidRPr="006C2E7A">
              <w:rPr>
                <w:rFonts w:ascii="Arial Narrow" w:hAnsi="Arial Narrow" w:cs="Arial"/>
                <w:b/>
                <w:sz w:val="16"/>
                <w:lang w:val="es-MX"/>
              </w:rPr>
              <w:t>Tecomán</w:t>
            </w:r>
          </w:p>
          <w:p w:rsidR="004A55C9" w:rsidRPr="006C2E7A" w:rsidRDefault="004A55C9" w:rsidP="00940DD4">
            <w:pPr>
              <w:autoSpaceDE w:val="0"/>
              <w:autoSpaceDN w:val="0"/>
              <w:adjustRightInd w:val="0"/>
              <w:rPr>
                <w:rFonts w:ascii="Arial Narrow" w:hAnsi="Arial Narrow" w:cs="Arial"/>
                <w:sz w:val="16"/>
                <w:szCs w:val="16"/>
                <w:lang w:val="es-MX"/>
              </w:rPr>
            </w:pPr>
          </w:p>
        </w:tc>
        <w:tc>
          <w:tcPr>
            <w:tcW w:w="3010" w:type="dxa"/>
            <w:shd w:val="clear" w:color="auto" w:fill="F2EFF6"/>
          </w:tcPr>
          <w:p w:rsidR="004A55C9" w:rsidRPr="006C2E7A" w:rsidRDefault="004A55C9" w:rsidP="00940DD4">
            <w:pPr>
              <w:jc w:val="both"/>
              <w:rPr>
                <w:rFonts w:ascii="Arial Narrow" w:hAnsi="Arial Narrow" w:cs="Arial"/>
                <w:sz w:val="16"/>
                <w:szCs w:val="16"/>
              </w:rPr>
            </w:pPr>
            <w:r w:rsidRPr="006C2E7A">
              <w:rPr>
                <w:rFonts w:ascii="Arial Narrow" w:hAnsi="Arial Narrow" w:cs="Arial"/>
                <w:b/>
                <w:sz w:val="16"/>
                <w:szCs w:val="16"/>
              </w:rPr>
              <w:t>ÚNICO</w:t>
            </w:r>
            <w:r w:rsidRPr="006C2E7A">
              <w:rPr>
                <w:rFonts w:ascii="Arial Narrow" w:hAnsi="Arial Narrow" w:cs="Arial"/>
                <w:sz w:val="16"/>
                <w:szCs w:val="16"/>
              </w:rPr>
              <w:t>.- El presente Decreto entrará en vigor al día siguiente de su aprobación en el Periódico Oficial "El Estado de Colima".</w:t>
            </w:r>
          </w:p>
          <w:p w:rsidR="004A55C9" w:rsidRPr="006C2E7A" w:rsidRDefault="004A55C9" w:rsidP="00940DD4">
            <w:pPr>
              <w:autoSpaceDE w:val="0"/>
              <w:autoSpaceDN w:val="0"/>
              <w:adjustRightInd w:val="0"/>
              <w:rPr>
                <w:rFonts w:ascii="Arial Narrow" w:hAnsi="Arial Narrow" w:cs="Arial"/>
                <w:b/>
                <w:bCs/>
                <w:sz w:val="16"/>
                <w:szCs w:val="16"/>
              </w:rPr>
            </w:pPr>
          </w:p>
        </w:tc>
      </w:tr>
      <w:tr w:rsidR="004A55C9" w:rsidRPr="006C2E7A" w:rsidTr="00940DD4">
        <w:tc>
          <w:tcPr>
            <w:tcW w:w="3000" w:type="dxa"/>
            <w:shd w:val="clear" w:color="auto" w:fill="F2EFF6"/>
            <w:vAlign w:val="center"/>
          </w:tcPr>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t>104</w:t>
            </w:r>
          </w:p>
        </w:tc>
        <w:tc>
          <w:tcPr>
            <w:tcW w:w="3046" w:type="dxa"/>
            <w:shd w:val="clear" w:color="auto" w:fill="F2EFF6"/>
          </w:tcPr>
          <w:p w:rsidR="004A55C9" w:rsidRPr="006C2E7A" w:rsidRDefault="004A55C9" w:rsidP="00940DD4">
            <w:pPr>
              <w:autoSpaceDE w:val="0"/>
              <w:autoSpaceDN w:val="0"/>
              <w:adjustRightInd w:val="0"/>
              <w:rPr>
                <w:rFonts w:ascii="Arial Narrow" w:hAnsi="Arial Narrow" w:cs="Arial"/>
                <w:sz w:val="16"/>
                <w:szCs w:val="16"/>
              </w:rPr>
            </w:pPr>
          </w:p>
          <w:p w:rsidR="004A55C9" w:rsidRPr="006C2E7A" w:rsidRDefault="004A55C9" w:rsidP="00940DD4">
            <w:pPr>
              <w:autoSpaceDE w:val="0"/>
              <w:autoSpaceDN w:val="0"/>
              <w:adjustRightInd w:val="0"/>
              <w:jc w:val="both"/>
              <w:rPr>
                <w:rFonts w:ascii="Arial Narrow" w:hAnsi="Arial Narrow" w:cs="Arial"/>
                <w:sz w:val="16"/>
                <w:szCs w:val="16"/>
              </w:rPr>
            </w:pPr>
            <w:r w:rsidRPr="006C2E7A">
              <w:rPr>
                <w:rFonts w:ascii="Arial Narrow" w:hAnsi="Arial Narrow" w:cs="Arial"/>
                <w:sz w:val="16"/>
                <w:szCs w:val="16"/>
              </w:rPr>
              <w:t>P.O. 27, SUPL.2, 4 MAYO 2013</w:t>
            </w:r>
          </w:p>
          <w:p w:rsidR="004A55C9" w:rsidRPr="006C2E7A" w:rsidRDefault="004A55C9" w:rsidP="00940DD4">
            <w:pPr>
              <w:autoSpaceDE w:val="0"/>
              <w:autoSpaceDN w:val="0"/>
              <w:adjustRightInd w:val="0"/>
              <w:jc w:val="both"/>
              <w:rPr>
                <w:rFonts w:ascii="Arial Narrow" w:hAnsi="Arial Narrow" w:cs="Arial"/>
                <w:sz w:val="16"/>
                <w:szCs w:val="16"/>
              </w:rPr>
            </w:pPr>
            <w:r w:rsidRPr="006C2E7A">
              <w:rPr>
                <w:rFonts w:ascii="Arial Narrow" w:hAnsi="Arial Narrow" w:cs="Arial"/>
                <w:sz w:val="16"/>
                <w:szCs w:val="16"/>
              </w:rPr>
              <w:t>Se reforma el ARTÍCULO SÉPTIMO TRANSITORIO de la Ley de Hacienda para el Municipio de Tecomán</w:t>
            </w:r>
          </w:p>
          <w:p w:rsidR="004A55C9" w:rsidRPr="006C2E7A" w:rsidRDefault="004A55C9" w:rsidP="00940DD4">
            <w:pPr>
              <w:autoSpaceDE w:val="0"/>
              <w:autoSpaceDN w:val="0"/>
              <w:adjustRightInd w:val="0"/>
              <w:jc w:val="both"/>
              <w:rPr>
                <w:rFonts w:ascii="Arial Narrow" w:hAnsi="Arial Narrow" w:cs="Arial"/>
                <w:sz w:val="16"/>
                <w:szCs w:val="16"/>
              </w:rPr>
            </w:pPr>
          </w:p>
        </w:tc>
        <w:tc>
          <w:tcPr>
            <w:tcW w:w="3010" w:type="dxa"/>
            <w:shd w:val="clear" w:color="auto" w:fill="F2EFF6"/>
          </w:tcPr>
          <w:p w:rsidR="004A55C9" w:rsidRPr="006C2E7A" w:rsidRDefault="004A55C9" w:rsidP="00940DD4">
            <w:pPr>
              <w:autoSpaceDE w:val="0"/>
              <w:autoSpaceDN w:val="0"/>
              <w:adjustRightInd w:val="0"/>
              <w:rPr>
                <w:rFonts w:ascii="Arial Narrow" w:hAnsi="Arial Narrow" w:cs="Arial"/>
                <w:b/>
                <w:bCs/>
                <w:sz w:val="16"/>
                <w:szCs w:val="16"/>
              </w:rPr>
            </w:pPr>
          </w:p>
          <w:p w:rsidR="004A55C9" w:rsidRPr="006C2E7A" w:rsidRDefault="004A55C9" w:rsidP="00940DD4">
            <w:pPr>
              <w:autoSpaceDE w:val="0"/>
              <w:autoSpaceDN w:val="0"/>
              <w:adjustRightInd w:val="0"/>
              <w:rPr>
                <w:rFonts w:ascii="Arial" w:hAnsi="Arial" w:cs="Arial"/>
              </w:rPr>
            </w:pPr>
            <w:r w:rsidRPr="006C2E7A">
              <w:rPr>
                <w:rFonts w:ascii="Arial Narrow" w:hAnsi="Arial Narrow" w:cs="Arial"/>
                <w:b/>
                <w:bCs/>
                <w:sz w:val="16"/>
                <w:szCs w:val="16"/>
              </w:rPr>
              <w:t xml:space="preserve">ÚNICO.- </w:t>
            </w:r>
            <w:r w:rsidRPr="006C2E7A">
              <w:rPr>
                <w:rFonts w:ascii="Arial Narrow" w:hAnsi="Arial Narrow" w:cs="Arial"/>
                <w:bCs/>
                <w:sz w:val="16"/>
                <w:szCs w:val="16"/>
              </w:rPr>
              <w:t>El presente Decreto entrará en vigor al día siguiente de su publicación en el Periódico Oficial "El Estado de Colima".</w:t>
            </w:r>
          </w:p>
        </w:tc>
      </w:tr>
      <w:tr w:rsidR="004A55C9" w:rsidRPr="006C2E7A" w:rsidTr="00940DD4">
        <w:tc>
          <w:tcPr>
            <w:tcW w:w="3000" w:type="dxa"/>
            <w:shd w:val="clear" w:color="auto" w:fill="F2EFF6"/>
            <w:vAlign w:val="center"/>
          </w:tcPr>
          <w:p w:rsidR="004A55C9" w:rsidRPr="006C2E7A" w:rsidRDefault="004A55C9" w:rsidP="00940DD4">
            <w:pPr>
              <w:jc w:val="center"/>
              <w:rPr>
                <w:rFonts w:ascii="Arial Narrow" w:hAnsi="Arial Narrow"/>
                <w:b/>
                <w:bCs/>
                <w:sz w:val="16"/>
                <w:szCs w:val="16"/>
              </w:rPr>
            </w:pPr>
          </w:p>
          <w:p w:rsidR="004A55C9" w:rsidRPr="006C2E7A" w:rsidRDefault="004A55C9" w:rsidP="00940DD4">
            <w:pPr>
              <w:autoSpaceDE w:val="0"/>
              <w:autoSpaceDN w:val="0"/>
              <w:adjustRightInd w:val="0"/>
              <w:jc w:val="center"/>
              <w:rPr>
                <w:rFonts w:ascii="Arial" w:hAnsi="Arial" w:cs="Arial"/>
                <w:b/>
                <w:bCs/>
              </w:rPr>
            </w:pPr>
            <w:r w:rsidRPr="006C2E7A">
              <w:rPr>
                <w:rFonts w:ascii="Arial Narrow" w:hAnsi="Arial Narrow"/>
                <w:b/>
                <w:bCs/>
                <w:sz w:val="16"/>
                <w:szCs w:val="16"/>
              </w:rPr>
              <w:t>88</w:t>
            </w:r>
          </w:p>
        </w:tc>
        <w:tc>
          <w:tcPr>
            <w:tcW w:w="3046" w:type="dxa"/>
            <w:shd w:val="clear" w:color="auto" w:fill="F2EFF6"/>
          </w:tcPr>
          <w:p w:rsidR="004A55C9" w:rsidRPr="006C2E7A" w:rsidRDefault="004A55C9" w:rsidP="00940DD4">
            <w:pPr>
              <w:autoSpaceDE w:val="0"/>
              <w:autoSpaceDN w:val="0"/>
              <w:adjustRightInd w:val="0"/>
              <w:rPr>
                <w:rFonts w:ascii="Arial Narrow" w:hAnsi="Arial Narrow" w:cs="Arial"/>
                <w:sz w:val="16"/>
                <w:szCs w:val="16"/>
              </w:rPr>
            </w:pPr>
          </w:p>
          <w:p w:rsidR="004A55C9" w:rsidRPr="006C2E7A" w:rsidRDefault="004A55C9" w:rsidP="00940DD4">
            <w:pPr>
              <w:autoSpaceDE w:val="0"/>
              <w:autoSpaceDN w:val="0"/>
              <w:adjustRightInd w:val="0"/>
              <w:rPr>
                <w:rFonts w:ascii="Arial Narrow" w:hAnsi="Arial Narrow" w:cs="Arial"/>
                <w:sz w:val="16"/>
                <w:szCs w:val="16"/>
              </w:rPr>
            </w:pPr>
            <w:r w:rsidRPr="006C2E7A">
              <w:rPr>
                <w:rFonts w:ascii="Arial Narrow" w:hAnsi="Arial Narrow" w:cs="Arial"/>
                <w:sz w:val="16"/>
                <w:szCs w:val="16"/>
              </w:rPr>
              <w:t>P.O. 20, 30 DE MARZO DE 2013</w:t>
            </w:r>
          </w:p>
          <w:p w:rsidR="004A55C9" w:rsidRPr="006C2E7A" w:rsidRDefault="004A55C9" w:rsidP="00940DD4">
            <w:pPr>
              <w:autoSpaceDE w:val="0"/>
              <w:autoSpaceDN w:val="0"/>
              <w:adjustRightInd w:val="0"/>
              <w:rPr>
                <w:rFonts w:ascii="Arial Narrow" w:hAnsi="Arial Narrow" w:cs="Arial"/>
                <w:sz w:val="16"/>
                <w:szCs w:val="16"/>
              </w:rPr>
            </w:pPr>
          </w:p>
          <w:p w:rsidR="004A55C9" w:rsidRPr="006C2E7A" w:rsidRDefault="004A55C9" w:rsidP="00940DD4">
            <w:pPr>
              <w:autoSpaceDE w:val="0"/>
              <w:autoSpaceDN w:val="0"/>
              <w:adjustRightInd w:val="0"/>
              <w:jc w:val="both"/>
              <w:rPr>
                <w:rFonts w:ascii="Arial Narrow" w:hAnsi="Arial Narrow" w:cs="Arial"/>
                <w:sz w:val="16"/>
                <w:szCs w:val="16"/>
              </w:rPr>
            </w:pPr>
            <w:r w:rsidRPr="006C2E7A">
              <w:rPr>
                <w:rFonts w:ascii="Arial Narrow" w:hAnsi="Arial Narrow" w:cs="Arial"/>
                <w:sz w:val="16"/>
                <w:szCs w:val="16"/>
              </w:rPr>
              <w:t xml:space="preserve">ARTICULO SÉPTIMO.- Para el ejercicio fiscal 2013 se amplía el plazo de pronto pago por anualidad adelantada que establece el segundo párrafo del artículo 19 de esta Ley hasta el 30 de abril, concediéndoseles una bonificación del </w:t>
            </w:r>
            <w:r w:rsidRPr="006C2E7A">
              <w:rPr>
                <w:rFonts w:ascii="Arial Narrow" w:hAnsi="Arial Narrow" w:cs="Arial"/>
                <w:sz w:val="16"/>
                <w:szCs w:val="16"/>
              </w:rPr>
              <w:lastRenderedPageBreak/>
              <w:t>10 por ciento, sin que se generen recargos y multas.</w:t>
            </w:r>
          </w:p>
          <w:p w:rsidR="004A55C9" w:rsidRPr="006C2E7A" w:rsidRDefault="004A55C9" w:rsidP="00940DD4">
            <w:pPr>
              <w:autoSpaceDE w:val="0"/>
              <w:autoSpaceDN w:val="0"/>
              <w:adjustRightInd w:val="0"/>
              <w:rPr>
                <w:rFonts w:ascii="Arial Narrow" w:hAnsi="Arial Narrow" w:cs="Arial"/>
                <w:sz w:val="16"/>
                <w:szCs w:val="16"/>
              </w:rPr>
            </w:pPr>
          </w:p>
        </w:tc>
        <w:tc>
          <w:tcPr>
            <w:tcW w:w="3010" w:type="dxa"/>
            <w:shd w:val="clear" w:color="auto" w:fill="F2EFF6"/>
          </w:tcPr>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Narrow" w:hAnsi="Arial Narrow" w:cs="Arial"/>
                <w:b/>
                <w:bCs/>
                <w:sz w:val="16"/>
                <w:szCs w:val="16"/>
              </w:rPr>
            </w:pPr>
          </w:p>
          <w:p w:rsidR="004A55C9" w:rsidRPr="006C2E7A" w:rsidRDefault="004A55C9" w:rsidP="00940DD4">
            <w:pPr>
              <w:autoSpaceDE w:val="0"/>
              <w:autoSpaceDN w:val="0"/>
              <w:adjustRightInd w:val="0"/>
              <w:rPr>
                <w:rFonts w:ascii="Arial Narrow" w:hAnsi="Arial Narrow" w:cs="Arial"/>
                <w:b/>
                <w:bCs/>
                <w:sz w:val="16"/>
                <w:szCs w:val="16"/>
              </w:rPr>
            </w:pPr>
          </w:p>
          <w:p w:rsidR="004A55C9" w:rsidRPr="006C2E7A" w:rsidRDefault="004A55C9" w:rsidP="00940DD4">
            <w:pPr>
              <w:autoSpaceDE w:val="0"/>
              <w:autoSpaceDN w:val="0"/>
              <w:adjustRightInd w:val="0"/>
              <w:rPr>
                <w:rFonts w:ascii="Arial" w:hAnsi="Arial" w:cs="Arial"/>
              </w:rPr>
            </w:pPr>
            <w:r w:rsidRPr="006C2E7A">
              <w:rPr>
                <w:rFonts w:ascii="Arial Narrow" w:hAnsi="Arial Narrow" w:cs="Arial"/>
                <w:b/>
                <w:bCs/>
                <w:sz w:val="16"/>
                <w:szCs w:val="16"/>
              </w:rPr>
              <w:t xml:space="preserve">ÚNICO.- </w:t>
            </w:r>
            <w:r w:rsidRPr="006C2E7A">
              <w:rPr>
                <w:rFonts w:ascii="Arial Narrow" w:hAnsi="Arial Narrow" w:cs="Arial"/>
                <w:bCs/>
                <w:sz w:val="16"/>
                <w:szCs w:val="16"/>
              </w:rPr>
              <w:t>El presente Decreto entrará en vigor al día siguiente de su publicación en el Periódico Oficial "El Estado de Colima".</w:t>
            </w:r>
          </w:p>
        </w:tc>
      </w:tr>
      <w:tr w:rsidR="004A55C9" w:rsidRPr="006C2E7A" w:rsidTr="00940DD4">
        <w:tc>
          <w:tcPr>
            <w:tcW w:w="3000" w:type="dxa"/>
            <w:shd w:val="clear" w:color="auto" w:fill="E5DFEC"/>
            <w:vAlign w:val="center"/>
          </w:tcPr>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lastRenderedPageBreak/>
              <w:t>87</w:t>
            </w:r>
          </w:p>
        </w:tc>
        <w:tc>
          <w:tcPr>
            <w:tcW w:w="3046" w:type="dxa"/>
            <w:shd w:val="clear" w:color="auto" w:fill="E5DFEC"/>
          </w:tcPr>
          <w:p w:rsidR="004A55C9" w:rsidRPr="006C2E7A" w:rsidRDefault="004A55C9" w:rsidP="00940DD4">
            <w:pPr>
              <w:autoSpaceDE w:val="0"/>
              <w:autoSpaceDN w:val="0"/>
              <w:adjustRightInd w:val="0"/>
              <w:rPr>
                <w:rFonts w:ascii="Arial Narrow" w:hAnsi="Arial Narrow" w:cs="Arial"/>
                <w:sz w:val="16"/>
                <w:szCs w:val="16"/>
              </w:rPr>
            </w:pPr>
          </w:p>
          <w:p w:rsidR="004A55C9" w:rsidRPr="006C2E7A" w:rsidRDefault="004A55C9" w:rsidP="00940DD4">
            <w:pPr>
              <w:autoSpaceDE w:val="0"/>
              <w:autoSpaceDN w:val="0"/>
              <w:adjustRightInd w:val="0"/>
              <w:rPr>
                <w:rFonts w:ascii="Arial Narrow" w:hAnsi="Arial Narrow" w:cs="Arial"/>
                <w:sz w:val="16"/>
                <w:szCs w:val="16"/>
              </w:rPr>
            </w:pPr>
            <w:r w:rsidRPr="006C2E7A">
              <w:rPr>
                <w:rFonts w:ascii="Arial Narrow" w:hAnsi="Arial Narrow" w:cs="Arial"/>
                <w:sz w:val="16"/>
                <w:szCs w:val="16"/>
              </w:rPr>
              <w:t>P.O. 17, 13 MARZO 2013</w:t>
            </w:r>
          </w:p>
          <w:p w:rsidR="004A55C9" w:rsidRPr="006C2E7A" w:rsidRDefault="004A55C9" w:rsidP="00940DD4">
            <w:pPr>
              <w:autoSpaceDE w:val="0"/>
              <w:autoSpaceDN w:val="0"/>
              <w:adjustRightInd w:val="0"/>
              <w:rPr>
                <w:rFonts w:ascii="Arial Narrow" w:hAnsi="Arial Narrow" w:cs="Arial"/>
                <w:sz w:val="16"/>
                <w:szCs w:val="16"/>
              </w:rPr>
            </w:pPr>
          </w:p>
          <w:p w:rsidR="004A55C9" w:rsidRPr="006C2E7A" w:rsidRDefault="004A55C9" w:rsidP="00940DD4">
            <w:pPr>
              <w:autoSpaceDE w:val="0"/>
              <w:autoSpaceDN w:val="0"/>
              <w:adjustRightInd w:val="0"/>
              <w:jc w:val="both"/>
              <w:rPr>
                <w:rFonts w:ascii="Arial Narrow" w:hAnsi="Arial Narrow" w:cs="Arial"/>
                <w:sz w:val="16"/>
                <w:szCs w:val="16"/>
              </w:rPr>
            </w:pPr>
            <w:r w:rsidRPr="006C2E7A">
              <w:rPr>
                <w:rFonts w:ascii="Arial Narrow" w:hAnsi="Arial Narrow" w:cs="Arial"/>
                <w:sz w:val="16"/>
                <w:szCs w:val="16"/>
              </w:rPr>
              <w:t>ARTICULO OCTAVO.- Para el ejercicio fiscal 2013, el plazo a que se refieren los artículos 80, párrafo segundo y 81, último párrafo de esta ley se amplía hasta el 30 de abril.</w:t>
            </w:r>
          </w:p>
          <w:p w:rsidR="004A55C9" w:rsidRPr="006C2E7A" w:rsidRDefault="004A55C9" w:rsidP="00940DD4">
            <w:pPr>
              <w:autoSpaceDE w:val="0"/>
              <w:autoSpaceDN w:val="0"/>
              <w:adjustRightInd w:val="0"/>
              <w:jc w:val="both"/>
              <w:rPr>
                <w:rFonts w:ascii="Arial Narrow" w:hAnsi="Arial Narrow" w:cs="Arial"/>
                <w:sz w:val="16"/>
                <w:szCs w:val="16"/>
              </w:rPr>
            </w:pPr>
          </w:p>
        </w:tc>
        <w:tc>
          <w:tcPr>
            <w:tcW w:w="3010" w:type="dxa"/>
            <w:shd w:val="clear" w:color="auto" w:fill="E5DFEC"/>
          </w:tcPr>
          <w:p w:rsidR="004A55C9" w:rsidRPr="006C2E7A" w:rsidRDefault="004A55C9" w:rsidP="00940DD4">
            <w:pPr>
              <w:autoSpaceDE w:val="0"/>
              <w:autoSpaceDN w:val="0"/>
              <w:adjustRightInd w:val="0"/>
              <w:rPr>
                <w:rFonts w:ascii="Arial Narrow" w:hAnsi="Arial Narrow" w:cs="Arial"/>
                <w:b/>
                <w:bCs/>
                <w:sz w:val="16"/>
                <w:szCs w:val="16"/>
              </w:rPr>
            </w:pPr>
          </w:p>
          <w:p w:rsidR="004A55C9" w:rsidRPr="006C2E7A" w:rsidRDefault="004A55C9" w:rsidP="00940DD4">
            <w:pPr>
              <w:autoSpaceDE w:val="0"/>
              <w:autoSpaceDN w:val="0"/>
              <w:adjustRightInd w:val="0"/>
              <w:rPr>
                <w:rFonts w:ascii="Arial Narrow" w:hAnsi="Arial Narrow" w:cs="Arial"/>
                <w:b/>
                <w:bCs/>
                <w:sz w:val="16"/>
                <w:szCs w:val="16"/>
              </w:rPr>
            </w:pPr>
          </w:p>
          <w:p w:rsidR="004A55C9" w:rsidRPr="006C2E7A" w:rsidRDefault="004A55C9" w:rsidP="00940DD4">
            <w:pPr>
              <w:autoSpaceDE w:val="0"/>
              <w:autoSpaceDN w:val="0"/>
              <w:adjustRightInd w:val="0"/>
              <w:rPr>
                <w:rFonts w:ascii="Arial" w:hAnsi="Arial" w:cs="Arial"/>
              </w:rPr>
            </w:pPr>
            <w:r w:rsidRPr="006C2E7A">
              <w:rPr>
                <w:rFonts w:ascii="Arial Narrow" w:hAnsi="Arial Narrow" w:cs="Arial"/>
                <w:b/>
                <w:bCs/>
                <w:sz w:val="16"/>
                <w:szCs w:val="16"/>
              </w:rPr>
              <w:t xml:space="preserve">ÚNICO.- </w:t>
            </w:r>
            <w:r w:rsidRPr="006C2E7A">
              <w:rPr>
                <w:rFonts w:ascii="Arial Narrow" w:hAnsi="Arial Narrow" w:cs="Arial"/>
                <w:bCs/>
                <w:sz w:val="16"/>
                <w:szCs w:val="16"/>
              </w:rPr>
              <w:t>El presente Decreto entrará en vigor al día siguiente de su publicación en el Periódico Oficial "El Estado de Colima".</w:t>
            </w:r>
          </w:p>
        </w:tc>
      </w:tr>
      <w:tr w:rsidR="004A55C9" w:rsidRPr="006C2E7A" w:rsidTr="00940DD4">
        <w:tc>
          <w:tcPr>
            <w:tcW w:w="3000" w:type="dxa"/>
            <w:shd w:val="clear" w:color="auto" w:fill="F2EFF6"/>
            <w:vAlign w:val="center"/>
          </w:tcPr>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t>30</w:t>
            </w:r>
          </w:p>
        </w:tc>
        <w:tc>
          <w:tcPr>
            <w:tcW w:w="3046" w:type="dxa"/>
            <w:shd w:val="clear" w:color="auto" w:fill="F2EFF6"/>
          </w:tcPr>
          <w:p w:rsidR="004A55C9" w:rsidRPr="006C2E7A" w:rsidRDefault="004A55C9" w:rsidP="00940DD4">
            <w:pPr>
              <w:autoSpaceDE w:val="0"/>
              <w:autoSpaceDN w:val="0"/>
              <w:adjustRightInd w:val="0"/>
              <w:rPr>
                <w:rFonts w:ascii="Arial Narrow" w:hAnsi="Arial Narrow" w:cs="Arial"/>
                <w:sz w:val="16"/>
                <w:szCs w:val="16"/>
              </w:rPr>
            </w:pPr>
          </w:p>
          <w:p w:rsidR="004A55C9" w:rsidRPr="006C2E7A" w:rsidRDefault="004A55C9" w:rsidP="00940DD4">
            <w:pPr>
              <w:autoSpaceDE w:val="0"/>
              <w:autoSpaceDN w:val="0"/>
              <w:adjustRightInd w:val="0"/>
              <w:rPr>
                <w:rFonts w:ascii="Arial Narrow" w:hAnsi="Arial Narrow" w:cs="Arial"/>
                <w:sz w:val="16"/>
                <w:szCs w:val="16"/>
              </w:rPr>
            </w:pPr>
            <w:r w:rsidRPr="006C2E7A">
              <w:rPr>
                <w:rFonts w:ascii="Arial Narrow" w:hAnsi="Arial Narrow" w:cs="Arial"/>
                <w:sz w:val="16"/>
                <w:szCs w:val="16"/>
              </w:rPr>
              <w:t>P.O. 62, SUPL.2,  29 DICIEMBRE 2012</w:t>
            </w:r>
          </w:p>
          <w:p w:rsidR="004A55C9" w:rsidRPr="006C2E7A" w:rsidRDefault="004A55C9" w:rsidP="00940DD4">
            <w:pPr>
              <w:autoSpaceDE w:val="0"/>
              <w:autoSpaceDN w:val="0"/>
              <w:adjustRightInd w:val="0"/>
              <w:rPr>
                <w:rFonts w:ascii="Arial Narrow" w:hAnsi="Arial Narrow" w:cs="Arial"/>
                <w:sz w:val="16"/>
                <w:szCs w:val="16"/>
              </w:rPr>
            </w:pPr>
          </w:p>
          <w:p w:rsidR="004A55C9" w:rsidRPr="006C2E7A" w:rsidRDefault="004A55C9" w:rsidP="00940DD4">
            <w:pPr>
              <w:autoSpaceDE w:val="0"/>
              <w:autoSpaceDN w:val="0"/>
              <w:adjustRightInd w:val="0"/>
              <w:jc w:val="both"/>
              <w:rPr>
                <w:rFonts w:ascii="Arial Narrow" w:hAnsi="Arial Narrow" w:cs="Arial"/>
                <w:sz w:val="14"/>
                <w:szCs w:val="16"/>
              </w:rPr>
            </w:pPr>
            <w:r w:rsidRPr="006C2E7A">
              <w:rPr>
                <w:rFonts w:ascii="Arial Narrow" w:hAnsi="Arial Narrow" w:cs="Arial"/>
                <w:sz w:val="14"/>
                <w:szCs w:val="16"/>
              </w:rPr>
              <w:t>POR EL QUE SE REFORMAN Y ADICIONAN DIVERSOS ARTÍCULOS DE LA LEY DE HACIENDA PARA LOS MUNICIPIOS DE ARMERÍA, COLIMA, COMALA, COQUIMATLÁN, CUAUHTÉMOC, IXTLAHUACÁN, MANZANILLO, MINATITLÁN, TECOMÁN Y VILLA DE ÁLVAREZ.</w:t>
            </w:r>
          </w:p>
          <w:p w:rsidR="004A55C9" w:rsidRPr="006C2E7A" w:rsidRDefault="004A55C9" w:rsidP="00940DD4">
            <w:pPr>
              <w:autoSpaceDE w:val="0"/>
              <w:autoSpaceDN w:val="0"/>
              <w:adjustRightInd w:val="0"/>
              <w:rPr>
                <w:rFonts w:ascii="Arial" w:hAnsi="Arial" w:cs="Arial"/>
              </w:rPr>
            </w:pPr>
          </w:p>
        </w:tc>
        <w:tc>
          <w:tcPr>
            <w:tcW w:w="3010" w:type="dxa"/>
            <w:shd w:val="clear" w:color="auto" w:fill="F2EFF6"/>
          </w:tcPr>
          <w:p w:rsidR="004A55C9" w:rsidRPr="006C2E7A" w:rsidRDefault="004A55C9" w:rsidP="00940DD4">
            <w:pPr>
              <w:autoSpaceDE w:val="0"/>
              <w:autoSpaceDN w:val="0"/>
              <w:adjustRightInd w:val="0"/>
              <w:rPr>
                <w:rFonts w:ascii="Arial Narrow" w:hAnsi="Arial Narrow" w:cs="Arial"/>
                <w:b/>
                <w:bCs/>
                <w:sz w:val="16"/>
                <w:szCs w:val="16"/>
              </w:rPr>
            </w:pPr>
          </w:p>
          <w:p w:rsidR="004A55C9" w:rsidRPr="006C2E7A" w:rsidRDefault="004A55C9" w:rsidP="00940DD4">
            <w:pPr>
              <w:autoSpaceDE w:val="0"/>
              <w:autoSpaceDN w:val="0"/>
              <w:adjustRightInd w:val="0"/>
              <w:rPr>
                <w:rFonts w:ascii="Arial Narrow" w:hAnsi="Arial Narrow" w:cs="Arial"/>
                <w:b/>
                <w:bCs/>
                <w:sz w:val="16"/>
                <w:szCs w:val="16"/>
              </w:rPr>
            </w:pPr>
          </w:p>
          <w:p w:rsidR="004A55C9" w:rsidRPr="006C2E7A" w:rsidRDefault="004A55C9" w:rsidP="00940DD4">
            <w:pPr>
              <w:autoSpaceDE w:val="0"/>
              <w:autoSpaceDN w:val="0"/>
              <w:adjustRightInd w:val="0"/>
              <w:rPr>
                <w:rFonts w:ascii="Arial Narrow" w:hAnsi="Arial Narrow" w:cs="Arial"/>
                <w:b/>
                <w:bCs/>
                <w:sz w:val="16"/>
                <w:szCs w:val="16"/>
              </w:rPr>
            </w:pPr>
          </w:p>
          <w:p w:rsidR="004A55C9" w:rsidRPr="006C2E7A" w:rsidRDefault="004A55C9" w:rsidP="00940DD4">
            <w:pPr>
              <w:autoSpaceDE w:val="0"/>
              <w:autoSpaceDN w:val="0"/>
              <w:adjustRightInd w:val="0"/>
              <w:rPr>
                <w:rFonts w:ascii="Arial Narrow" w:hAnsi="Arial Narrow" w:cs="Arial"/>
                <w:b/>
                <w:bCs/>
                <w:sz w:val="16"/>
                <w:szCs w:val="16"/>
              </w:rPr>
            </w:pPr>
            <w:r w:rsidRPr="006C2E7A">
              <w:rPr>
                <w:rFonts w:ascii="Arial Narrow" w:hAnsi="Arial Narrow" w:cs="Arial"/>
                <w:b/>
                <w:bCs/>
                <w:sz w:val="16"/>
                <w:szCs w:val="16"/>
              </w:rPr>
              <w:t xml:space="preserve">ÚNICO.- </w:t>
            </w:r>
            <w:r w:rsidRPr="006C2E7A">
              <w:rPr>
                <w:rFonts w:ascii="Arial Narrow" w:hAnsi="Arial Narrow" w:cs="Arial"/>
                <w:bCs/>
                <w:sz w:val="16"/>
                <w:szCs w:val="16"/>
              </w:rPr>
              <w:t>El presente Decreto entrará en vigor el día 1° de enero del año 2013, previa su publicación en el Periódico Oficial “El Estado de Colima”.</w:t>
            </w:r>
          </w:p>
        </w:tc>
      </w:tr>
      <w:tr w:rsidR="004A55C9" w:rsidRPr="006C2E7A" w:rsidTr="00940DD4">
        <w:tc>
          <w:tcPr>
            <w:tcW w:w="3000" w:type="dxa"/>
            <w:shd w:val="clear" w:color="auto" w:fill="F2EFF6"/>
            <w:vAlign w:val="center"/>
          </w:tcPr>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t>543</w:t>
            </w:r>
          </w:p>
        </w:tc>
        <w:tc>
          <w:tcPr>
            <w:tcW w:w="3046" w:type="dxa"/>
            <w:shd w:val="clear" w:color="auto" w:fill="F2EFF6"/>
          </w:tcPr>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Narrow" w:hAnsi="Arial Narrow" w:cs="Arial"/>
                <w:sz w:val="16"/>
                <w:szCs w:val="16"/>
              </w:rPr>
            </w:pPr>
            <w:r w:rsidRPr="006C2E7A">
              <w:rPr>
                <w:rFonts w:ascii="Arial Narrow" w:hAnsi="Arial Narrow" w:cs="Arial"/>
                <w:sz w:val="16"/>
                <w:szCs w:val="16"/>
              </w:rPr>
              <w:t>P.O. 35, 14 JULIO 2012</w:t>
            </w:r>
          </w:p>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jc w:val="both"/>
              <w:rPr>
                <w:rFonts w:ascii="Arial Narrow" w:hAnsi="Arial Narrow" w:cs="Arial"/>
                <w:sz w:val="12"/>
                <w:szCs w:val="12"/>
              </w:rPr>
            </w:pPr>
            <w:r w:rsidRPr="006C2E7A">
              <w:rPr>
                <w:rFonts w:ascii="Arial Narrow" w:hAnsi="Arial Narrow" w:cs="Arial"/>
                <w:sz w:val="12"/>
                <w:szCs w:val="12"/>
              </w:rPr>
              <w:t>POR EL QUE SE REFORMAN EL ARTÍCULO SÉPTIMO TRANSITORIO, A CADA UNA DE LAS LEYES DE HACIENDA DE LOS MUNICIPIOS DE ARMERÍA, COLIMA, COMALA, COQUIMATLÁN, CUAUHTÉMOC, IXLAHUACÁN, MANZANILLO, MINATITLÁN, TECOMÁN Y VILLA DE ÁLVAREZ, DEL ESTADO DE COLIMA.</w:t>
            </w:r>
          </w:p>
          <w:p w:rsidR="004A55C9" w:rsidRPr="006C2E7A" w:rsidRDefault="004A55C9" w:rsidP="00940DD4">
            <w:pPr>
              <w:autoSpaceDE w:val="0"/>
              <w:autoSpaceDN w:val="0"/>
              <w:adjustRightInd w:val="0"/>
              <w:rPr>
                <w:rFonts w:ascii="Arial" w:hAnsi="Arial" w:cs="Arial"/>
              </w:rPr>
            </w:pPr>
          </w:p>
        </w:tc>
        <w:tc>
          <w:tcPr>
            <w:tcW w:w="3010" w:type="dxa"/>
            <w:shd w:val="clear" w:color="auto" w:fill="F2EFF6"/>
          </w:tcPr>
          <w:p w:rsidR="004A55C9" w:rsidRPr="006C2E7A" w:rsidRDefault="004A55C9" w:rsidP="00940DD4">
            <w:pPr>
              <w:autoSpaceDE w:val="0"/>
              <w:autoSpaceDN w:val="0"/>
              <w:adjustRightInd w:val="0"/>
              <w:rPr>
                <w:rFonts w:ascii="Arial Narrow" w:hAnsi="Arial Narrow" w:cs="Arial"/>
                <w:b/>
                <w:bCs/>
                <w:sz w:val="16"/>
                <w:szCs w:val="16"/>
              </w:rPr>
            </w:pPr>
          </w:p>
          <w:p w:rsidR="004A55C9" w:rsidRPr="006C2E7A" w:rsidRDefault="004A55C9" w:rsidP="00940DD4">
            <w:pPr>
              <w:autoSpaceDE w:val="0"/>
              <w:autoSpaceDN w:val="0"/>
              <w:adjustRightInd w:val="0"/>
              <w:rPr>
                <w:rFonts w:ascii="Arial Narrow" w:hAnsi="Arial Narrow" w:cs="Arial"/>
                <w:b/>
                <w:bCs/>
                <w:sz w:val="16"/>
                <w:szCs w:val="16"/>
              </w:rPr>
            </w:pPr>
          </w:p>
          <w:p w:rsidR="004A55C9" w:rsidRPr="006C2E7A" w:rsidRDefault="004A55C9" w:rsidP="00940DD4">
            <w:pPr>
              <w:autoSpaceDE w:val="0"/>
              <w:autoSpaceDN w:val="0"/>
              <w:adjustRightInd w:val="0"/>
              <w:rPr>
                <w:rFonts w:ascii="Arial Narrow" w:hAnsi="Arial Narrow" w:cs="Arial"/>
                <w:b/>
                <w:bCs/>
                <w:sz w:val="16"/>
                <w:szCs w:val="16"/>
              </w:rPr>
            </w:pPr>
          </w:p>
          <w:p w:rsidR="004A55C9" w:rsidRPr="006C2E7A" w:rsidRDefault="004A55C9" w:rsidP="00940DD4">
            <w:pPr>
              <w:autoSpaceDE w:val="0"/>
              <w:autoSpaceDN w:val="0"/>
              <w:adjustRightInd w:val="0"/>
              <w:rPr>
                <w:rFonts w:ascii="Arial" w:hAnsi="Arial" w:cs="Arial"/>
              </w:rPr>
            </w:pPr>
            <w:r w:rsidRPr="006C2E7A">
              <w:rPr>
                <w:rFonts w:ascii="Arial Narrow" w:hAnsi="Arial Narrow" w:cs="Arial"/>
                <w:b/>
                <w:bCs/>
                <w:sz w:val="16"/>
                <w:szCs w:val="16"/>
              </w:rPr>
              <w:t xml:space="preserve">ÚNICO.- </w:t>
            </w:r>
            <w:r w:rsidRPr="006C2E7A">
              <w:rPr>
                <w:rFonts w:ascii="Arial Narrow" w:hAnsi="Arial Narrow" w:cs="Arial"/>
                <w:bCs/>
                <w:sz w:val="16"/>
                <w:szCs w:val="16"/>
              </w:rPr>
              <w:t>El presente Decreto entrará en vigor al día siguiente de su publicación en el Periódico Oficial "El Estado de Colima".</w:t>
            </w:r>
          </w:p>
        </w:tc>
      </w:tr>
      <w:tr w:rsidR="004A55C9" w:rsidRPr="006C2E7A" w:rsidTr="00940DD4">
        <w:tc>
          <w:tcPr>
            <w:tcW w:w="3000" w:type="dxa"/>
            <w:shd w:val="clear" w:color="auto" w:fill="E5DFEC"/>
            <w:vAlign w:val="center"/>
          </w:tcPr>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t>341</w:t>
            </w:r>
          </w:p>
        </w:tc>
        <w:tc>
          <w:tcPr>
            <w:tcW w:w="3046" w:type="dxa"/>
            <w:shd w:val="clear" w:color="auto" w:fill="E5DFEC"/>
          </w:tcPr>
          <w:p w:rsidR="004A55C9" w:rsidRPr="006C2E7A" w:rsidRDefault="004A55C9" w:rsidP="00940DD4">
            <w:pPr>
              <w:autoSpaceDE w:val="0"/>
              <w:autoSpaceDN w:val="0"/>
              <w:adjustRightInd w:val="0"/>
              <w:rPr>
                <w:rFonts w:ascii="Arial Narrow" w:hAnsi="Arial Narrow" w:cs="Arial"/>
                <w:sz w:val="16"/>
                <w:szCs w:val="16"/>
              </w:rPr>
            </w:pPr>
          </w:p>
          <w:p w:rsidR="004A55C9" w:rsidRPr="006C2E7A" w:rsidRDefault="004A55C9" w:rsidP="00940DD4">
            <w:pPr>
              <w:autoSpaceDE w:val="0"/>
              <w:autoSpaceDN w:val="0"/>
              <w:adjustRightInd w:val="0"/>
              <w:rPr>
                <w:rFonts w:ascii="Arial Narrow" w:hAnsi="Arial Narrow" w:cs="Arial"/>
                <w:sz w:val="16"/>
                <w:szCs w:val="16"/>
              </w:rPr>
            </w:pPr>
            <w:r w:rsidRPr="006C2E7A">
              <w:rPr>
                <w:rFonts w:ascii="Arial Narrow" w:hAnsi="Arial Narrow" w:cs="Arial"/>
                <w:sz w:val="16"/>
                <w:szCs w:val="16"/>
              </w:rPr>
              <w:t>P.O. 30, 2 JULIO 2011</w:t>
            </w:r>
          </w:p>
          <w:p w:rsidR="004A55C9" w:rsidRPr="006C2E7A" w:rsidRDefault="004A55C9" w:rsidP="00940DD4">
            <w:pPr>
              <w:autoSpaceDE w:val="0"/>
              <w:autoSpaceDN w:val="0"/>
              <w:adjustRightInd w:val="0"/>
              <w:rPr>
                <w:rFonts w:ascii="Arial Narrow" w:hAnsi="Arial Narrow" w:cs="Arial"/>
                <w:sz w:val="16"/>
                <w:szCs w:val="16"/>
              </w:rPr>
            </w:pPr>
          </w:p>
          <w:p w:rsidR="004A55C9" w:rsidRPr="006C2E7A" w:rsidRDefault="004A55C9" w:rsidP="00940DD4">
            <w:pPr>
              <w:autoSpaceDE w:val="0"/>
              <w:autoSpaceDN w:val="0"/>
              <w:adjustRightInd w:val="0"/>
              <w:jc w:val="both"/>
              <w:rPr>
                <w:rFonts w:ascii="Arial Narrow" w:hAnsi="Arial Narrow" w:cs="Arial"/>
                <w:sz w:val="14"/>
                <w:szCs w:val="16"/>
              </w:rPr>
            </w:pPr>
            <w:r w:rsidRPr="006C2E7A">
              <w:rPr>
                <w:rFonts w:ascii="Arial Narrow" w:hAnsi="Arial Narrow" w:cs="Arial"/>
                <w:sz w:val="14"/>
                <w:szCs w:val="16"/>
              </w:rPr>
              <w:t>POR EL QUE SE REFORMA EL ARTÍCULO SÉPTIMO TRANSITORIO, DE LAS LEYES DE HACIENDA DE LOS MUNICIPIOS DE ARMERÍA, COLIMA, COMALA, COQUIMATLÁN, CUAUHTÉMOC, IXTLAHUACÁN, MANZANILLO, MINATITLÁN, TECOMÁN Y VILLA DE ÁLVAREZ.</w:t>
            </w:r>
          </w:p>
          <w:p w:rsidR="004A55C9" w:rsidRPr="006C2E7A" w:rsidRDefault="004A55C9" w:rsidP="00940DD4">
            <w:pPr>
              <w:autoSpaceDE w:val="0"/>
              <w:autoSpaceDN w:val="0"/>
              <w:adjustRightInd w:val="0"/>
              <w:jc w:val="both"/>
              <w:rPr>
                <w:rFonts w:ascii="Arial Narrow" w:hAnsi="Arial Narrow" w:cs="Arial"/>
                <w:sz w:val="16"/>
                <w:szCs w:val="16"/>
              </w:rPr>
            </w:pPr>
          </w:p>
        </w:tc>
        <w:tc>
          <w:tcPr>
            <w:tcW w:w="3010" w:type="dxa"/>
            <w:shd w:val="clear" w:color="auto" w:fill="E5DFEC"/>
          </w:tcPr>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w:hAnsi="Arial" w:cs="Arial"/>
              </w:rPr>
            </w:pPr>
            <w:r w:rsidRPr="006C2E7A">
              <w:rPr>
                <w:rFonts w:ascii="Arial Narrow" w:hAnsi="Arial Narrow" w:cs="Arial"/>
                <w:b/>
                <w:bCs/>
                <w:sz w:val="16"/>
                <w:szCs w:val="16"/>
              </w:rPr>
              <w:t xml:space="preserve">ÚNICO.- </w:t>
            </w:r>
            <w:r w:rsidRPr="006C2E7A">
              <w:rPr>
                <w:rFonts w:ascii="Arial Narrow" w:hAnsi="Arial Narrow" w:cs="Arial"/>
                <w:bCs/>
                <w:sz w:val="16"/>
                <w:szCs w:val="16"/>
              </w:rPr>
              <w:t>El presente Decreto entrará en vigor al día siguiente de su publicación en el Periódico Oficial "El Estado de Colima".</w:t>
            </w:r>
          </w:p>
        </w:tc>
      </w:tr>
      <w:tr w:rsidR="004A55C9" w:rsidRPr="006C2E7A" w:rsidTr="00940DD4">
        <w:tc>
          <w:tcPr>
            <w:tcW w:w="3000" w:type="dxa"/>
            <w:shd w:val="clear" w:color="auto" w:fill="F2EFF6"/>
            <w:vAlign w:val="center"/>
          </w:tcPr>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t>247</w:t>
            </w:r>
          </w:p>
        </w:tc>
        <w:tc>
          <w:tcPr>
            <w:tcW w:w="3046" w:type="dxa"/>
            <w:shd w:val="clear" w:color="auto" w:fill="F2EFF6"/>
          </w:tcPr>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Narrow" w:hAnsi="Arial Narrow" w:cs="Arial"/>
                <w:sz w:val="16"/>
                <w:szCs w:val="16"/>
              </w:rPr>
            </w:pPr>
            <w:r w:rsidRPr="006C2E7A">
              <w:rPr>
                <w:rFonts w:ascii="Arial Narrow" w:hAnsi="Arial Narrow" w:cs="Arial"/>
                <w:sz w:val="16"/>
                <w:szCs w:val="16"/>
              </w:rPr>
              <w:t>P.O. 52, SUPL. 3, 18 DICIEMBRE 2010</w:t>
            </w:r>
          </w:p>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jc w:val="both"/>
              <w:rPr>
                <w:rFonts w:ascii="Arial Narrow" w:hAnsi="Arial Narrow" w:cs="Arial"/>
                <w:sz w:val="14"/>
                <w:szCs w:val="16"/>
              </w:rPr>
            </w:pPr>
            <w:r w:rsidRPr="006C2E7A">
              <w:rPr>
                <w:rFonts w:ascii="Arial Narrow" w:hAnsi="Arial Narrow" w:cs="Arial"/>
                <w:sz w:val="14"/>
                <w:szCs w:val="16"/>
              </w:rPr>
              <w:t>SE REFORMAN: DIVERSOS ARTÍCULOS Y FRACCIONES; ASÍ COMO LA DENOMINACIÓN DE ALGUNOS TÍTULOS Y CAPÍTULOS. SE ADICIONAN: DIVERSOS ARTÍCULOS Y CAPÍTULOS. SE DEROGA: EL TÍTULO NOVENO; TODOS DE LA LEY DE HACIENDA PARA EL MUNICIPIO DE ARMERÍA.</w:t>
            </w:r>
          </w:p>
          <w:p w:rsidR="004A55C9" w:rsidRPr="006C2E7A" w:rsidRDefault="004A55C9" w:rsidP="00940DD4">
            <w:pPr>
              <w:autoSpaceDE w:val="0"/>
              <w:autoSpaceDN w:val="0"/>
              <w:adjustRightInd w:val="0"/>
              <w:jc w:val="both"/>
              <w:rPr>
                <w:rFonts w:ascii="Arial" w:hAnsi="Arial" w:cs="Arial"/>
              </w:rPr>
            </w:pPr>
          </w:p>
        </w:tc>
        <w:tc>
          <w:tcPr>
            <w:tcW w:w="3010" w:type="dxa"/>
            <w:shd w:val="clear" w:color="auto" w:fill="F2EFF6"/>
          </w:tcPr>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w:hAnsi="Arial" w:cs="Arial"/>
              </w:rPr>
            </w:pPr>
            <w:r w:rsidRPr="006C2E7A">
              <w:rPr>
                <w:rFonts w:ascii="Arial Narrow" w:hAnsi="Arial Narrow" w:cs="Arial"/>
                <w:b/>
                <w:bCs/>
                <w:sz w:val="16"/>
                <w:szCs w:val="16"/>
              </w:rPr>
              <w:t xml:space="preserve">ÚNICO.- </w:t>
            </w:r>
            <w:r w:rsidRPr="006C2E7A">
              <w:rPr>
                <w:rFonts w:ascii="Arial Narrow" w:hAnsi="Arial Narrow" w:cs="Arial"/>
                <w:bCs/>
                <w:sz w:val="16"/>
                <w:szCs w:val="16"/>
              </w:rPr>
              <w:t>El presente Decreto entrará en vigor al día siguiente de su publicación en el Periódico Oficial "El Estado de Colima".</w:t>
            </w:r>
          </w:p>
        </w:tc>
      </w:tr>
      <w:tr w:rsidR="004A55C9" w:rsidRPr="006C2E7A" w:rsidTr="00940DD4">
        <w:tc>
          <w:tcPr>
            <w:tcW w:w="3000" w:type="dxa"/>
            <w:shd w:val="clear" w:color="auto" w:fill="E5DFEC"/>
            <w:vAlign w:val="center"/>
          </w:tcPr>
          <w:p w:rsidR="004A55C9" w:rsidRPr="006C2E7A" w:rsidRDefault="004A55C9" w:rsidP="00940DD4">
            <w:pPr>
              <w:jc w:val="center"/>
              <w:rPr>
                <w:rFonts w:ascii="Arial Narrow" w:hAnsi="Arial Narrow"/>
                <w:b/>
                <w:bCs/>
                <w:sz w:val="16"/>
                <w:szCs w:val="16"/>
              </w:rPr>
            </w:pPr>
          </w:p>
          <w:p w:rsidR="004A55C9" w:rsidRPr="006C2E7A" w:rsidRDefault="004A55C9" w:rsidP="00940DD4">
            <w:pPr>
              <w:jc w:val="center"/>
              <w:rPr>
                <w:rFonts w:ascii="Arial Narrow" w:hAnsi="Arial Narrow"/>
                <w:b/>
                <w:bCs/>
                <w:sz w:val="16"/>
                <w:szCs w:val="16"/>
              </w:rPr>
            </w:pPr>
          </w:p>
          <w:p w:rsidR="004A55C9" w:rsidRPr="006C2E7A" w:rsidRDefault="004A55C9" w:rsidP="00940DD4">
            <w:pPr>
              <w:jc w:val="center"/>
              <w:rPr>
                <w:rFonts w:ascii="Arial Narrow" w:hAnsi="Arial Narrow"/>
                <w:b/>
                <w:bCs/>
                <w:sz w:val="16"/>
                <w:szCs w:val="16"/>
              </w:rPr>
            </w:pPr>
          </w:p>
          <w:p w:rsidR="004A55C9" w:rsidRPr="006C2E7A" w:rsidRDefault="004A55C9" w:rsidP="00940DD4">
            <w:pPr>
              <w:jc w:val="center"/>
              <w:rPr>
                <w:rFonts w:ascii="Arial Narrow" w:hAnsi="Arial Narrow"/>
                <w:b/>
                <w:bCs/>
                <w:sz w:val="16"/>
                <w:szCs w:val="16"/>
              </w:rPr>
            </w:pPr>
          </w:p>
          <w:p w:rsidR="004A55C9" w:rsidRPr="006C2E7A" w:rsidRDefault="004A55C9" w:rsidP="00940DD4">
            <w:pPr>
              <w:jc w:val="center"/>
              <w:rPr>
                <w:rFonts w:ascii="Arial Narrow" w:hAnsi="Arial Narrow"/>
                <w:b/>
                <w:bCs/>
                <w:sz w:val="16"/>
                <w:szCs w:val="16"/>
              </w:rPr>
            </w:pPr>
          </w:p>
          <w:p w:rsidR="004A55C9" w:rsidRPr="006C2E7A" w:rsidRDefault="004A55C9" w:rsidP="00940DD4">
            <w:pPr>
              <w:jc w:val="center"/>
              <w:rPr>
                <w:rFonts w:ascii="Arial Narrow" w:hAnsi="Arial Narrow"/>
                <w:b/>
                <w:bCs/>
                <w:sz w:val="16"/>
                <w:szCs w:val="16"/>
              </w:rPr>
            </w:pPr>
          </w:p>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t>48</w:t>
            </w:r>
          </w:p>
        </w:tc>
        <w:tc>
          <w:tcPr>
            <w:tcW w:w="3046" w:type="dxa"/>
            <w:shd w:val="clear" w:color="auto" w:fill="E5DFEC"/>
          </w:tcPr>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Narrow" w:hAnsi="Arial Narrow" w:cs="Arial"/>
                <w:sz w:val="16"/>
                <w:szCs w:val="16"/>
              </w:rPr>
            </w:pPr>
          </w:p>
          <w:p w:rsidR="004A55C9" w:rsidRPr="006C2E7A" w:rsidRDefault="004A55C9" w:rsidP="00940DD4">
            <w:pPr>
              <w:autoSpaceDE w:val="0"/>
              <w:autoSpaceDN w:val="0"/>
              <w:adjustRightInd w:val="0"/>
              <w:rPr>
                <w:rFonts w:ascii="Arial Narrow" w:hAnsi="Arial Narrow" w:cs="Arial"/>
                <w:sz w:val="16"/>
                <w:szCs w:val="16"/>
              </w:rPr>
            </w:pPr>
            <w:r w:rsidRPr="006C2E7A">
              <w:rPr>
                <w:rFonts w:ascii="Arial Narrow" w:hAnsi="Arial Narrow" w:cs="Arial"/>
                <w:sz w:val="16"/>
                <w:szCs w:val="16"/>
              </w:rPr>
              <w:t>P.O. 63, 19 DICIEMBRE 2009</w:t>
            </w:r>
          </w:p>
          <w:p w:rsidR="004A55C9" w:rsidRPr="006C2E7A" w:rsidRDefault="004A55C9" w:rsidP="00940DD4">
            <w:pPr>
              <w:autoSpaceDE w:val="0"/>
              <w:autoSpaceDN w:val="0"/>
              <w:adjustRightInd w:val="0"/>
              <w:rPr>
                <w:rFonts w:ascii="Arial Narrow" w:hAnsi="Arial Narrow" w:cs="Arial"/>
                <w:sz w:val="16"/>
                <w:szCs w:val="16"/>
              </w:rPr>
            </w:pPr>
          </w:p>
          <w:p w:rsidR="004A55C9" w:rsidRPr="006C2E7A" w:rsidRDefault="004A55C9" w:rsidP="00940DD4">
            <w:pPr>
              <w:autoSpaceDE w:val="0"/>
              <w:autoSpaceDN w:val="0"/>
              <w:adjustRightInd w:val="0"/>
              <w:jc w:val="both"/>
              <w:rPr>
                <w:rFonts w:ascii="Arial" w:hAnsi="Arial" w:cs="Arial"/>
              </w:rPr>
            </w:pPr>
            <w:r w:rsidRPr="006C2E7A">
              <w:rPr>
                <w:rFonts w:ascii="Arial Narrow" w:hAnsi="Arial Narrow" w:cs="Arial"/>
                <w:sz w:val="14"/>
                <w:szCs w:val="16"/>
              </w:rPr>
              <w:t>SE REFORMA EL SEGUNDO PÁRRAFO DEL ARTÍCULO 19 DE LA LEY DE HACIENDA PARA LOS MUNICIPIOS DE ARMERÍA, COLIMA, COMALA, COQUIMATLÁN, CUAUHTÉMOC, IXTLAHUACÁN, MANZANILLO, MINATITLÁN, TECOMÁN Y VILLA DE ÁLVAREZ.</w:t>
            </w:r>
          </w:p>
        </w:tc>
        <w:tc>
          <w:tcPr>
            <w:tcW w:w="3010" w:type="dxa"/>
            <w:shd w:val="clear" w:color="auto" w:fill="E5DFEC"/>
          </w:tcPr>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w:hAnsi="Arial" w:cs="Arial"/>
              </w:rPr>
            </w:pPr>
            <w:r w:rsidRPr="006C2E7A">
              <w:rPr>
                <w:rFonts w:ascii="Arial" w:hAnsi="Arial" w:cs="Arial"/>
                <w:b/>
                <w:sz w:val="14"/>
              </w:rPr>
              <w:t>ÚNICO</w:t>
            </w:r>
            <w:r w:rsidRPr="006C2E7A">
              <w:rPr>
                <w:rFonts w:ascii="Arial" w:hAnsi="Arial" w:cs="Arial"/>
                <w:sz w:val="14"/>
              </w:rPr>
              <w:t>.- El presente Decreto entrará en vigor el 01 de enero de 2010, previa su publicación en el Periódico Oficial "El Estado de Colima".</w:t>
            </w:r>
          </w:p>
        </w:tc>
      </w:tr>
      <w:tr w:rsidR="004A55C9" w:rsidRPr="006C2E7A" w:rsidTr="00940DD4">
        <w:tc>
          <w:tcPr>
            <w:tcW w:w="3000" w:type="dxa"/>
            <w:shd w:val="clear" w:color="auto" w:fill="F2EFF6"/>
            <w:vAlign w:val="center"/>
          </w:tcPr>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t>515</w:t>
            </w:r>
          </w:p>
        </w:tc>
        <w:tc>
          <w:tcPr>
            <w:tcW w:w="3046" w:type="dxa"/>
            <w:shd w:val="clear" w:color="auto" w:fill="F2EFF6"/>
          </w:tcPr>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jc w:val="both"/>
              <w:rPr>
                <w:rFonts w:ascii="Arial Narrow" w:hAnsi="Arial Narrow" w:cs="Arial"/>
                <w:sz w:val="16"/>
                <w:szCs w:val="16"/>
              </w:rPr>
            </w:pPr>
            <w:r w:rsidRPr="006C2E7A">
              <w:rPr>
                <w:rFonts w:ascii="Arial Narrow" w:hAnsi="Arial Narrow" w:cs="Arial"/>
                <w:sz w:val="16"/>
                <w:szCs w:val="16"/>
              </w:rPr>
              <w:t>P.O. 14, 4 ABRIL 2009</w:t>
            </w:r>
          </w:p>
          <w:p w:rsidR="004A55C9" w:rsidRPr="006C2E7A" w:rsidRDefault="004A55C9" w:rsidP="00940DD4">
            <w:pPr>
              <w:autoSpaceDE w:val="0"/>
              <w:autoSpaceDN w:val="0"/>
              <w:adjustRightInd w:val="0"/>
              <w:jc w:val="both"/>
              <w:rPr>
                <w:rFonts w:ascii="Arial Narrow" w:hAnsi="Arial Narrow" w:cs="Arial"/>
                <w:sz w:val="16"/>
                <w:szCs w:val="16"/>
              </w:rPr>
            </w:pPr>
          </w:p>
          <w:p w:rsidR="004A55C9" w:rsidRPr="006C2E7A" w:rsidRDefault="004A55C9" w:rsidP="00940DD4">
            <w:pPr>
              <w:autoSpaceDE w:val="0"/>
              <w:autoSpaceDN w:val="0"/>
              <w:adjustRightInd w:val="0"/>
              <w:jc w:val="both"/>
              <w:rPr>
                <w:rFonts w:ascii="Arial Narrow" w:hAnsi="Arial Narrow" w:cs="Arial"/>
                <w:sz w:val="14"/>
                <w:szCs w:val="16"/>
              </w:rPr>
            </w:pPr>
            <w:r w:rsidRPr="006C2E7A">
              <w:rPr>
                <w:rFonts w:ascii="Arial Narrow" w:hAnsi="Arial Narrow" w:cs="Arial"/>
                <w:sz w:val="14"/>
                <w:szCs w:val="16"/>
              </w:rPr>
              <w:t xml:space="preserve">POR EL QUE SE REFORMAN LOS ARTÍCULOS SÉPTIMO Y OCTAVO TRANSITORIO DE LAS LEYES DE HACIENDA DE LOS MUNICIPIOS DE ARMERÍA, COLIMA, COMALA, COQUIMATLÁN, CUAUHTÉMOC, IXTLAHUACÁN, MINATITLÁN, TECOMÁN Y VILLA DE ÁLVAREZ, SÉPTIMO Y NOVENO DE LA LEY DE </w:t>
            </w:r>
            <w:r w:rsidRPr="006C2E7A">
              <w:rPr>
                <w:rFonts w:ascii="Arial Narrow" w:hAnsi="Arial Narrow" w:cs="Arial"/>
                <w:sz w:val="14"/>
                <w:szCs w:val="16"/>
              </w:rPr>
              <w:lastRenderedPageBreak/>
              <w:t>HACIENDA PARA EL MUNICIPIO DE MANZANILLO Y QUINTO TRANSITORIO DE LA LEY PARA REGULAR LA VENTA Y CONSUMO DE BEBIDAS ALCOHÓLICAS, ASÍ COMO EL ARTÍCULO TERCERO TRANSITORIO DE LA LEY DE HACIENDA DEL ESTADO DE COLIMA.</w:t>
            </w:r>
          </w:p>
          <w:p w:rsidR="004A55C9" w:rsidRPr="006C2E7A" w:rsidRDefault="004A55C9" w:rsidP="00940DD4">
            <w:pPr>
              <w:autoSpaceDE w:val="0"/>
              <w:autoSpaceDN w:val="0"/>
              <w:adjustRightInd w:val="0"/>
              <w:jc w:val="both"/>
              <w:rPr>
                <w:rFonts w:ascii="Arial" w:hAnsi="Arial" w:cs="Arial"/>
              </w:rPr>
            </w:pPr>
          </w:p>
        </w:tc>
        <w:tc>
          <w:tcPr>
            <w:tcW w:w="3010" w:type="dxa"/>
            <w:shd w:val="clear" w:color="auto" w:fill="F2EFF6"/>
          </w:tcPr>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w:hAnsi="Arial" w:cs="Arial"/>
              </w:rPr>
            </w:pPr>
            <w:r w:rsidRPr="006C2E7A">
              <w:rPr>
                <w:rFonts w:ascii="Arial Narrow" w:hAnsi="Arial Narrow" w:cs="Arial"/>
                <w:b/>
                <w:sz w:val="16"/>
                <w:szCs w:val="16"/>
              </w:rPr>
              <w:t>UNICO</w:t>
            </w:r>
            <w:r w:rsidRPr="006C2E7A">
              <w:rPr>
                <w:rFonts w:ascii="Arial Narrow" w:hAnsi="Arial Narrow" w:cs="Arial"/>
                <w:sz w:val="16"/>
                <w:szCs w:val="16"/>
              </w:rPr>
              <w:t xml:space="preserve">.- El presente Decreto entrará en vigor el día de su aprobación y deberá publicarse en el </w:t>
            </w:r>
            <w:r w:rsidRPr="006C2E7A">
              <w:rPr>
                <w:rFonts w:ascii="Arial Narrow" w:hAnsi="Arial Narrow" w:cs="Arial"/>
                <w:sz w:val="16"/>
                <w:szCs w:val="16"/>
              </w:rPr>
              <w:lastRenderedPageBreak/>
              <w:t>Periódico Oficial "El Estado de Colima".</w:t>
            </w:r>
          </w:p>
        </w:tc>
      </w:tr>
      <w:tr w:rsidR="004A55C9" w:rsidRPr="006C2E7A" w:rsidTr="00940DD4">
        <w:tc>
          <w:tcPr>
            <w:tcW w:w="3000" w:type="dxa"/>
            <w:shd w:val="clear" w:color="auto" w:fill="F2EFF6"/>
            <w:vAlign w:val="center"/>
          </w:tcPr>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lastRenderedPageBreak/>
              <w:t>507</w:t>
            </w:r>
          </w:p>
        </w:tc>
        <w:tc>
          <w:tcPr>
            <w:tcW w:w="3046" w:type="dxa"/>
            <w:shd w:val="clear" w:color="auto" w:fill="F2EFF6"/>
          </w:tcPr>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Narrow" w:hAnsi="Arial Narrow" w:cs="Arial"/>
                <w:sz w:val="16"/>
                <w:szCs w:val="16"/>
              </w:rPr>
            </w:pPr>
            <w:r w:rsidRPr="006C2E7A">
              <w:rPr>
                <w:rFonts w:ascii="Arial Narrow" w:hAnsi="Arial Narrow" w:cs="Arial"/>
                <w:sz w:val="16"/>
                <w:szCs w:val="16"/>
              </w:rPr>
              <w:t>P.O. 10, SUPL.1, 7 MARZO 2009</w:t>
            </w:r>
          </w:p>
          <w:p w:rsidR="004A55C9" w:rsidRPr="006C2E7A" w:rsidRDefault="004A55C9" w:rsidP="00940DD4">
            <w:pPr>
              <w:autoSpaceDE w:val="0"/>
              <w:autoSpaceDN w:val="0"/>
              <w:adjustRightInd w:val="0"/>
              <w:rPr>
                <w:rFonts w:ascii="Arial Narrow" w:hAnsi="Arial Narrow" w:cs="Arial"/>
                <w:sz w:val="16"/>
                <w:szCs w:val="16"/>
              </w:rPr>
            </w:pPr>
          </w:p>
          <w:p w:rsidR="004A55C9" w:rsidRPr="006C2E7A" w:rsidRDefault="004A55C9" w:rsidP="00940DD4">
            <w:pPr>
              <w:autoSpaceDE w:val="0"/>
              <w:autoSpaceDN w:val="0"/>
              <w:adjustRightInd w:val="0"/>
              <w:jc w:val="both"/>
              <w:rPr>
                <w:rFonts w:ascii="Arial Narrow" w:hAnsi="Arial Narrow" w:cs="Arial"/>
                <w:sz w:val="12"/>
                <w:szCs w:val="16"/>
              </w:rPr>
            </w:pPr>
            <w:r w:rsidRPr="006C2E7A">
              <w:rPr>
                <w:rFonts w:ascii="Arial Narrow" w:hAnsi="Arial Narrow" w:cs="Arial"/>
                <w:sz w:val="12"/>
                <w:szCs w:val="16"/>
              </w:rPr>
              <w:t>SE REFORMA EL ARTÍCULO QUINTO TRANSITORIO A LA LEY PARA REGULAR LA VENTA Y CONSUMO DE BEBIDAS ALCOHÓLICAS; SE REFORMAN LOS ARTÍCULOS OCTAVO TRANSITORIO DE LAS LEYES DE HACIENDA DE LOS MUNICIPIOS DE: ARMERÍA, COLIMA, COMALA, COQUIMATLÁN, CUAUHTÉMOC, IXTLAHUACÁN, MINATITLÁN, TECOMÁN, VILLA DE ÁLVAREZ, Y EL ARTÍCULO NOVENO TRANSITORIO DE LA LEY DE HACIENDA DEL MUNICIPIO DE MANZANILLO.</w:t>
            </w:r>
          </w:p>
          <w:p w:rsidR="004A55C9" w:rsidRPr="006C2E7A" w:rsidRDefault="004A55C9" w:rsidP="00940DD4">
            <w:pPr>
              <w:autoSpaceDE w:val="0"/>
              <w:autoSpaceDN w:val="0"/>
              <w:adjustRightInd w:val="0"/>
              <w:jc w:val="both"/>
              <w:rPr>
                <w:rFonts w:ascii="Arial" w:hAnsi="Arial" w:cs="Arial"/>
              </w:rPr>
            </w:pPr>
          </w:p>
        </w:tc>
        <w:tc>
          <w:tcPr>
            <w:tcW w:w="3010" w:type="dxa"/>
            <w:shd w:val="clear" w:color="auto" w:fill="F2EFF6"/>
          </w:tcPr>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w:hAnsi="Arial" w:cs="Arial"/>
              </w:rPr>
            </w:pPr>
            <w:r w:rsidRPr="006C2E7A">
              <w:rPr>
                <w:rFonts w:ascii="Arial Narrow" w:hAnsi="Arial Narrow" w:cs="Arial"/>
                <w:b/>
                <w:sz w:val="16"/>
                <w:szCs w:val="16"/>
              </w:rPr>
              <w:t>ÚNICO</w:t>
            </w:r>
            <w:r w:rsidRPr="006C2E7A">
              <w:rPr>
                <w:rFonts w:ascii="Arial Narrow" w:hAnsi="Arial Narrow" w:cs="Arial"/>
                <w:sz w:val="16"/>
                <w:szCs w:val="16"/>
              </w:rPr>
              <w:t>.- El presente Decreto entrará en vigor al día siguiente de su publicación en el Periódico Oficial "El Estado de Colima".</w:t>
            </w:r>
          </w:p>
        </w:tc>
      </w:tr>
      <w:tr w:rsidR="004A55C9" w:rsidRPr="006C2E7A" w:rsidTr="00940DD4">
        <w:tc>
          <w:tcPr>
            <w:tcW w:w="3000" w:type="dxa"/>
            <w:shd w:val="clear" w:color="auto" w:fill="E5DFEC"/>
            <w:vAlign w:val="center"/>
          </w:tcPr>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t>250</w:t>
            </w:r>
          </w:p>
        </w:tc>
        <w:tc>
          <w:tcPr>
            <w:tcW w:w="3046" w:type="dxa"/>
            <w:shd w:val="clear" w:color="auto" w:fill="E5DFEC"/>
          </w:tcPr>
          <w:p w:rsidR="004A55C9" w:rsidRPr="006C2E7A" w:rsidRDefault="004A55C9" w:rsidP="00940DD4">
            <w:pPr>
              <w:autoSpaceDE w:val="0"/>
              <w:autoSpaceDN w:val="0"/>
              <w:adjustRightInd w:val="0"/>
              <w:rPr>
                <w:rFonts w:ascii="Arial Narrow" w:hAnsi="Arial Narrow" w:cs="Arial"/>
                <w:sz w:val="16"/>
                <w:szCs w:val="16"/>
              </w:rPr>
            </w:pPr>
          </w:p>
          <w:p w:rsidR="004A55C9" w:rsidRPr="006C2E7A" w:rsidRDefault="004A55C9" w:rsidP="00940DD4">
            <w:pPr>
              <w:autoSpaceDE w:val="0"/>
              <w:autoSpaceDN w:val="0"/>
              <w:adjustRightInd w:val="0"/>
              <w:rPr>
                <w:rFonts w:ascii="Arial Narrow" w:hAnsi="Arial Narrow" w:cs="Arial"/>
                <w:sz w:val="16"/>
                <w:szCs w:val="16"/>
              </w:rPr>
            </w:pPr>
            <w:r w:rsidRPr="006C2E7A">
              <w:rPr>
                <w:rFonts w:ascii="Arial Narrow" w:hAnsi="Arial Narrow" w:cs="Arial"/>
                <w:sz w:val="16"/>
                <w:szCs w:val="16"/>
              </w:rPr>
              <w:t>P.O. 12, SUPL. 1, 22 MARZO 2008</w:t>
            </w:r>
          </w:p>
          <w:p w:rsidR="004A55C9" w:rsidRPr="006C2E7A" w:rsidRDefault="004A55C9" w:rsidP="00940DD4">
            <w:pPr>
              <w:autoSpaceDE w:val="0"/>
              <w:autoSpaceDN w:val="0"/>
              <w:adjustRightInd w:val="0"/>
              <w:rPr>
                <w:rFonts w:ascii="Arial Narrow" w:hAnsi="Arial Narrow" w:cs="Arial"/>
                <w:sz w:val="16"/>
                <w:szCs w:val="16"/>
              </w:rPr>
            </w:pPr>
          </w:p>
          <w:p w:rsidR="004A55C9" w:rsidRPr="006C2E7A" w:rsidRDefault="004A55C9" w:rsidP="00940DD4">
            <w:pPr>
              <w:autoSpaceDE w:val="0"/>
              <w:autoSpaceDN w:val="0"/>
              <w:adjustRightInd w:val="0"/>
              <w:jc w:val="both"/>
              <w:rPr>
                <w:rFonts w:ascii="Arial Narrow" w:hAnsi="Arial Narrow" w:cs="Arial"/>
                <w:sz w:val="16"/>
                <w:szCs w:val="16"/>
              </w:rPr>
            </w:pPr>
            <w:r w:rsidRPr="006C2E7A">
              <w:rPr>
                <w:rFonts w:ascii="Arial Narrow" w:hAnsi="Arial Narrow" w:cs="Arial"/>
                <w:sz w:val="16"/>
                <w:szCs w:val="16"/>
              </w:rPr>
              <w:t>POR EL QUE SE REFORMA EL ARTÍCULO SÉPTIMO TRANSITORIO DE LAS LEYES DE HACIENDA PARA LOS MUNICIPIOS DE ARMERÍA, COLIMA, COMALA, COQUIMATLÁN, CUAUHTÉMOC, IXTLAHUACÁN, MINATITLÁN, TECOMÁN, MANZANILLO Y VILLA DE ÁLVAREZ.</w:t>
            </w:r>
          </w:p>
          <w:p w:rsidR="004A55C9" w:rsidRPr="006C2E7A" w:rsidRDefault="004A55C9" w:rsidP="00940DD4">
            <w:pPr>
              <w:autoSpaceDE w:val="0"/>
              <w:autoSpaceDN w:val="0"/>
              <w:adjustRightInd w:val="0"/>
              <w:jc w:val="both"/>
              <w:rPr>
                <w:rFonts w:ascii="Arial" w:hAnsi="Arial" w:cs="Arial"/>
              </w:rPr>
            </w:pPr>
          </w:p>
        </w:tc>
        <w:tc>
          <w:tcPr>
            <w:tcW w:w="3010" w:type="dxa"/>
            <w:shd w:val="clear" w:color="auto" w:fill="E5DFEC"/>
          </w:tcPr>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jc w:val="both"/>
              <w:rPr>
                <w:rFonts w:ascii="Arial Narrow" w:hAnsi="Arial Narrow" w:cs="Arial"/>
                <w:sz w:val="16"/>
                <w:szCs w:val="16"/>
              </w:rPr>
            </w:pPr>
          </w:p>
          <w:p w:rsidR="004A55C9" w:rsidRPr="006C2E7A" w:rsidRDefault="004A55C9" w:rsidP="00940DD4">
            <w:pPr>
              <w:autoSpaceDE w:val="0"/>
              <w:autoSpaceDN w:val="0"/>
              <w:adjustRightInd w:val="0"/>
              <w:jc w:val="both"/>
              <w:rPr>
                <w:rFonts w:ascii="Arial Narrow" w:hAnsi="Arial Narrow" w:cs="Arial"/>
                <w:sz w:val="16"/>
                <w:szCs w:val="16"/>
              </w:rPr>
            </w:pPr>
          </w:p>
          <w:p w:rsidR="004A55C9" w:rsidRPr="006C2E7A" w:rsidRDefault="004A55C9" w:rsidP="00940DD4">
            <w:pPr>
              <w:autoSpaceDE w:val="0"/>
              <w:autoSpaceDN w:val="0"/>
              <w:adjustRightInd w:val="0"/>
              <w:jc w:val="both"/>
              <w:rPr>
                <w:rFonts w:ascii="Arial Narrow" w:hAnsi="Arial Narrow" w:cs="Arial"/>
                <w:sz w:val="16"/>
                <w:szCs w:val="16"/>
              </w:rPr>
            </w:pPr>
          </w:p>
          <w:p w:rsidR="004A55C9" w:rsidRPr="006C2E7A" w:rsidRDefault="004A55C9" w:rsidP="00940DD4">
            <w:pPr>
              <w:autoSpaceDE w:val="0"/>
              <w:autoSpaceDN w:val="0"/>
              <w:adjustRightInd w:val="0"/>
              <w:jc w:val="both"/>
              <w:rPr>
                <w:rFonts w:ascii="Arial Narrow" w:hAnsi="Arial Narrow" w:cs="Arial"/>
                <w:sz w:val="16"/>
                <w:szCs w:val="16"/>
              </w:rPr>
            </w:pPr>
            <w:r w:rsidRPr="006C2E7A">
              <w:rPr>
                <w:rFonts w:ascii="Arial Narrow" w:hAnsi="Arial Narrow" w:cs="Arial"/>
                <w:b/>
                <w:sz w:val="16"/>
                <w:szCs w:val="16"/>
              </w:rPr>
              <w:t>ÚNICO</w:t>
            </w:r>
            <w:r w:rsidRPr="006C2E7A">
              <w:rPr>
                <w:rFonts w:ascii="Arial Narrow" w:hAnsi="Arial Narrow" w:cs="Arial"/>
                <w:sz w:val="16"/>
                <w:szCs w:val="16"/>
              </w:rPr>
              <w:t>.- El presente Decreto entrará en vigor al día de su publicación en el Periódico Oficial "El Estado de Colima"</w:t>
            </w:r>
          </w:p>
        </w:tc>
      </w:tr>
      <w:tr w:rsidR="004A55C9" w:rsidRPr="006C2E7A" w:rsidTr="00940DD4">
        <w:tc>
          <w:tcPr>
            <w:tcW w:w="3000" w:type="dxa"/>
            <w:shd w:val="clear" w:color="auto" w:fill="F2EFF6"/>
            <w:vAlign w:val="center"/>
          </w:tcPr>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t>208</w:t>
            </w:r>
          </w:p>
        </w:tc>
        <w:tc>
          <w:tcPr>
            <w:tcW w:w="3046" w:type="dxa"/>
            <w:shd w:val="clear" w:color="auto" w:fill="F2EFF6"/>
          </w:tcPr>
          <w:p w:rsidR="004A55C9" w:rsidRPr="006C2E7A" w:rsidRDefault="004A55C9" w:rsidP="00940DD4">
            <w:pPr>
              <w:autoSpaceDE w:val="0"/>
              <w:autoSpaceDN w:val="0"/>
              <w:adjustRightInd w:val="0"/>
              <w:rPr>
                <w:rFonts w:ascii="Arial Narrow" w:hAnsi="Arial Narrow" w:cs="Arial"/>
                <w:sz w:val="16"/>
                <w:szCs w:val="16"/>
              </w:rPr>
            </w:pPr>
          </w:p>
          <w:p w:rsidR="004A55C9" w:rsidRPr="006C2E7A" w:rsidRDefault="004A55C9" w:rsidP="00940DD4">
            <w:pPr>
              <w:autoSpaceDE w:val="0"/>
              <w:autoSpaceDN w:val="0"/>
              <w:adjustRightInd w:val="0"/>
              <w:rPr>
                <w:rFonts w:ascii="Arial Narrow" w:hAnsi="Arial Narrow" w:cs="Arial"/>
                <w:sz w:val="16"/>
                <w:szCs w:val="16"/>
              </w:rPr>
            </w:pPr>
            <w:r w:rsidRPr="006C2E7A">
              <w:rPr>
                <w:rFonts w:ascii="Arial Narrow" w:hAnsi="Arial Narrow" w:cs="Arial"/>
                <w:sz w:val="16"/>
                <w:szCs w:val="16"/>
              </w:rPr>
              <w:t>P.O. 57, SUPL. 2, 29 DICIEMBRE 2007.</w:t>
            </w:r>
          </w:p>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jc w:val="both"/>
              <w:rPr>
                <w:rFonts w:ascii="Arial Narrow" w:hAnsi="Arial Narrow" w:cs="Arial"/>
                <w:sz w:val="12"/>
                <w:szCs w:val="16"/>
              </w:rPr>
            </w:pPr>
            <w:r w:rsidRPr="006C2E7A">
              <w:rPr>
                <w:rFonts w:ascii="Arial Narrow" w:hAnsi="Arial Narrow" w:cs="Arial"/>
                <w:sz w:val="12"/>
                <w:szCs w:val="16"/>
              </w:rPr>
              <w:t>POR EL QUE SE REFORMAN LOS NUMERALES 8, 9 Y SE ADICIONA EL NUMERAL 10 DE LA FRACCIÓN I DEL ARTÍCULO 46; SE REFORMA LA DENOMINACIÓN DEL APARTADO D) Y EL ARTÍCULO 86, DE LA SECCIÓN SEGUNDA, DEL CAPITULO II, DEL TITULO CUARTO, Y SE ADICIONA EL APARTADO E) Y EL ARTÍCULO 86 BIS A LA MISMA SECCIÓN, DE LA LEY DE HACIENDA PARA LOS MUNICIPIOS DE ARMERÍA, COLIMA, COQUIMATLÁN E IXTLAHUACÁN. SE REFORMAN LOS NUMERALES 8, 9 Y SE ADICIONA EL NUMERAL 10 DE LA FRACCIÓN I DEL ARTÍCULO 46; SE REFORMA LA DENOMINACIÓN DEL APARTADO C) Y EL ARTÍCULO 84, DE LA SECCIÓN SEGUNDA, DEL CAPÍTULO II DEL TÌTULO CUARTO, Y SE ADICIONA EL APARTADO D) Y EL ARTÍCULO 84 BIS A LA MISMA SECCIÓN DE LA LEY DE HACIENDA PARA EL MUNICIPIO DE COMALA. SE REFORMAN LOS NUMERALES 10 Y 11 Y SE ADICIONA EL NUMERAL 12 DE LA FRACCIÓN I DEL ARTÍCULO 46; SE REFORMA LA DENOMINACIÓN DEL APARTADO D) Y EL ARTÍCULO 86, DE LA SECCIÓN SEGUNDA, DEL CAPÍTULO II DEL TÌTULO CUARTO, Y SE ADICIONA EL APARTADO E) Y EL ARTÍCULO 86 BIS A LA MISMA SECCIÓN DE LA LEY DE HACIENDA PARA EL MUNICIPIO DE MANZANILLO. SE REFORMAN LOS NUMERALES 8, 9, 10 Y SE ADICIONA EL NUMERAL 11 DE LA FRACCIÓN I DEL ARTÍCULO 46; SE REFORMA LA DENOMINACIÓN DEL APARTADO C) Y EL ARTÍCULO 84, DE LA SECCIÓN SEGUNDA, DEL CAPÍTULO II DEL TÌTULO CUARTO, Y SE ADICIONA EL APARTADO D) Y EL ARTÍCULO 84 BIS A LA MISMA SECCIÓN DE LA LEY DE HACIENDA PARA EL MUNICIPIO DE TECOMAN.</w:t>
            </w:r>
          </w:p>
          <w:p w:rsidR="004A55C9" w:rsidRPr="006C2E7A" w:rsidRDefault="004A55C9" w:rsidP="00940DD4">
            <w:pPr>
              <w:autoSpaceDE w:val="0"/>
              <w:autoSpaceDN w:val="0"/>
              <w:adjustRightInd w:val="0"/>
              <w:jc w:val="both"/>
              <w:rPr>
                <w:rFonts w:ascii="Arial" w:hAnsi="Arial" w:cs="Arial"/>
              </w:rPr>
            </w:pPr>
          </w:p>
        </w:tc>
        <w:tc>
          <w:tcPr>
            <w:tcW w:w="3010" w:type="dxa"/>
            <w:shd w:val="clear" w:color="auto" w:fill="F2EFF6"/>
          </w:tcPr>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Narrow" w:hAnsi="Arial Narrow" w:cs="Arial"/>
                <w:sz w:val="16"/>
                <w:szCs w:val="16"/>
              </w:rPr>
            </w:pPr>
          </w:p>
          <w:p w:rsidR="004A55C9" w:rsidRPr="006C2E7A" w:rsidRDefault="004A55C9" w:rsidP="00940DD4">
            <w:pPr>
              <w:autoSpaceDE w:val="0"/>
              <w:autoSpaceDN w:val="0"/>
              <w:adjustRightInd w:val="0"/>
              <w:rPr>
                <w:rFonts w:ascii="Arial Narrow" w:hAnsi="Arial Narrow" w:cs="Arial"/>
                <w:sz w:val="16"/>
                <w:szCs w:val="16"/>
              </w:rPr>
            </w:pPr>
          </w:p>
          <w:p w:rsidR="004A55C9" w:rsidRPr="006C2E7A" w:rsidRDefault="004A55C9" w:rsidP="00940DD4">
            <w:pPr>
              <w:autoSpaceDE w:val="0"/>
              <w:autoSpaceDN w:val="0"/>
              <w:adjustRightInd w:val="0"/>
              <w:rPr>
                <w:rFonts w:ascii="Arial Narrow" w:hAnsi="Arial Narrow" w:cs="Arial"/>
                <w:sz w:val="16"/>
                <w:szCs w:val="16"/>
              </w:rPr>
            </w:pPr>
          </w:p>
          <w:p w:rsidR="004A55C9" w:rsidRPr="006C2E7A" w:rsidRDefault="004A55C9" w:rsidP="00940DD4">
            <w:pPr>
              <w:autoSpaceDE w:val="0"/>
              <w:autoSpaceDN w:val="0"/>
              <w:adjustRightInd w:val="0"/>
              <w:rPr>
                <w:rFonts w:ascii="Arial Narrow" w:hAnsi="Arial Narrow" w:cs="Arial"/>
                <w:sz w:val="16"/>
                <w:szCs w:val="16"/>
              </w:rPr>
            </w:pPr>
          </w:p>
          <w:p w:rsidR="004A55C9" w:rsidRPr="006C2E7A" w:rsidRDefault="004A55C9" w:rsidP="00940DD4">
            <w:pPr>
              <w:autoSpaceDE w:val="0"/>
              <w:autoSpaceDN w:val="0"/>
              <w:adjustRightInd w:val="0"/>
              <w:jc w:val="both"/>
              <w:rPr>
                <w:rFonts w:ascii="Arial Narrow" w:hAnsi="Arial Narrow" w:cs="Arial"/>
                <w:sz w:val="16"/>
                <w:szCs w:val="16"/>
              </w:rPr>
            </w:pPr>
            <w:r w:rsidRPr="006C2E7A">
              <w:rPr>
                <w:rFonts w:ascii="Arial Narrow" w:hAnsi="Arial Narrow" w:cs="Arial"/>
                <w:sz w:val="16"/>
                <w:szCs w:val="16"/>
              </w:rPr>
              <w:t>PRIMERO.- El presente Decreto entrará en vigor el 1° de enero de 2008, previa su publicación en el Periódico Oficial "El Estado de Colima".</w:t>
            </w:r>
          </w:p>
          <w:p w:rsidR="004A55C9" w:rsidRPr="006C2E7A" w:rsidRDefault="004A55C9" w:rsidP="00940DD4">
            <w:pPr>
              <w:autoSpaceDE w:val="0"/>
              <w:autoSpaceDN w:val="0"/>
              <w:adjustRightInd w:val="0"/>
              <w:jc w:val="both"/>
              <w:rPr>
                <w:rFonts w:ascii="Arial Narrow" w:hAnsi="Arial Narrow" w:cs="Arial"/>
                <w:sz w:val="16"/>
                <w:szCs w:val="16"/>
              </w:rPr>
            </w:pPr>
          </w:p>
          <w:p w:rsidR="004A55C9" w:rsidRPr="006C2E7A" w:rsidRDefault="004A55C9" w:rsidP="00940DD4">
            <w:pPr>
              <w:autoSpaceDE w:val="0"/>
              <w:autoSpaceDN w:val="0"/>
              <w:adjustRightInd w:val="0"/>
              <w:jc w:val="both"/>
              <w:rPr>
                <w:rFonts w:ascii="Arial Narrow" w:hAnsi="Arial Narrow" w:cs="Arial"/>
                <w:sz w:val="16"/>
                <w:szCs w:val="16"/>
              </w:rPr>
            </w:pPr>
            <w:r w:rsidRPr="006C2E7A">
              <w:rPr>
                <w:rFonts w:ascii="Arial Narrow" w:hAnsi="Arial Narrow" w:cs="Arial"/>
                <w:sz w:val="16"/>
                <w:szCs w:val="16"/>
              </w:rPr>
              <w:t>SEGUNDO.- Para el ejercicio fiscal 2008, el plazo a que se refieren el segundo párrafo del artículo 80, y último párrafo del 81, de las leyes de Hacienda para los Municipios de Armería, Colima, Comala, Coquimatlán, Ixtlahuacán y Manzanillo, se amplía hasta el 15 de abril.</w:t>
            </w:r>
          </w:p>
          <w:p w:rsidR="004A55C9" w:rsidRPr="006C2E7A" w:rsidRDefault="004A55C9" w:rsidP="00940DD4">
            <w:pPr>
              <w:autoSpaceDE w:val="0"/>
              <w:autoSpaceDN w:val="0"/>
              <w:adjustRightInd w:val="0"/>
              <w:jc w:val="both"/>
              <w:rPr>
                <w:rFonts w:ascii="Arial Narrow" w:hAnsi="Arial Narrow" w:cs="Arial"/>
                <w:sz w:val="16"/>
                <w:szCs w:val="16"/>
              </w:rPr>
            </w:pPr>
          </w:p>
          <w:p w:rsidR="004A55C9" w:rsidRPr="006C2E7A" w:rsidRDefault="004A55C9" w:rsidP="00940DD4">
            <w:pPr>
              <w:autoSpaceDE w:val="0"/>
              <w:autoSpaceDN w:val="0"/>
              <w:adjustRightInd w:val="0"/>
              <w:jc w:val="both"/>
              <w:rPr>
                <w:rFonts w:ascii="Arial" w:hAnsi="Arial" w:cs="Arial"/>
              </w:rPr>
            </w:pPr>
            <w:r w:rsidRPr="006C2E7A">
              <w:rPr>
                <w:rFonts w:ascii="Arial Narrow" w:hAnsi="Arial Narrow" w:cs="Arial"/>
                <w:sz w:val="16"/>
                <w:szCs w:val="16"/>
              </w:rPr>
              <w:t>TERCERO.- Para el ejercicio fiscal 2008, el plazo a que se refieren el segundo párrafo del artículo 80, de la Ley de Hacienda para el Municipio de Tecomán, se amplía hasta el 15 de abril.</w:t>
            </w:r>
          </w:p>
        </w:tc>
      </w:tr>
      <w:tr w:rsidR="004A55C9" w:rsidRPr="006C2E7A" w:rsidTr="00940DD4">
        <w:tc>
          <w:tcPr>
            <w:tcW w:w="3000" w:type="dxa"/>
            <w:shd w:val="clear" w:color="auto" w:fill="E5DFEC"/>
            <w:vAlign w:val="center"/>
          </w:tcPr>
          <w:p w:rsidR="004A55C9" w:rsidRPr="006C2E7A" w:rsidRDefault="004A55C9" w:rsidP="00940DD4">
            <w:pPr>
              <w:jc w:val="center"/>
              <w:rPr>
                <w:rFonts w:ascii="Arial Narrow" w:hAnsi="Arial Narrow"/>
                <w:b/>
                <w:bCs/>
                <w:sz w:val="16"/>
                <w:szCs w:val="16"/>
              </w:rPr>
            </w:pPr>
          </w:p>
          <w:p w:rsidR="004A55C9" w:rsidRPr="006C2E7A" w:rsidRDefault="004A55C9" w:rsidP="00940DD4">
            <w:pPr>
              <w:jc w:val="center"/>
              <w:rPr>
                <w:rFonts w:ascii="Arial Narrow" w:hAnsi="Arial Narrow"/>
                <w:b/>
                <w:bCs/>
                <w:sz w:val="16"/>
                <w:szCs w:val="16"/>
              </w:rPr>
            </w:pPr>
          </w:p>
          <w:p w:rsidR="004A55C9" w:rsidRPr="006C2E7A" w:rsidRDefault="004A55C9" w:rsidP="00940DD4">
            <w:pPr>
              <w:jc w:val="center"/>
              <w:rPr>
                <w:rFonts w:ascii="Arial Narrow" w:hAnsi="Arial Narrow"/>
                <w:b/>
                <w:bCs/>
                <w:sz w:val="16"/>
                <w:szCs w:val="16"/>
              </w:rPr>
            </w:pPr>
          </w:p>
          <w:p w:rsidR="004A55C9" w:rsidRPr="006C2E7A" w:rsidRDefault="004A55C9" w:rsidP="00940DD4">
            <w:pPr>
              <w:jc w:val="center"/>
              <w:rPr>
                <w:rFonts w:ascii="Arial Narrow" w:hAnsi="Arial Narrow"/>
                <w:b/>
                <w:bCs/>
                <w:sz w:val="16"/>
                <w:szCs w:val="16"/>
              </w:rPr>
            </w:pPr>
          </w:p>
          <w:p w:rsidR="004A55C9" w:rsidRPr="006C2E7A" w:rsidRDefault="004A55C9" w:rsidP="00940DD4">
            <w:pPr>
              <w:jc w:val="center"/>
              <w:rPr>
                <w:rFonts w:ascii="Arial Narrow" w:hAnsi="Arial Narrow"/>
                <w:b/>
                <w:bCs/>
                <w:sz w:val="16"/>
                <w:szCs w:val="16"/>
              </w:rPr>
            </w:pPr>
          </w:p>
          <w:p w:rsidR="004A55C9" w:rsidRPr="006C2E7A" w:rsidRDefault="004A55C9" w:rsidP="00940DD4">
            <w:pPr>
              <w:jc w:val="center"/>
              <w:rPr>
                <w:rFonts w:ascii="Arial Narrow" w:hAnsi="Arial Narrow"/>
                <w:b/>
                <w:bCs/>
                <w:sz w:val="16"/>
                <w:szCs w:val="16"/>
              </w:rPr>
            </w:pPr>
          </w:p>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t>154</w:t>
            </w:r>
          </w:p>
        </w:tc>
        <w:tc>
          <w:tcPr>
            <w:tcW w:w="3046" w:type="dxa"/>
            <w:shd w:val="clear" w:color="auto" w:fill="E5DFEC"/>
          </w:tcPr>
          <w:p w:rsidR="004A55C9" w:rsidRPr="006C2E7A" w:rsidRDefault="004A55C9" w:rsidP="00940DD4">
            <w:pPr>
              <w:autoSpaceDE w:val="0"/>
              <w:autoSpaceDN w:val="0"/>
              <w:adjustRightInd w:val="0"/>
              <w:rPr>
                <w:rFonts w:ascii="Arial Narrow" w:hAnsi="Arial Narrow" w:cs="Arial"/>
                <w:sz w:val="16"/>
                <w:szCs w:val="16"/>
              </w:rPr>
            </w:pPr>
          </w:p>
          <w:p w:rsidR="004A55C9" w:rsidRPr="006C2E7A" w:rsidRDefault="004A55C9" w:rsidP="00940DD4">
            <w:pPr>
              <w:autoSpaceDE w:val="0"/>
              <w:autoSpaceDN w:val="0"/>
              <w:adjustRightInd w:val="0"/>
              <w:rPr>
                <w:rFonts w:ascii="Arial Narrow" w:hAnsi="Arial Narrow" w:cs="Arial"/>
                <w:sz w:val="16"/>
                <w:szCs w:val="16"/>
              </w:rPr>
            </w:pPr>
          </w:p>
          <w:p w:rsidR="004A55C9" w:rsidRPr="006C2E7A" w:rsidRDefault="004A55C9" w:rsidP="00940DD4">
            <w:pPr>
              <w:autoSpaceDE w:val="0"/>
              <w:autoSpaceDN w:val="0"/>
              <w:adjustRightInd w:val="0"/>
              <w:rPr>
                <w:rFonts w:ascii="Arial Narrow" w:hAnsi="Arial Narrow" w:cs="Arial"/>
                <w:sz w:val="16"/>
                <w:szCs w:val="16"/>
              </w:rPr>
            </w:pPr>
            <w:r w:rsidRPr="006C2E7A">
              <w:rPr>
                <w:rFonts w:ascii="Arial Narrow" w:hAnsi="Arial Narrow" w:cs="Arial"/>
                <w:sz w:val="16"/>
                <w:szCs w:val="16"/>
              </w:rPr>
              <w:t>P.O. 45, SUPL.1, 06 OCTUBRE 2007.</w:t>
            </w:r>
          </w:p>
          <w:p w:rsidR="004A55C9" w:rsidRPr="006C2E7A" w:rsidRDefault="004A55C9" w:rsidP="00940DD4">
            <w:pPr>
              <w:autoSpaceDE w:val="0"/>
              <w:autoSpaceDN w:val="0"/>
              <w:adjustRightInd w:val="0"/>
              <w:rPr>
                <w:rFonts w:ascii="Arial Narrow" w:hAnsi="Arial Narrow" w:cs="Arial"/>
                <w:sz w:val="16"/>
                <w:szCs w:val="16"/>
              </w:rPr>
            </w:pPr>
          </w:p>
          <w:p w:rsidR="004A55C9" w:rsidRPr="006C2E7A" w:rsidRDefault="004A55C9" w:rsidP="00940DD4">
            <w:pPr>
              <w:autoSpaceDE w:val="0"/>
              <w:autoSpaceDN w:val="0"/>
              <w:adjustRightInd w:val="0"/>
              <w:jc w:val="both"/>
              <w:rPr>
                <w:rFonts w:ascii="Arial Narrow" w:hAnsi="Arial Narrow" w:cs="Arial"/>
                <w:sz w:val="14"/>
                <w:szCs w:val="16"/>
              </w:rPr>
            </w:pPr>
            <w:r w:rsidRPr="006C2E7A">
              <w:rPr>
                <w:rFonts w:ascii="Arial Narrow" w:hAnsi="Arial Narrow" w:cs="Arial"/>
                <w:sz w:val="14"/>
                <w:szCs w:val="16"/>
              </w:rPr>
              <w:t>SE REFORMA EL ARTÍCULO 81, DE LAS LEYES DE HACIENDA DE LOS MUNICIPIOS DE ARMERÍA, COLIMA, COMALA, COQUIMATLÁN, CUAUHTÉMOC, IXTLAHUACÁN, MANZANILLO, MINATITLÁN, TECOMÁN Y VILLA DE ÁLVAREZ; ASÍ COMO EL ARTÍCULO 9º, DE LA LEY PARA REGULAR LA VENTA Y CONSUMO DE BEBIDAS ALCOHÓLICAS.</w:t>
            </w:r>
          </w:p>
          <w:p w:rsidR="004A55C9" w:rsidRPr="006C2E7A" w:rsidRDefault="004A55C9" w:rsidP="00940DD4">
            <w:pPr>
              <w:autoSpaceDE w:val="0"/>
              <w:autoSpaceDN w:val="0"/>
              <w:adjustRightInd w:val="0"/>
              <w:rPr>
                <w:rFonts w:ascii="Arial" w:hAnsi="Arial" w:cs="Arial"/>
              </w:rPr>
            </w:pPr>
          </w:p>
        </w:tc>
        <w:tc>
          <w:tcPr>
            <w:tcW w:w="3010" w:type="dxa"/>
            <w:shd w:val="clear" w:color="auto" w:fill="E5DFEC"/>
          </w:tcPr>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jc w:val="both"/>
              <w:rPr>
                <w:rFonts w:ascii="Arial Narrow" w:hAnsi="Arial Narrow" w:cs="Arial"/>
                <w:b/>
                <w:sz w:val="16"/>
                <w:szCs w:val="16"/>
              </w:rPr>
            </w:pPr>
          </w:p>
          <w:p w:rsidR="004A55C9" w:rsidRPr="006C2E7A" w:rsidRDefault="004A55C9" w:rsidP="00940DD4">
            <w:pPr>
              <w:autoSpaceDE w:val="0"/>
              <w:autoSpaceDN w:val="0"/>
              <w:adjustRightInd w:val="0"/>
              <w:jc w:val="both"/>
              <w:rPr>
                <w:rFonts w:ascii="Arial" w:hAnsi="Arial" w:cs="Arial"/>
              </w:rPr>
            </w:pPr>
            <w:r w:rsidRPr="006C2E7A">
              <w:rPr>
                <w:rFonts w:ascii="Arial Narrow" w:hAnsi="Arial Narrow" w:cs="Arial"/>
                <w:b/>
                <w:sz w:val="16"/>
                <w:szCs w:val="16"/>
              </w:rPr>
              <w:t>ÚNICO</w:t>
            </w:r>
            <w:r w:rsidRPr="006C2E7A">
              <w:rPr>
                <w:rFonts w:ascii="Arial Narrow" w:hAnsi="Arial Narrow" w:cs="Arial"/>
                <w:sz w:val="16"/>
                <w:szCs w:val="16"/>
              </w:rPr>
              <w:t>.- El presente Decreto entrará en vigor al día siguiente de su publicación en el Periódico Oficial "EL ESTADO DE COLIMA".</w:t>
            </w:r>
          </w:p>
        </w:tc>
      </w:tr>
      <w:tr w:rsidR="004A55C9" w:rsidRPr="006C2E7A" w:rsidTr="00940DD4">
        <w:tc>
          <w:tcPr>
            <w:tcW w:w="3000" w:type="dxa"/>
            <w:shd w:val="clear" w:color="auto" w:fill="F2EFF6"/>
            <w:vAlign w:val="center"/>
          </w:tcPr>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lastRenderedPageBreak/>
              <w:t>60</w:t>
            </w:r>
          </w:p>
        </w:tc>
        <w:tc>
          <w:tcPr>
            <w:tcW w:w="3046" w:type="dxa"/>
            <w:shd w:val="clear" w:color="auto" w:fill="F2EFF6"/>
          </w:tcPr>
          <w:p w:rsidR="004A55C9" w:rsidRPr="006C2E7A" w:rsidRDefault="004A55C9" w:rsidP="00940DD4">
            <w:pPr>
              <w:autoSpaceDE w:val="0"/>
              <w:autoSpaceDN w:val="0"/>
              <w:adjustRightInd w:val="0"/>
              <w:jc w:val="both"/>
              <w:rPr>
                <w:rFonts w:ascii="Arial Narrow" w:hAnsi="Arial Narrow" w:cs="Arial"/>
                <w:sz w:val="16"/>
                <w:szCs w:val="16"/>
              </w:rPr>
            </w:pPr>
          </w:p>
          <w:p w:rsidR="004A55C9" w:rsidRPr="006C2E7A" w:rsidRDefault="004A55C9" w:rsidP="00940DD4">
            <w:pPr>
              <w:autoSpaceDE w:val="0"/>
              <w:autoSpaceDN w:val="0"/>
              <w:adjustRightInd w:val="0"/>
              <w:jc w:val="both"/>
              <w:rPr>
                <w:rFonts w:ascii="Arial Narrow" w:hAnsi="Arial Narrow" w:cs="Arial"/>
                <w:sz w:val="16"/>
                <w:szCs w:val="16"/>
              </w:rPr>
            </w:pPr>
            <w:r w:rsidRPr="006C2E7A">
              <w:rPr>
                <w:rFonts w:ascii="Arial Narrow" w:hAnsi="Arial Narrow" w:cs="Arial"/>
                <w:sz w:val="16"/>
                <w:szCs w:val="16"/>
              </w:rPr>
              <w:t>P.O. 13, SUPL. 1, 17 MARZO 2007.</w:t>
            </w:r>
          </w:p>
          <w:p w:rsidR="004A55C9" w:rsidRPr="006C2E7A" w:rsidRDefault="004A55C9" w:rsidP="00940DD4">
            <w:pPr>
              <w:autoSpaceDE w:val="0"/>
              <w:autoSpaceDN w:val="0"/>
              <w:adjustRightInd w:val="0"/>
              <w:jc w:val="both"/>
              <w:rPr>
                <w:rFonts w:ascii="Arial Narrow" w:hAnsi="Arial Narrow" w:cs="Arial"/>
                <w:sz w:val="16"/>
                <w:szCs w:val="16"/>
              </w:rPr>
            </w:pPr>
          </w:p>
          <w:p w:rsidR="004A55C9" w:rsidRPr="006C2E7A" w:rsidRDefault="004A55C9" w:rsidP="00940DD4">
            <w:pPr>
              <w:autoSpaceDE w:val="0"/>
              <w:autoSpaceDN w:val="0"/>
              <w:adjustRightInd w:val="0"/>
              <w:jc w:val="both"/>
              <w:rPr>
                <w:rFonts w:ascii="Arial Narrow" w:hAnsi="Arial Narrow" w:cs="Arial"/>
                <w:sz w:val="14"/>
                <w:szCs w:val="16"/>
              </w:rPr>
            </w:pPr>
            <w:r w:rsidRPr="006C2E7A">
              <w:rPr>
                <w:rFonts w:ascii="Arial Narrow" w:hAnsi="Arial Narrow" w:cs="Arial"/>
                <w:sz w:val="14"/>
                <w:szCs w:val="16"/>
              </w:rPr>
              <w:t>SE ADICIONA UN ARTÍCULO QUINTO TRANSITORIO A LA LEY PARA REGULAR LA</w:t>
            </w:r>
          </w:p>
          <w:p w:rsidR="004A55C9" w:rsidRPr="006C2E7A" w:rsidRDefault="004A55C9" w:rsidP="00940DD4">
            <w:pPr>
              <w:autoSpaceDE w:val="0"/>
              <w:autoSpaceDN w:val="0"/>
              <w:adjustRightInd w:val="0"/>
              <w:jc w:val="both"/>
              <w:rPr>
                <w:rFonts w:ascii="Arial" w:hAnsi="Arial" w:cs="Arial"/>
              </w:rPr>
            </w:pPr>
            <w:r w:rsidRPr="006C2E7A">
              <w:rPr>
                <w:rFonts w:ascii="Arial Narrow" w:hAnsi="Arial Narrow" w:cs="Arial"/>
                <w:sz w:val="14"/>
                <w:szCs w:val="16"/>
              </w:rPr>
              <w:t>VENTA Y CONSUMO DE BEBIDAS ALCOHÓLICAS Y LA ADICIÓN DE UN ARTÍCULO TRANSITORIO A LAS LEYES DE HACIENDA DE LOS MUNICIPIOS DE: ARMERÍA, COLIMA, COMALA, COQUIMATLÁN, CUAUHTÉMOC, IXTLAHUACÁN, MANZANILLO, MINATITLÁN, TECOMÁN Y VILLA DE ÁLVAREZ, COL.</w:t>
            </w:r>
          </w:p>
        </w:tc>
        <w:tc>
          <w:tcPr>
            <w:tcW w:w="3010" w:type="dxa"/>
            <w:shd w:val="clear" w:color="auto" w:fill="F2EFF6"/>
          </w:tcPr>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jc w:val="both"/>
              <w:rPr>
                <w:rFonts w:ascii="Arial" w:hAnsi="Arial" w:cs="Arial"/>
              </w:rPr>
            </w:pPr>
            <w:r w:rsidRPr="006C2E7A">
              <w:rPr>
                <w:rFonts w:ascii="Arial Narrow" w:hAnsi="Arial Narrow" w:cs="Arial"/>
                <w:b/>
                <w:sz w:val="16"/>
                <w:szCs w:val="16"/>
              </w:rPr>
              <w:t>ÚNICO</w:t>
            </w:r>
            <w:r w:rsidRPr="006C2E7A">
              <w:rPr>
                <w:rFonts w:ascii="Arial Narrow" w:hAnsi="Arial Narrow" w:cs="Arial"/>
                <w:sz w:val="16"/>
                <w:szCs w:val="16"/>
              </w:rPr>
              <w:t>.- El presente Decreto entrará en vigor al día siguiente de su publicación en el Periódico Oficial "El Estado de Colima".</w:t>
            </w:r>
          </w:p>
        </w:tc>
      </w:tr>
      <w:tr w:rsidR="004A55C9" w:rsidRPr="006C2E7A" w:rsidTr="00940DD4">
        <w:tc>
          <w:tcPr>
            <w:tcW w:w="3000" w:type="dxa"/>
            <w:shd w:val="clear" w:color="auto" w:fill="E5DFEC"/>
            <w:vAlign w:val="center"/>
          </w:tcPr>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t>38</w:t>
            </w:r>
          </w:p>
        </w:tc>
        <w:tc>
          <w:tcPr>
            <w:tcW w:w="3046" w:type="dxa"/>
            <w:shd w:val="clear" w:color="auto" w:fill="E5DFEC"/>
          </w:tcPr>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jc w:val="both"/>
              <w:rPr>
                <w:rFonts w:ascii="Arial Narrow" w:hAnsi="Arial Narrow" w:cs="Arial"/>
                <w:sz w:val="14"/>
              </w:rPr>
            </w:pPr>
            <w:r w:rsidRPr="006C2E7A">
              <w:rPr>
                <w:rFonts w:ascii="Arial Narrow" w:hAnsi="Arial Narrow" w:cs="Arial"/>
                <w:sz w:val="14"/>
              </w:rPr>
              <w:t>P.O. 62, 26 DICIEMBRE 2006.</w:t>
            </w:r>
          </w:p>
          <w:p w:rsidR="004A55C9" w:rsidRPr="006C2E7A" w:rsidRDefault="004A55C9" w:rsidP="00940DD4">
            <w:pPr>
              <w:autoSpaceDE w:val="0"/>
              <w:autoSpaceDN w:val="0"/>
              <w:adjustRightInd w:val="0"/>
              <w:jc w:val="both"/>
              <w:rPr>
                <w:rFonts w:ascii="Arial Narrow" w:hAnsi="Arial Narrow" w:cs="Arial"/>
                <w:sz w:val="14"/>
              </w:rPr>
            </w:pPr>
          </w:p>
          <w:p w:rsidR="004A55C9" w:rsidRPr="006C2E7A" w:rsidRDefault="004A55C9" w:rsidP="00940DD4">
            <w:pPr>
              <w:autoSpaceDE w:val="0"/>
              <w:autoSpaceDN w:val="0"/>
              <w:adjustRightInd w:val="0"/>
              <w:jc w:val="both"/>
              <w:rPr>
                <w:rFonts w:ascii="Arial Narrow" w:hAnsi="Arial Narrow" w:cs="Arial"/>
                <w:sz w:val="14"/>
              </w:rPr>
            </w:pPr>
            <w:r w:rsidRPr="006C2E7A">
              <w:rPr>
                <w:rFonts w:ascii="Arial Narrow" w:hAnsi="Arial Narrow" w:cs="Arial"/>
                <w:sz w:val="14"/>
              </w:rPr>
              <w:t>POR EL QUE SE REFORMA EL TERCER PÁRRAFO DEL ARTÍCULO 19 Y EL ARTÍCULO QUINTO TRANSITORIO, DE LA LEY DE HACIENDA DE LOS MUNICIPIOS DE ARMERÍA, COMALA, COLIMA, COQUIMATLÁN, CUAUHTÉMOC, IXTLAHUACÁN, MINATITLÁN, TECOMÁN Y VILLA DE ÁLVAREZ.</w:t>
            </w:r>
          </w:p>
          <w:p w:rsidR="004A55C9" w:rsidRPr="006C2E7A" w:rsidRDefault="004A55C9" w:rsidP="00940DD4">
            <w:pPr>
              <w:autoSpaceDE w:val="0"/>
              <w:autoSpaceDN w:val="0"/>
              <w:adjustRightInd w:val="0"/>
              <w:jc w:val="both"/>
              <w:rPr>
                <w:rFonts w:ascii="Arial" w:hAnsi="Arial" w:cs="Arial"/>
              </w:rPr>
            </w:pPr>
          </w:p>
        </w:tc>
        <w:tc>
          <w:tcPr>
            <w:tcW w:w="3010" w:type="dxa"/>
            <w:shd w:val="clear" w:color="auto" w:fill="E5DFEC"/>
          </w:tcPr>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jc w:val="both"/>
              <w:rPr>
                <w:rFonts w:ascii="Arial Narrow" w:hAnsi="Arial Narrow" w:cs="Arial"/>
                <w:sz w:val="16"/>
                <w:szCs w:val="16"/>
              </w:rPr>
            </w:pPr>
            <w:r w:rsidRPr="006C2E7A">
              <w:rPr>
                <w:rFonts w:ascii="Arial Narrow" w:hAnsi="Arial Narrow" w:cs="Arial"/>
                <w:b/>
                <w:sz w:val="16"/>
                <w:szCs w:val="16"/>
              </w:rPr>
              <w:t>ÚNICO</w:t>
            </w:r>
            <w:r w:rsidRPr="006C2E7A">
              <w:rPr>
                <w:rFonts w:ascii="Arial Narrow" w:hAnsi="Arial Narrow" w:cs="Arial"/>
                <w:sz w:val="16"/>
                <w:szCs w:val="16"/>
              </w:rPr>
              <w:t>.- El presente Decreto entrará en vigor el día de su publicación en el Periódico Oficial "El Estado de Colima".</w:t>
            </w:r>
          </w:p>
        </w:tc>
      </w:tr>
      <w:tr w:rsidR="004A55C9" w:rsidRPr="006C2E7A" w:rsidTr="00940DD4">
        <w:tc>
          <w:tcPr>
            <w:tcW w:w="3000" w:type="dxa"/>
            <w:shd w:val="clear" w:color="auto" w:fill="F2EFF6"/>
            <w:vAlign w:val="center"/>
          </w:tcPr>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t>329</w:t>
            </w:r>
          </w:p>
        </w:tc>
        <w:tc>
          <w:tcPr>
            <w:tcW w:w="3046" w:type="dxa"/>
            <w:shd w:val="clear" w:color="auto" w:fill="F2EFF6"/>
          </w:tcPr>
          <w:p w:rsidR="004A55C9" w:rsidRPr="006C2E7A" w:rsidRDefault="004A55C9" w:rsidP="00940DD4">
            <w:pPr>
              <w:autoSpaceDE w:val="0"/>
              <w:autoSpaceDN w:val="0"/>
              <w:adjustRightInd w:val="0"/>
              <w:jc w:val="both"/>
              <w:rPr>
                <w:rFonts w:ascii="Arial Narrow" w:hAnsi="Arial Narrow" w:cs="Arial"/>
                <w:sz w:val="14"/>
              </w:rPr>
            </w:pPr>
          </w:p>
          <w:p w:rsidR="004A55C9" w:rsidRPr="006C2E7A" w:rsidRDefault="004A55C9" w:rsidP="00940DD4">
            <w:pPr>
              <w:autoSpaceDE w:val="0"/>
              <w:autoSpaceDN w:val="0"/>
              <w:adjustRightInd w:val="0"/>
              <w:jc w:val="both"/>
              <w:rPr>
                <w:rFonts w:ascii="Arial Narrow" w:hAnsi="Arial Narrow" w:cs="Arial"/>
                <w:sz w:val="14"/>
              </w:rPr>
            </w:pPr>
            <w:r w:rsidRPr="006C2E7A">
              <w:rPr>
                <w:rFonts w:ascii="Arial Narrow" w:hAnsi="Arial Narrow" w:cs="Arial"/>
                <w:sz w:val="14"/>
              </w:rPr>
              <w:t>P.O. 7, SUPL. 5, 18 FEBRERO 2005.</w:t>
            </w:r>
          </w:p>
          <w:p w:rsidR="004A55C9" w:rsidRPr="006C2E7A" w:rsidRDefault="004A55C9" w:rsidP="00940DD4">
            <w:pPr>
              <w:autoSpaceDE w:val="0"/>
              <w:autoSpaceDN w:val="0"/>
              <w:adjustRightInd w:val="0"/>
              <w:jc w:val="both"/>
              <w:rPr>
                <w:rFonts w:ascii="Arial" w:hAnsi="Arial" w:cs="Arial"/>
              </w:rPr>
            </w:pPr>
          </w:p>
          <w:p w:rsidR="004A55C9" w:rsidRPr="006C2E7A" w:rsidRDefault="004A55C9" w:rsidP="00940DD4">
            <w:pPr>
              <w:autoSpaceDE w:val="0"/>
              <w:autoSpaceDN w:val="0"/>
              <w:adjustRightInd w:val="0"/>
              <w:jc w:val="both"/>
              <w:rPr>
                <w:rFonts w:ascii="Arial Narrow" w:hAnsi="Arial Narrow" w:cs="Arial"/>
                <w:sz w:val="12"/>
                <w:szCs w:val="16"/>
              </w:rPr>
            </w:pPr>
            <w:r w:rsidRPr="006C2E7A">
              <w:rPr>
                <w:rFonts w:ascii="Arial Narrow" w:hAnsi="Arial Narrow" w:cs="Arial"/>
                <w:sz w:val="12"/>
                <w:szCs w:val="16"/>
              </w:rPr>
              <w:t>SE REFORMA EL TERCER PÁRRAFO DEL ARTÍCULO 19 DE LA LEY DE HACIENDA DE LOS MUNICIPIOS DE ARMERÍA, COMALA, COQUIMATLÁN, CUAUHTÉMOC, IXTLAHUACÁN, MANZANILLO, MINATITLÁN, TECOMÁN Y VILLA DE ÁLVAREZ Y SE ADICIONA UN SEGUNDO PÁRRAFO AL CORRESPONDIENTE ARTÍCULO 119 DE LAS LEYES DE HACIENDA PARA LOS MUNICIPIOS DE ARMERÍA, COQUIMATLÁN Y TECOMÁN, ASÍ COMO AL CORRESPONDIENTE ARTÍCULO 120 DE LAS LEYES DE</w:t>
            </w:r>
          </w:p>
          <w:p w:rsidR="004A55C9" w:rsidRPr="006C2E7A" w:rsidRDefault="004A55C9" w:rsidP="00940DD4">
            <w:pPr>
              <w:autoSpaceDE w:val="0"/>
              <w:autoSpaceDN w:val="0"/>
              <w:adjustRightInd w:val="0"/>
              <w:jc w:val="both"/>
              <w:rPr>
                <w:rFonts w:ascii="Arial" w:hAnsi="Arial" w:cs="Arial"/>
              </w:rPr>
            </w:pPr>
            <w:r w:rsidRPr="006C2E7A">
              <w:rPr>
                <w:rFonts w:ascii="Arial Narrow" w:hAnsi="Arial Narrow" w:cs="Arial"/>
                <w:sz w:val="12"/>
                <w:szCs w:val="16"/>
              </w:rPr>
              <w:t>HACIENDA PARA LOS MUNICIPIOS DE IXTLAHUACÁN, MANZANILLO, MINATITLÁN Y VILLA DE ÁLVAREZ, ASÍ MISMO, LOS ARTÍCULOS 114 Y 118 CORRESPONDIENTES A LAS LEYES DE HACIENDA DE LOS MUNICIPIOS DE COMALA Y CUAUHTÉMOC, RESPECTIVAMENTE, Y POR ÚLTIMO, REFORMAR Y ADICIONAR UN QUINTO PÁRRAFO AL ARTÍCULO 25 DEL CÓDIGO FISCAL MUNICIPAL.</w:t>
            </w:r>
          </w:p>
        </w:tc>
        <w:tc>
          <w:tcPr>
            <w:tcW w:w="3010" w:type="dxa"/>
            <w:shd w:val="clear" w:color="auto" w:fill="F2EFF6"/>
          </w:tcPr>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w:hAnsi="Arial" w:cs="Arial"/>
              </w:rPr>
            </w:pPr>
            <w:r w:rsidRPr="006C2E7A">
              <w:rPr>
                <w:rFonts w:ascii="Arial Narrow" w:hAnsi="Arial Narrow" w:cs="Arial"/>
                <w:sz w:val="16"/>
                <w:szCs w:val="16"/>
              </w:rPr>
              <w:t xml:space="preserve">ARTÍCULO </w:t>
            </w:r>
            <w:r w:rsidRPr="006C2E7A">
              <w:rPr>
                <w:rFonts w:ascii="Arial Narrow" w:hAnsi="Arial Narrow" w:cs="Arial"/>
                <w:b/>
                <w:sz w:val="16"/>
                <w:szCs w:val="16"/>
              </w:rPr>
              <w:t>ÚNICO</w:t>
            </w:r>
            <w:r w:rsidRPr="006C2E7A">
              <w:rPr>
                <w:rFonts w:ascii="Arial Narrow" w:hAnsi="Arial Narrow" w:cs="Arial"/>
                <w:sz w:val="16"/>
                <w:szCs w:val="16"/>
              </w:rPr>
              <w:t>.- El presente Decreto entrará en vigor el día de su publicación en el Periódico Oficial "El Estado de Colima".</w:t>
            </w:r>
          </w:p>
        </w:tc>
      </w:tr>
      <w:tr w:rsidR="004A55C9" w:rsidRPr="006C2E7A" w:rsidTr="00940DD4">
        <w:tc>
          <w:tcPr>
            <w:tcW w:w="3000" w:type="dxa"/>
            <w:shd w:val="clear" w:color="auto" w:fill="E5DFEC"/>
            <w:vAlign w:val="center"/>
          </w:tcPr>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t>312</w:t>
            </w:r>
          </w:p>
        </w:tc>
        <w:tc>
          <w:tcPr>
            <w:tcW w:w="3046" w:type="dxa"/>
            <w:shd w:val="clear" w:color="auto" w:fill="E5DFEC"/>
          </w:tcPr>
          <w:p w:rsidR="004A55C9" w:rsidRPr="006C2E7A" w:rsidRDefault="004A55C9" w:rsidP="00940DD4">
            <w:pPr>
              <w:autoSpaceDE w:val="0"/>
              <w:autoSpaceDN w:val="0"/>
              <w:adjustRightInd w:val="0"/>
              <w:jc w:val="both"/>
              <w:rPr>
                <w:rFonts w:ascii="Arial Narrow" w:hAnsi="Arial Narrow" w:cs="Arial"/>
                <w:sz w:val="14"/>
                <w:szCs w:val="16"/>
              </w:rPr>
            </w:pPr>
          </w:p>
          <w:p w:rsidR="004A55C9" w:rsidRPr="006C2E7A" w:rsidRDefault="004A55C9" w:rsidP="00940DD4">
            <w:pPr>
              <w:autoSpaceDE w:val="0"/>
              <w:autoSpaceDN w:val="0"/>
              <w:adjustRightInd w:val="0"/>
              <w:jc w:val="both"/>
              <w:rPr>
                <w:rFonts w:ascii="Arial Narrow" w:hAnsi="Arial Narrow" w:cs="Arial"/>
                <w:sz w:val="14"/>
                <w:szCs w:val="16"/>
              </w:rPr>
            </w:pPr>
            <w:r w:rsidRPr="006C2E7A">
              <w:rPr>
                <w:rFonts w:ascii="Arial Narrow" w:hAnsi="Arial Narrow" w:cs="Arial"/>
                <w:sz w:val="14"/>
                <w:szCs w:val="16"/>
              </w:rPr>
              <w:t>P.O. 79, SUPL. 2, 28 DICIEMBRE 2005</w:t>
            </w:r>
          </w:p>
          <w:p w:rsidR="004A55C9" w:rsidRPr="006C2E7A" w:rsidRDefault="004A55C9" w:rsidP="00940DD4">
            <w:pPr>
              <w:autoSpaceDE w:val="0"/>
              <w:autoSpaceDN w:val="0"/>
              <w:adjustRightInd w:val="0"/>
              <w:jc w:val="both"/>
              <w:rPr>
                <w:rFonts w:ascii="Arial Narrow" w:hAnsi="Arial Narrow" w:cs="Arial"/>
                <w:sz w:val="14"/>
                <w:szCs w:val="16"/>
              </w:rPr>
            </w:pPr>
          </w:p>
          <w:p w:rsidR="004A55C9" w:rsidRPr="006C2E7A" w:rsidRDefault="004A55C9" w:rsidP="00940DD4">
            <w:pPr>
              <w:autoSpaceDE w:val="0"/>
              <w:autoSpaceDN w:val="0"/>
              <w:adjustRightInd w:val="0"/>
              <w:jc w:val="both"/>
              <w:rPr>
                <w:rFonts w:ascii="Arial Narrow" w:hAnsi="Arial Narrow" w:cs="Arial"/>
                <w:sz w:val="14"/>
                <w:szCs w:val="16"/>
              </w:rPr>
            </w:pPr>
            <w:r w:rsidRPr="006C2E7A">
              <w:rPr>
                <w:rFonts w:ascii="Arial Narrow" w:hAnsi="Arial Narrow" w:cs="Arial"/>
                <w:sz w:val="14"/>
                <w:szCs w:val="16"/>
              </w:rPr>
              <w:t>POR EL QUE SE REFORMAN DIVERSOS ARTÍCULOS DE LAS LEYES DE HACIENDA DE LOS MUNICIPIOS DE COQUIMATLÁN, CUAUHTÉMOC E IXTLAHUACÁN; Y SE ADICIONAN LAS LEYES DE HACIENDA DE LOS MUNICIPIOS DE COMALA Y TECOMÁN.</w:t>
            </w:r>
          </w:p>
          <w:p w:rsidR="004A55C9" w:rsidRPr="006C2E7A" w:rsidRDefault="004A55C9" w:rsidP="00940DD4">
            <w:pPr>
              <w:autoSpaceDE w:val="0"/>
              <w:autoSpaceDN w:val="0"/>
              <w:adjustRightInd w:val="0"/>
              <w:jc w:val="both"/>
              <w:rPr>
                <w:rFonts w:ascii="Arial Narrow" w:hAnsi="Arial Narrow" w:cs="Arial"/>
                <w:sz w:val="14"/>
                <w:szCs w:val="16"/>
              </w:rPr>
            </w:pPr>
          </w:p>
        </w:tc>
        <w:tc>
          <w:tcPr>
            <w:tcW w:w="3010" w:type="dxa"/>
            <w:shd w:val="clear" w:color="auto" w:fill="E5DFEC"/>
          </w:tcPr>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Narrow" w:hAnsi="Arial Narrow" w:cs="Arial"/>
                <w:sz w:val="16"/>
                <w:szCs w:val="16"/>
              </w:rPr>
            </w:pPr>
            <w:r w:rsidRPr="006C2E7A">
              <w:rPr>
                <w:rFonts w:ascii="Arial Narrow" w:hAnsi="Arial Narrow" w:cs="Arial"/>
                <w:b/>
                <w:sz w:val="16"/>
                <w:szCs w:val="16"/>
              </w:rPr>
              <w:t>ÚNICO</w:t>
            </w:r>
            <w:r w:rsidRPr="006C2E7A">
              <w:rPr>
                <w:rFonts w:ascii="Arial Narrow" w:hAnsi="Arial Narrow" w:cs="Arial"/>
                <w:sz w:val="16"/>
                <w:szCs w:val="16"/>
              </w:rPr>
              <w:t xml:space="preserve">.- El presente Decreto entrará en vigor el día de su publicación en el Periódico </w:t>
            </w:r>
          </w:p>
          <w:p w:rsidR="004A55C9" w:rsidRPr="006C2E7A" w:rsidRDefault="004A55C9" w:rsidP="00940DD4">
            <w:pPr>
              <w:autoSpaceDE w:val="0"/>
              <w:autoSpaceDN w:val="0"/>
              <w:adjustRightInd w:val="0"/>
              <w:rPr>
                <w:rFonts w:ascii="Arial" w:hAnsi="Arial" w:cs="Arial"/>
              </w:rPr>
            </w:pPr>
            <w:r w:rsidRPr="006C2E7A">
              <w:rPr>
                <w:rFonts w:ascii="Arial Narrow" w:hAnsi="Arial Narrow" w:cs="Arial"/>
                <w:sz w:val="16"/>
                <w:szCs w:val="16"/>
              </w:rPr>
              <w:t>Oficial “El Estado de Colima”.</w:t>
            </w:r>
          </w:p>
        </w:tc>
      </w:tr>
      <w:tr w:rsidR="004A55C9" w:rsidRPr="006C2E7A" w:rsidTr="00940DD4">
        <w:tc>
          <w:tcPr>
            <w:tcW w:w="3000" w:type="dxa"/>
            <w:shd w:val="clear" w:color="auto" w:fill="E5DFEC"/>
            <w:vAlign w:val="center"/>
          </w:tcPr>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t>184</w:t>
            </w:r>
          </w:p>
        </w:tc>
        <w:tc>
          <w:tcPr>
            <w:tcW w:w="3046" w:type="dxa"/>
            <w:shd w:val="clear" w:color="auto" w:fill="E5DFEC"/>
          </w:tcPr>
          <w:p w:rsidR="004A55C9" w:rsidRPr="006C2E7A" w:rsidRDefault="004A55C9" w:rsidP="00940DD4">
            <w:pPr>
              <w:autoSpaceDE w:val="0"/>
              <w:autoSpaceDN w:val="0"/>
              <w:adjustRightInd w:val="0"/>
              <w:jc w:val="both"/>
              <w:rPr>
                <w:rFonts w:ascii="Arial Narrow" w:hAnsi="Arial Narrow" w:cs="Arial"/>
                <w:sz w:val="14"/>
                <w:szCs w:val="16"/>
              </w:rPr>
            </w:pPr>
          </w:p>
          <w:p w:rsidR="004A55C9" w:rsidRPr="006C2E7A" w:rsidRDefault="004A55C9" w:rsidP="00940DD4">
            <w:pPr>
              <w:autoSpaceDE w:val="0"/>
              <w:autoSpaceDN w:val="0"/>
              <w:adjustRightInd w:val="0"/>
              <w:jc w:val="both"/>
              <w:rPr>
                <w:rFonts w:ascii="Arial Narrow" w:hAnsi="Arial Narrow" w:cs="Arial"/>
                <w:sz w:val="14"/>
                <w:szCs w:val="16"/>
              </w:rPr>
            </w:pPr>
            <w:r w:rsidRPr="006C2E7A">
              <w:rPr>
                <w:rFonts w:ascii="Arial Narrow" w:hAnsi="Arial Narrow" w:cs="Arial"/>
                <w:sz w:val="14"/>
                <w:szCs w:val="16"/>
              </w:rPr>
              <w:t>P.O. 13, 6 MARZO 2005</w:t>
            </w:r>
          </w:p>
          <w:p w:rsidR="004A55C9" w:rsidRPr="006C2E7A" w:rsidRDefault="004A55C9" w:rsidP="00940DD4">
            <w:pPr>
              <w:autoSpaceDE w:val="0"/>
              <w:autoSpaceDN w:val="0"/>
              <w:adjustRightInd w:val="0"/>
              <w:jc w:val="both"/>
              <w:rPr>
                <w:rFonts w:ascii="Arial Narrow" w:hAnsi="Arial Narrow" w:cs="Arial"/>
                <w:sz w:val="14"/>
                <w:szCs w:val="16"/>
              </w:rPr>
            </w:pPr>
          </w:p>
          <w:p w:rsidR="004A55C9" w:rsidRPr="006C2E7A" w:rsidRDefault="004A55C9" w:rsidP="00940DD4">
            <w:pPr>
              <w:autoSpaceDE w:val="0"/>
              <w:autoSpaceDN w:val="0"/>
              <w:adjustRightInd w:val="0"/>
              <w:jc w:val="both"/>
              <w:rPr>
                <w:rFonts w:ascii="Arial Narrow" w:hAnsi="Arial Narrow" w:cs="Arial"/>
                <w:sz w:val="14"/>
                <w:szCs w:val="16"/>
              </w:rPr>
            </w:pPr>
            <w:r w:rsidRPr="006C2E7A">
              <w:rPr>
                <w:rFonts w:ascii="Arial Narrow" w:hAnsi="Arial Narrow" w:cs="Arial"/>
                <w:sz w:val="14"/>
                <w:szCs w:val="16"/>
              </w:rPr>
              <w:t>DECRETO No. 184 SE REFORMAN LOS CORRESPONDIENTES ARTÍCULOS 19, ASÍ COMO LOS CORRESPONDIENTES ARTÍCULOS QUINTO TRANSITORIO, AMBOS DE LAS LEYES DE HACIENDA PARA LOS MUNICIPIOS DE ARMERÍA, COLIMA, COMALA, COQUIMATLÁN, CUAUHTÉMOC, IXTLAHUACÁN, MANZANILLO, MINATITLÁN, TECOMÁN Y VILLA DE ÁLVAREZ.</w:t>
            </w:r>
          </w:p>
          <w:p w:rsidR="004A55C9" w:rsidRPr="006C2E7A" w:rsidRDefault="004A55C9" w:rsidP="00940DD4">
            <w:pPr>
              <w:autoSpaceDE w:val="0"/>
              <w:autoSpaceDN w:val="0"/>
              <w:adjustRightInd w:val="0"/>
              <w:jc w:val="both"/>
              <w:rPr>
                <w:rFonts w:ascii="Arial" w:hAnsi="Arial" w:cs="Arial"/>
              </w:rPr>
            </w:pPr>
          </w:p>
        </w:tc>
        <w:tc>
          <w:tcPr>
            <w:tcW w:w="3010" w:type="dxa"/>
            <w:shd w:val="clear" w:color="auto" w:fill="E5DFEC"/>
          </w:tcPr>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rPr>
                <w:rFonts w:ascii="Arial" w:hAnsi="Arial" w:cs="Arial"/>
              </w:rPr>
            </w:pPr>
          </w:p>
          <w:p w:rsidR="004A55C9" w:rsidRPr="006C2E7A" w:rsidRDefault="004A55C9" w:rsidP="00940DD4">
            <w:pPr>
              <w:autoSpaceDE w:val="0"/>
              <w:autoSpaceDN w:val="0"/>
              <w:adjustRightInd w:val="0"/>
              <w:jc w:val="both"/>
              <w:rPr>
                <w:rFonts w:ascii="Arial" w:hAnsi="Arial" w:cs="Arial"/>
              </w:rPr>
            </w:pPr>
            <w:r w:rsidRPr="006C2E7A">
              <w:rPr>
                <w:rFonts w:ascii="Arial Narrow" w:hAnsi="Arial Narrow" w:cs="Arial"/>
                <w:b/>
                <w:sz w:val="16"/>
                <w:szCs w:val="16"/>
              </w:rPr>
              <w:t>ÚNICO</w:t>
            </w:r>
            <w:r w:rsidRPr="006C2E7A">
              <w:rPr>
                <w:rFonts w:ascii="Arial Narrow" w:hAnsi="Arial Narrow" w:cs="Arial"/>
                <w:sz w:val="16"/>
                <w:szCs w:val="16"/>
              </w:rPr>
              <w:t>.- El presente Decreto entrará en vigor al día siguiente de su publicación en el Periódico Oficial "El Estado de Colima".</w:t>
            </w:r>
          </w:p>
        </w:tc>
      </w:tr>
      <w:tr w:rsidR="004A55C9" w:rsidRPr="006C2E7A" w:rsidTr="00940DD4">
        <w:tc>
          <w:tcPr>
            <w:tcW w:w="3000" w:type="dxa"/>
            <w:shd w:val="clear" w:color="auto" w:fill="E5DFEC"/>
            <w:vAlign w:val="center"/>
          </w:tcPr>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t>483</w:t>
            </w:r>
          </w:p>
        </w:tc>
        <w:tc>
          <w:tcPr>
            <w:tcW w:w="3046" w:type="dxa"/>
            <w:shd w:val="clear" w:color="auto" w:fill="E5DFEC"/>
          </w:tcPr>
          <w:p w:rsidR="004A55C9" w:rsidRPr="006C2E7A" w:rsidRDefault="004A55C9" w:rsidP="00940DD4">
            <w:pPr>
              <w:autoSpaceDE w:val="0"/>
              <w:autoSpaceDN w:val="0"/>
              <w:adjustRightInd w:val="0"/>
              <w:jc w:val="both"/>
              <w:rPr>
                <w:rFonts w:ascii="Arial Narrow" w:hAnsi="Arial Narrow" w:cs="Arial"/>
                <w:sz w:val="14"/>
                <w:szCs w:val="16"/>
              </w:rPr>
            </w:pPr>
            <w:r w:rsidRPr="006C2E7A">
              <w:rPr>
                <w:rFonts w:ascii="Arial Narrow" w:hAnsi="Arial Narrow" w:cs="Arial"/>
                <w:sz w:val="14"/>
                <w:szCs w:val="16"/>
              </w:rPr>
              <w:t>APROBADO 30 MARZO 2015</w:t>
            </w:r>
          </w:p>
          <w:p w:rsidR="004A55C9" w:rsidRPr="006C2E7A" w:rsidRDefault="004A55C9" w:rsidP="00940DD4">
            <w:pPr>
              <w:autoSpaceDE w:val="0"/>
              <w:autoSpaceDN w:val="0"/>
              <w:adjustRightInd w:val="0"/>
              <w:jc w:val="both"/>
              <w:rPr>
                <w:rFonts w:ascii="Arial Narrow" w:hAnsi="Arial Narrow" w:cs="Arial"/>
                <w:sz w:val="16"/>
                <w:szCs w:val="16"/>
              </w:rPr>
            </w:pPr>
            <w:r w:rsidRPr="006C2E7A">
              <w:rPr>
                <w:rFonts w:ascii="Arial Narrow" w:hAnsi="Arial Narrow" w:cs="Arial"/>
                <w:sz w:val="16"/>
                <w:szCs w:val="16"/>
              </w:rPr>
              <w:t>Se reforma el ARTÍCULO SÉPTIMO TRANSITORIO, de la Ley de Hacienda para el Municipio de Tecomán.</w:t>
            </w:r>
          </w:p>
        </w:tc>
        <w:tc>
          <w:tcPr>
            <w:tcW w:w="3010" w:type="dxa"/>
            <w:shd w:val="clear" w:color="auto" w:fill="E5DFEC"/>
          </w:tcPr>
          <w:p w:rsidR="004A55C9" w:rsidRPr="006C2E7A" w:rsidRDefault="004A55C9" w:rsidP="00940DD4">
            <w:pPr>
              <w:autoSpaceDE w:val="0"/>
              <w:autoSpaceDN w:val="0"/>
              <w:adjustRightInd w:val="0"/>
              <w:ind w:right="51"/>
              <w:jc w:val="both"/>
              <w:rPr>
                <w:rFonts w:ascii="Arial" w:hAnsi="Arial" w:cs="Arial"/>
                <w:b/>
                <w:sz w:val="16"/>
                <w:szCs w:val="16"/>
              </w:rPr>
            </w:pPr>
            <w:r w:rsidRPr="006C2E7A">
              <w:rPr>
                <w:rFonts w:ascii="Arial" w:hAnsi="Arial" w:cs="Arial"/>
                <w:b/>
                <w:sz w:val="16"/>
                <w:szCs w:val="16"/>
              </w:rPr>
              <w:t>P.O. 17, 04 ABRIL 2015</w:t>
            </w:r>
          </w:p>
          <w:p w:rsidR="004A55C9" w:rsidRPr="006C2E7A" w:rsidRDefault="004A55C9" w:rsidP="00940DD4">
            <w:pPr>
              <w:autoSpaceDE w:val="0"/>
              <w:autoSpaceDN w:val="0"/>
              <w:adjustRightInd w:val="0"/>
              <w:ind w:right="51"/>
              <w:jc w:val="both"/>
              <w:rPr>
                <w:rFonts w:ascii="Arial" w:hAnsi="Arial" w:cs="Arial"/>
                <w:sz w:val="16"/>
                <w:szCs w:val="16"/>
              </w:rPr>
            </w:pPr>
            <w:r w:rsidRPr="006C2E7A">
              <w:rPr>
                <w:rFonts w:ascii="Arial" w:hAnsi="Arial" w:cs="Arial"/>
                <w:b/>
                <w:sz w:val="16"/>
                <w:szCs w:val="16"/>
              </w:rPr>
              <w:t>ÚNICO</w:t>
            </w:r>
            <w:r w:rsidRPr="006C2E7A">
              <w:rPr>
                <w:rFonts w:ascii="Arial" w:hAnsi="Arial" w:cs="Arial"/>
                <w:sz w:val="16"/>
                <w:szCs w:val="16"/>
              </w:rPr>
              <w:t xml:space="preserve">.- </w:t>
            </w:r>
            <w:r w:rsidRPr="006C2E7A">
              <w:rPr>
                <w:rFonts w:ascii="Arial Narrow" w:hAnsi="Arial Narrow" w:cs="Arial"/>
                <w:sz w:val="16"/>
                <w:szCs w:val="16"/>
              </w:rPr>
              <w:t xml:space="preserve">El presente Decreto entrará en vigor el 01 de abril de 2015, el cual deberá ser publicado en el </w:t>
            </w:r>
            <w:r w:rsidRPr="006C2E7A">
              <w:rPr>
                <w:rFonts w:ascii="Arial Narrow" w:hAnsi="Arial Narrow" w:cs="Arial"/>
                <w:iCs/>
                <w:sz w:val="16"/>
                <w:szCs w:val="16"/>
              </w:rPr>
              <w:t>Periódico Oficial  “El Estado de Colima”.</w:t>
            </w:r>
            <w:r w:rsidRPr="006C2E7A">
              <w:rPr>
                <w:rFonts w:ascii="Arial" w:hAnsi="Arial" w:cs="Arial"/>
                <w:iCs/>
                <w:sz w:val="16"/>
                <w:szCs w:val="16"/>
              </w:rPr>
              <w:t xml:space="preserve"> </w:t>
            </w:r>
          </w:p>
        </w:tc>
      </w:tr>
      <w:tr w:rsidR="004A55C9" w:rsidRPr="006C2E7A" w:rsidTr="00940DD4">
        <w:tc>
          <w:tcPr>
            <w:tcW w:w="3000" w:type="dxa"/>
            <w:shd w:val="clear" w:color="auto" w:fill="E5DFEC"/>
            <w:vAlign w:val="center"/>
          </w:tcPr>
          <w:p w:rsidR="004A55C9" w:rsidRPr="006C2E7A" w:rsidRDefault="004A55C9" w:rsidP="00940DD4">
            <w:pPr>
              <w:jc w:val="center"/>
              <w:rPr>
                <w:rFonts w:ascii="Arial Narrow" w:hAnsi="Arial Narrow"/>
                <w:b/>
                <w:bCs/>
                <w:sz w:val="16"/>
                <w:szCs w:val="16"/>
              </w:rPr>
            </w:pPr>
          </w:p>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t>510</w:t>
            </w:r>
          </w:p>
        </w:tc>
        <w:tc>
          <w:tcPr>
            <w:tcW w:w="3046" w:type="dxa"/>
            <w:shd w:val="clear" w:color="auto" w:fill="E5DFEC"/>
          </w:tcPr>
          <w:p w:rsidR="004A55C9" w:rsidRPr="006C2E7A" w:rsidRDefault="004A55C9" w:rsidP="00940DD4">
            <w:pPr>
              <w:autoSpaceDE w:val="0"/>
              <w:autoSpaceDN w:val="0"/>
              <w:adjustRightInd w:val="0"/>
              <w:jc w:val="both"/>
              <w:rPr>
                <w:rFonts w:ascii="Arial Narrow" w:hAnsi="Arial Narrow" w:cs="Arial"/>
                <w:sz w:val="14"/>
                <w:szCs w:val="16"/>
              </w:rPr>
            </w:pPr>
          </w:p>
          <w:p w:rsidR="004A55C9" w:rsidRPr="006C2E7A" w:rsidRDefault="004A55C9" w:rsidP="00940DD4">
            <w:pPr>
              <w:autoSpaceDE w:val="0"/>
              <w:autoSpaceDN w:val="0"/>
              <w:adjustRightInd w:val="0"/>
              <w:jc w:val="both"/>
              <w:rPr>
                <w:rFonts w:ascii="Arial Narrow" w:hAnsi="Arial Narrow" w:cs="Arial"/>
                <w:sz w:val="14"/>
                <w:szCs w:val="16"/>
              </w:rPr>
            </w:pPr>
            <w:r w:rsidRPr="006C2E7A">
              <w:rPr>
                <w:rFonts w:ascii="Arial Narrow" w:hAnsi="Arial Narrow" w:cs="Arial"/>
                <w:sz w:val="14"/>
                <w:szCs w:val="16"/>
              </w:rPr>
              <w:t>APROBADO 24 JUNIO 2015</w:t>
            </w:r>
          </w:p>
          <w:p w:rsidR="004A55C9" w:rsidRPr="006C2E7A" w:rsidRDefault="004A55C9" w:rsidP="00940DD4">
            <w:pPr>
              <w:autoSpaceDE w:val="0"/>
              <w:autoSpaceDN w:val="0"/>
              <w:adjustRightInd w:val="0"/>
              <w:jc w:val="both"/>
              <w:rPr>
                <w:rFonts w:ascii="Arial Narrow" w:hAnsi="Arial Narrow" w:cs="Arial"/>
                <w:sz w:val="14"/>
                <w:szCs w:val="16"/>
              </w:rPr>
            </w:pPr>
            <w:r w:rsidRPr="006C2E7A">
              <w:rPr>
                <w:rFonts w:ascii="Arial" w:hAnsi="Arial" w:cs="Arial"/>
                <w:b/>
                <w:bCs/>
                <w:sz w:val="16"/>
              </w:rPr>
              <w:t>ARTÍCULO NOVENO.-</w:t>
            </w:r>
            <w:r w:rsidRPr="006C2E7A">
              <w:rPr>
                <w:rFonts w:ascii="Arial" w:hAnsi="Arial" w:cs="Arial"/>
                <w:bCs/>
                <w:sz w:val="16"/>
              </w:rPr>
              <w:t xml:space="preserve"> Se reforma el ARTÍCULO SÉPTIMO TRANSITORIO de la Ley de Hacienda para el Municipio de Tecomán.</w:t>
            </w:r>
          </w:p>
        </w:tc>
        <w:tc>
          <w:tcPr>
            <w:tcW w:w="3010" w:type="dxa"/>
            <w:shd w:val="clear" w:color="auto" w:fill="E5DFEC"/>
          </w:tcPr>
          <w:p w:rsidR="004A55C9" w:rsidRPr="006C2E7A" w:rsidRDefault="004A55C9" w:rsidP="00940DD4">
            <w:pPr>
              <w:autoSpaceDE w:val="0"/>
              <w:autoSpaceDN w:val="0"/>
              <w:adjustRightInd w:val="0"/>
              <w:ind w:right="-234"/>
              <w:jc w:val="both"/>
              <w:rPr>
                <w:rFonts w:ascii="Arial" w:hAnsi="Arial" w:cs="Arial"/>
                <w:b/>
                <w:sz w:val="16"/>
                <w:szCs w:val="16"/>
              </w:rPr>
            </w:pPr>
          </w:p>
          <w:p w:rsidR="004A55C9" w:rsidRPr="006C2E7A" w:rsidRDefault="004A55C9" w:rsidP="00940DD4">
            <w:pPr>
              <w:autoSpaceDE w:val="0"/>
              <w:autoSpaceDN w:val="0"/>
              <w:adjustRightInd w:val="0"/>
              <w:ind w:right="51"/>
              <w:jc w:val="both"/>
              <w:rPr>
                <w:rFonts w:ascii="Arial Narrow" w:hAnsi="Arial Narrow" w:cs="Arial"/>
                <w:b/>
                <w:sz w:val="16"/>
                <w:szCs w:val="16"/>
              </w:rPr>
            </w:pPr>
            <w:r w:rsidRPr="006C2E7A">
              <w:rPr>
                <w:rFonts w:ascii="Arial Narrow" w:hAnsi="Arial Narrow" w:cs="Arial"/>
                <w:b/>
                <w:sz w:val="16"/>
                <w:szCs w:val="16"/>
              </w:rPr>
              <w:t>P.O. 33, SUP. 1, 27 JUNIO 2015</w:t>
            </w:r>
          </w:p>
          <w:p w:rsidR="004A55C9" w:rsidRPr="006C2E7A" w:rsidRDefault="004A55C9" w:rsidP="00940DD4">
            <w:pPr>
              <w:autoSpaceDE w:val="0"/>
              <w:autoSpaceDN w:val="0"/>
              <w:adjustRightInd w:val="0"/>
              <w:ind w:right="51"/>
              <w:jc w:val="both"/>
              <w:rPr>
                <w:rFonts w:ascii="Arial Narrow" w:hAnsi="Arial Narrow" w:cs="Arial"/>
                <w:iCs/>
                <w:sz w:val="20"/>
              </w:rPr>
            </w:pPr>
            <w:r w:rsidRPr="006C2E7A">
              <w:rPr>
                <w:rFonts w:ascii="Arial Narrow" w:hAnsi="Arial Narrow" w:cs="Arial"/>
                <w:b/>
                <w:sz w:val="20"/>
              </w:rPr>
              <w:t>ÚNICO</w:t>
            </w:r>
            <w:r w:rsidRPr="006C2E7A">
              <w:rPr>
                <w:rFonts w:ascii="Arial Narrow" w:hAnsi="Arial Narrow" w:cs="Arial"/>
                <w:sz w:val="20"/>
              </w:rPr>
              <w:t xml:space="preserve">.- El presente Decreto entrará en vigor el 01 de julio de 2015, previa su publicación en el </w:t>
            </w:r>
            <w:r w:rsidRPr="006C2E7A">
              <w:rPr>
                <w:rFonts w:ascii="Arial Narrow" w:hAnsi="Arial Narrow" w:cs="Arial"/>
                <w:iCs/>
                <w:sz w:val="20"/>
              </w:rPr>
              <w:t xml:space="preserve">Periódico Oficial  “El Estado de Colima”. </w:t>
            </w:r>
          </w:p>
          <w:p w:rsidR="004A55C9" w:rsidRPr="006C2E7A" w:rsidRDefault="004A55C9" w:rsidP="00940DD4">
            <w:pPr>
              <w:autoSpaceDE w:val="0"/>
              <w:autoSpaceDN w:val="0"/>
              <w:adjustRightInd w:val="0"/>
              <w:ind w:right="-234"/>
              <w:jc w:val="both"/>
              <w:rPr>
                <w:rFonts w:ascii="Arial" w:hAnsi="Arial" w:cs="Arial"/>
                <w:b/>
                <w:sz w:val="16"/>
                <w:szCs w:val="16"/>
              </w:rPr>
            </w:pPr>
          </w:p>
        </w:tc>
      </w:tr>
      <w:tr w:rsidR="004A55C9" w:rsidRPr="006C2E7A" w:rsidTr="00940DD4">
        <w:tc>
          <w:tcPr>
            <w:tcW w:w="3000" w:type="dxa"/>
            <w:shd w:val="clear" w:color="auto" w:fill="E5DFEC"/>
            <w:vAlign w:val="center"/>
          </w:tcPr>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lastRenderedPageBreak/>
              <w:t>515</w:t>
            </w:r>
          </w:p>
        </w:tc>
        <w:tc>
          <w:tcPr>
            <w:tcW w:w="3046" w:type="dxa"/>
            <w:shd w:val="clear" w:color="auto" w:fill="E5DFEC"/>
          </w:tcPr>
          <w:p w:rsidR="004A55C9" w:rsidRPr="006C2E7A" w:rsidRDefault="004A55C9" w:rsidP="00940DD4">
            <w:pPr>
              <w:autoSpaceDE w:val="0"/>
              <w:autoSpaceDN w:val="0"/>
              <w:adjustRightInd w:val="0"/>
              <w:jc w:val="both"/>
              <w:rPr>
                <w:rFonts w:ascii="Arial Narrow" w:hAnsi="Arial Narrow" w:cs="Arial"/>
                <w:sz w:val="16"/>
                <w:szCs w:val="16"/>
              </w:rPr>
            </w:pPr>
            <w:r w:rsidRPr="006C2E7A">
              <w:rPr>
                <w:rFonts w:ascii="Arial Narrow" w:hAnsi="Arial Narrow" w:cs="Arial"/>
                <w:sz w:val="16"/>
                <w:szCs w:val="16"/>
              </w:rPr>
              <w:t>APROBADO 08 JULIO 2015</w:t>
            </w:r>
          </w:p>
          <w:p w:rsidR="004A55C9" w:rsidRPr="006C2E7A" w:rsidRDefault="004A55C9" w:rsidP="00940DD4">
            <w:pPr>
              <w:autoSpaceDE w:val="0"/>
              <w:autoSpaceDN w:val="0"/>
              <w:adjustRightInd w:val="0"/>
              <w:jc w:val="both"/>
              <w:rPr>
                <w:rFonts w:ascii="Arial Narrow" w:hAnsi="Arial Narrow" w:cs="Arial"/>
                <w:sz w:val="16"/>
                <w:szCs w:val="16"/>
              </w:rPr>
            </w:pPr>
            <w:r w:rsidRPr="006C2E7A">
              <w:rPr>
                <w:rFonts w:ascii="Arial" w:hAnsi="Arial" w:cs="Arial"/>
                <w:sz w:val="16"/>
                <w:szCs w:val="16"/>
              </w:rPr>
              <w:t>Se reforma el artículo Octavo Transitorio de la Ley de Hacienda para el Municipio de Tecomán</w:t>
            </w:r>
          </w:p>
        </w:tc>
        <w:tc>
          <w:tcPr>
            <w:tcW w:w="3010" w:type="dxa"/>
            <w:shd w:val="clear" w:color="auto" w:fill="E5DFEC"/>
          </w:tcPr>
          <w:p w:rsidR="004A55C9" w:rsidRPr="006C2E7A" w:rsidRDefault="004A55C9" w:rsidP="00940DD4">
            <w:pPr>
              <w:autoSpaceDE w:val="0"/>
              <w:autoSpaceDN w:val="0"/>
              <w:adjustRightInd w:val="0"/>
              <w:ind w:right="-234"/>
              <w:jc w:val="both"/>
              <w:rPr>
                <w:rFonts w:ascii="Segoe UI" w:hAnsi="Segoe UI" w:cs="Segoe UI"/>
                <w:sz w:val="16"/>
                <w:szCs w:val="16"/>
                <w:lang w:eastAsia="es-MX"/>
              </w:rPr>
            </w:pPr>
            <w:r w:rsidRPr="006C2E7A">
              <w:rPr>
                <w:rFonts w:ascii="Segoe UI" w:hAnsi="Segoe UI" w:cs="Segoe UI"/>
                <w:sz w:val="16"/>
                <w:szCs w:val="16"/>
                <w:lang w:eastAsia="es-MX"/>
              </w:rPr>
              <w:t>P.O. 36, SUP. 2, 11 JULIO 2015</w:t>
            </w:r>
          </w:p>
          <w:p w:rsidR="004A55C9" w:rsidRPr="006C2E7A" w:rsidRDefault="004A55C9" w:rsidP="00940DD4">
            <w:pPr>
              <w:spacing w:line="264" w:lineRule="auto"/>
              <w:ind w:right="-91"/>
              <w:jc w:val="both"/>
              <w:rPr>
                <w:rFonts w:ascii="Arial" w:hAnsi="Arial" w:cs="Arial"/>
                <w:sz w:val="16"/>
                <w:szCs w:val="16"/>
              </w:rPr>
            </w:pPr>
            <w:r w:rsidRPr="006C2E7A">
              <w:rPr>
                <w:rFonts w:ascii="Arial" w:hAnsi="Arial" w:cs="Arial"/>
                <w:b/>
                <w:bCs/>
                <w:sz w:val="16"/>
                <w:szCs w:val="16"/>
              </w:rPr>
              <w:t xml:space="preserve">ÚNICO.- </w:t>
            </w:r>
            <w:r w:rsidRPr="006C2E7A">
              <w:rPr>
                <w:rFonts w:ascii="Arial" w:hAnsi="Arial" w:cs="Arial"/>
                <w:sz w:val="16"/>
                <w:szCs w:val="16"/>
              </w:rPr>
              <w:t>El presente Decreto entrará en vigor el día de su aprobación, el cual deberá publicarse en el Periódico Oficial “El Estado de Colima”.</w:t>
            </w:r>
          </w:p>
          <w:p w:rsidR="004A55C9" w:rsidRPr="006C2E7A" w:rsidRDefault="004A55C9" w:rsidP="00940DD4">
            <w:pPr>
              <w:autoSpaceDE w:val="0"/>
              <w:autoSpaceDN w:val="0"/>
              <w:adjustRightInd w:val="0"/>
              <w:ind w:right="-234"/>
              <w:jc w:val="both"/>
              <w:rPr>
                <w:rFonts w:ascii="Arial" w:hAnsi="Arial" w:cs="Arial"/>
                <w:b/>
                <w:sz w:val="16"/>
                <w:szCs w:val="16"/>
              </w:rPr>
            </w:pPr>
          </w:p>
        </w:tc>
      </w:tr>
      <w:tr w:rsidR="004A55C9" w:rsidRPr="006C2E7A" w:rsidTr="00940DD4">
        <w:tc>
          <w:tcPr>
            <w:tcW w:w="3000" w:type="dxa"/>
            <w:shd w:val="clear" w:color="auto" w:fill="E5DFEC"/>
            <w:vAlign w:val="center"/>
          </w:tcPr>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t>170</w:t>
            </w:r>
          </w:p>
        </w:tc>
        <w:tc>
          <w:tcPr>
            <w:tcW w:w="3046" w:type="dxa"/>
            <w:shd w:val="clear" w:color="auto" w:fill="E5DFEC"/>
          </w:tcPr>
          <w:p w:rsidR="004A55C9" w:rsidRPr="006C2E7A" w:rsidRDefault="004A55C9" w:rsidP="00940DD4">
            <w:pPr>
              <w:autoSpaceDE w:val="0"/>
              <w:autoSpaceDN w:val="0"/>
              <w:adjustRightInd w:val="0"/>
              <w:jc w:val="both"/>
              <w:rPr>
                <w:rFonts w:ascii="Arial Narrow" w:hAnsi="Arial Narrow" w:cs="Arial"/>
                <w:sz w:val="16"/>
                <w:szCs w:val="16"/>
              </w:rPr>
            </w:pPr>
            <w:r w:rsidRPr="006C2E7A">
              <w:rPr>
                <w:rFonts w:ascii="Arial Narrow" w:hAnsi="Arial Narrow" w:cs="Arial"/>
                <w:sz w:val="16"/>
                <w:szCs w:val="16"/>
              </w:rPr>
              <w:t>APROBADO</w:t>
            </w:r>
            <w:r w:rsidRPr="006C2E7A">
              <w:rPr>
                <w:rFonts w:ascii="Arial Narrow" w:hAnsi="Arial Narrow" w:cs="Arial"/>
                <w:bCs/>
                <w:sz w:val="16"/>
                <w:szCs w:val="16"/>
              </w:rPr>
              <w:t xml:space="preserve"> </w:t>
            </w:r>
            <w:r w:rsidRPr="006C2E7A">
              <w:rPr>
                <w:rFonts w:ascii="Arial Narrow" w:hAnsi="Arial Narrow" w:cs="Arial"/>
                <w:sz w:val="16"/>
                <w:szCs w:val="16"/>
              </w:rPr>
              <w:t>25 OCTUBRE 2016</w:t>
            </w:r>
          </w:p>
          <w:p w:rsidR="004A55C9" w:rsidRPr="006C2E7A" w:rsidRDefault="004A55C9" w:rsidP="00940DD4">
            <w:pPr>
              <w:autoSpaceDE w:val="0"/>
              <w:autoSpaceDN w:val="0"/>
              <w:adjustRightInd w:val="0"/>
              <w:jc w:val="both"/>
              <w:rPr>
                <w:rFonts w:ascii="Arial Narrow" w:hAnsi="Arial Narrow" w:cs="Arial"/>
                <w:sz w:val="16"/>
                <w:szCs w:val="16"/>
              </w:rPr>
            </w:pPr>
            <w:r w:rsidRPr="006C2E7A">
              <w:rPr>
                <w:rFonts w:ascii="Arial" w:hAnsi="Arial" w:cs="Arial"/>
                <w:bCs/>
                <w:sz w:val="16"/>
                <w:szCs w:val="16"/>
              </w:rPr>
              <w:t>Se reforma la fracción I del artículo 108 de la Ley de Hacienda para el Municipio de Tecomán</w:t>
            </w:r>
          </w:p>
        </w:tc>
        <w:tc>
          <w:tcPr>
            <w:tcW w:w="3010" w:type="dxa"/>
            <w:shd w:val="clear" w:color="auto" w:fill="E5DFEC"/>
          </w:tcPr>
          <w:p w:rsidR="004A55C9" w:rsidRPr="006C2E7A" w:rsidRDefault="004A55C9" w:rsidP="00940DD4">
            <w:pPr>
              <w:autoSpaceDE w:val="0"/>
              <w:autoSpaceDN w:val="0"/>
              <w:adjustRightInd w:val="0"/>
              <w:ind w:right="-234"/>
              <w:jc w:val="both"/>
              <w:rPr>
                <w:rFonts w:ascii="Segoe UI" w:hAnsi="Segoe UI" w:cs="Segoe UI"/>
                <w:sz w:val="16"/>
                <w:szCs w:val="16"/>
                <w:lang w:eastAsia="es-MX"/>
              </w:rPr>
            </w:pPr>
            <w:r w:rsidRPr="006C2E7A">
              <w:rPr>
                <w:rFonts w:ascii="Segoe UI" w:hAnsi="Segoe UI" w:cs="Segoe UI"/>
                <w:sz w:val="16"/>
                <w:szCs w:val="16"/>
                <w:lang w:eastAsia="es-MX"/>
              </w:rPr>
              <w:t>P.O 70, 12 NOV 2016</w:t>
            </w:r>
          </w:p>
          <w:p w:rsidR="004A55C9" w:rsidRPr="006C2E7A" w:rsidRDefault="004A55C9" w:rsidP="00940DD4">
            <w:pPr>
              <w:pStyle w:val="Textoindependiente2"/>
              <w:rPr>
                <w:rFonts w:cs="Arial"/>
                <w:bCs/>
                <w:sz w:val="16"/>
                <w:szCs w:val="16"/>
              </w:rPr>
            </w:pPr>
            <w:r w:rsidRPr="006C2E7A">
              <w:rPr>
                <w:rFonts w:cs="Arial"/>
                <w:bCs/>
                <w:sz w:val="16"/>
                <w:szCs w:val="16"/>
              </w:rPr>
              <w:t>ÚNICO.- El Presente Decreto entrará en vigor al día siguiente de su publicación en el Periódico Oficial “El Estado de Colima”.</w:t>
            </w:r>
          </w:p>
          <w:p w:rsidR="004A55C9" w:rsidRPr="006C2E7A" w:rsidRDefault="004A55C9" w:rsidP="00940DD4">
            <w:pPr>
              <w:autoSpaceDE w:val="0"/>
              <w:autoSpaceDN w:val="0"/>
              <w:adjustRightInd w:val="0"/>
              <w:ind w:right="-234"/>
              <w:jc w:val="both"/>
              <w:rPr>
                <w:rFonts w:ascii="Segoe UI" w:hAnsi="Segoe UI" w:cs="Segoe UI"/>
                <w:sz w:val="16"/>
                <w:szCs w:val="16"/>
                <w:lang w:eastAsia="es-MX"/>
              </w:rPr>
            </w:pPr>
          </w:p>
        </w:tc>
      </w:tr>
      <w:tr w:rsidR="004A55C9" w:rsidRPr="006C2E7A" w:rsidTr="00940DD4">
        <w:tc>
          <w:tcPr>
            <w:tcW w:w="3000" w:type="dxa"/>
            <w:shd w:val="clear" w:color="auto" w:fill="E5DFEC"/>
            <w:vAlign w:val="center"/>
          </w:tcPr>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t>133</w:t>
            </w:r>
          </w:p>
        </w:tc>
        <w:tc>
          <w:tcPr>
            <w:tcW w:w="3046" w:type="dxa"/>
            <w:shd w:val="clear" w:color="auto" w:fill="E5DFEC"/>
          </w:tcPr>
          <w:p w:rsidR="004A55C9" w:rsidRPr="006C2E7A" w:rsidRDefault="004A55C9" w:rsidP="00940DD4">
            <w:pPr>
              <w:autoSpaceDE w:val="0"/>
              <w:autoSpaceDN w:val="0"/>
              <w:adjustRightInd w:val="0"/>
              <w:jc w:val="both"/>
              <w:rPr>
                <w:rFonts w:ascii="Arial Narrow" w:hAnsi="Arial Narrow" w:cs="Arial"/>
                <w:sz w:val="18"/>
                <w:szCs w:val="20"/>
              </w:rPr>
            </w:pPr>
            <w:r w:rsidRPr="006C2E7A">
              <w:rPr>
                <w:rFonts w:ascii="Arial Narrow" w:hAnsi="Arial Narrow" w:cs="Arial"/>
                <w:sz w:val="18"/>
                <w:szCs w:val="20"/>
              </w:rPr>
              <w:t>Se reforman los artículos 1°; fracción II del artículo 3°; el titulo de la cuota fija del cuadro de tarifas de las fracciones II y III, el  numeral 1 de la fracción III y el primer párrafo de la fracción IV, todos del 13; párrafo segundo del artículo 18; párrafos segundo y quinto del artículo 19; fracción IV del artículo 27; fracción II del artículo 46; incisos a), f) y g) del artículo 81; apartados 1 y 2 del inciso a) y apartados 1 y 2 del inciso d), de la fracción IV, del artículo 83; incisos a) y b) de la fracción I, del artículo 84 Bis; fracciones VIII, XII, XIII y XIV del artículo 86; y primer párrafo del artículo 99 de la Ley de Hacienda para el Municipio de Tecomán</w:t>
            </w:r>
          </w:p>
        </w:tc>
        <w:tc>
          <w:tcPr>
            <w:tcW w:w="3010" w:type="dxa"/>
            <w:shd w:val="clear" w:color="auto" w:fill="E5DFEC"/>
          </w:tcPr>
          <w:p w:rsidR="004A55C9" w:rsidRPr="006C2E7A" w:rsidRDefault="004A55C9" w:rsidP="00940DD4">
            <w:pPr>
              <w:spacing w:line="264" w:lineRule="auto"/>
              <w:ind w:left="50"/>
              <w:jc w:val="both"/>
              <w:rPr>
                <w:rFonts w:ascii="Arial Narrow" w:hAnsi="Arial Narrow" w:cs="Arial"/>
                <w:sz w:val="16"/>
                <w:szCs w:val="16"/>
              </w:rPr>
            </w:pPr>
            <w:r w:rsidRPr="006C2E7A">
              <w:rPr>
                <w:rFonts w:ascii="Arial Narrow" w:hAnsi="Arial Narrow" w:cs="Arial"/>
                <w:b/>
                <w:sz w:val="16"/>
                <w:szCs w:val="16"/>
              </w:rPr>
              <w:t xml:space="preserve">PRIMERO.- </w:t>
            </w:r>
            <w:r w:rsidRPr="006C2E7A">
              <w:rPr>
                <w:rFonts w:ascii="Arial Narrow" w:hAnsi="Arial Narrow" w:cs="Arial"/>
                <w:sz w:val="16"/>
                <w:szCs w:val="16"/>
              </w:rPr>
              <w:t>El presente Decreto entrará en vigor al día siguiente de su aprobación, el cual deberá ser publicado en el Periódico Oficial “El Estado de Colima”.</w:t>
            </w:r>
          </w:p>
          <w:p w:rsidR="004A55C9" w:rsidRPr="006C2E7A" w:rsidRDefault="004A55C9" w:rsidP="00940DD4">
            <w:pPr>
              <w:spacing w:line="264" w:lineRule="auto"/>
              <w:ind w:left="50"/>
              <w:jc w:val="both"/>
              <w:rPr>
                <w:rFonts w:ascii="Arial" w:hAnsi="Arial" w:cs="Arial"/>
              </w:rPr>
            </w:pPr>
            <w:r w:rsidRPr="006C2E7A">
              <w:rPr>
                <w:rFonts w:ascii="Arial Narrow" w:hAnsi="Arial Narrow" w:cs="Arial"/>
                <w:b/>
                <w:sz w:val="16"/>
                <w:szCs w:val="16"/>
              </w:rPr>
              <w:t xml:space="preserve">SEGUNDO.- </w:t>
            </w:r>
            <w:r w:rsidRPr="006C2E7A">
              <w:rPr>
                <w:rFonts w:ascii="Arial Narrow" w:hAnsi="Arial Narrow" w:cs="Arial"/>
                <w:sz w:val="16"/>
                <w:szCs w:val="16"/>
              </w:rPr>
              <w:t>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w:t>
            </w:r>
            <w:r w:rsidRPr="006C2E7A">
              <w:rPr>
                <w:rFonts w:ascii="Arial" w:hAnsi="Arial" w:cs="Arial"/>
              </w:rPr>
              <w:t xml:space="preserve"> </w:t>
            </w:r>
          </w:p>
          <w:p w:rsidR="004A55C9" w:rsidRPr="006C2E7A" w:rsidRDefault="004A55C9" w:rsidP="00940DD4">
            <w:pPr>
              <w:autoSpaceDE w:val="0"/>
              <w:autoSpaceDN w:val="0"/>
              <w:adjustRightInd w:val="0"/>
              <w:ind w:right="-234"/>
              <w:jc w:val="both"/>
              <w:rPr>
                <w:rFonts w:ascii="Segoe UI" w:hAnsi="Segoe UI" w:cs="Segoe UI"/>
                <w:sz w:val="16"/>
                <w:szCs w:val="16"/>
                <w:lang w:eastAsia="es-MX"/>
              </w:rPr>
            </w:pPr>
          </w:p>
        </w:tc>
      </w:tr>
      <w:tr w:rsidR="004A55C9" w:rsidRPr="006C2E7A" w:rsidTr="00940DD4">
        <w:tc>
          <w:tcPr>
            <w:tcW w:w="3000" w:type="dxa"/>
            <w:shd w:val="clear" w:color="auto" w:fill="E5DFEC"/>
            <w:vAlign w:val="center"/>
          </w:tcPr>
          <w:p w:rsidR="004A55C9" w:rsidRPr="006C2E7A" w:rsidRDefault="004A55C9" w:rsidP="00940DD4">
            <w:pPr>
              <w:jc w:val="center"/>
              <w:rPr>
                <w:rFonts w:ascii="Arial Narrow" w:hAnsi="Arial Narrow"/>
                <w:b/>
                <w:bCs/>
                <w:sz w:val="16"/>
                <w:szCs w:val="16"/>
              </w:rPr>
            </w:pPr>
            <w:r w:rsidRPr="006C2E7A">
              <w:rPr>
                <w:rFonts w:ascii="Arial Narrow" w:hAnsi="Arial Narrow"/>
                <w:b/>
                <w:bCs/>
                <w:sz w:val="16"/>
                <w:szCs w:val="16"/>
              </w:rPr>
              <w:t>174</w:t>
            </w:r>
          </w:p>
        </w:tc>
        <w:tc>
          <w:tcPr>
            <w:tcW w:w="3046" w:type="dxa"/>
            <w:shd w:val="clear" w:color="auto" w:fill="E5DFEC"/>
          </w:tcPr>
          <w:p w:rsidR="004A55C9" w:rsidRDefault="004A55C9" w:rsidP="00940DD4">
            <w:pPr>
              <w:autoSpaceDE w:val="0"/>
              <w:autoSpaceDN w:val="0"/>
              <w:adjustRightInd w:val="0"/>
              <w:jc w:val="both"/>
              <w:rPr>
                <w:rFonts w:ascii="Arial Narrow" w:hAnsi="Arial Narrow"/>
                <w:sz w:val="16"/>
                <w:szCs w:val="16"/>
              </w:rPr>
            </w:pPr>
            <w:r w:rsidRPr="006C2E7A">
              <w:rPr>
                <w:rFonts w:ascii="Arial Narrow" w:hAnsi="Arial Narrow"/>
                <w:sz w:val="16"/>
                <w:szCs w:val="16"/>
              </w:rPr>
              <w:t>Se reforma el segundo párrafo del artículo 19 de la Ley de Hacienda para el Municipio de Tecomán</w:t>
            </w:r>
          </w:p>
          <w:p w:rsidR="004A55C9" w:rsidRDefault="004A55C9" w:rsidP="00940DD4">
            <w:pPr>
              <w:autoSpaceDE w:val="0"/>
              <w:autoSpaceDN w:val="0"/>
              <w:adjustRightInd w:val="0"/>
              <w:jc w:val="both"/>
              <w:rPr>
                <w:rFonts w:ascii="Arial Narrow" w:hAnsi="Arial Narrow"/>
                <w:sz w:val="16"/>
                <w:szCs w:val="16"/>
              </w:rPr>
            </w:pPr>
          </w:p>
          <w:p w:rsidR="004A55C9" w:rsidRPr="006C2E7A" w:rsidRDefault="004A55C9" w:rsidP="00940DD4">
            <w:pPr>
              <w:autoSpaceDE w:val="0"/>
              <w:autoSpaceDN w:val="0"/>
              <w:adjustRightInd w:val="0"/>
              <w:jc w:val="both"/>
              <w:rPr>
                <w:rFonts w:ascii="Arial Narrow" w:hAnsi="Arial Narrow" w:cs="Arial"/>
                <w:sz w:val="16"/>
                <w:szCs w:val="16"/>
              </w:rPr>
            </w:pPr>
          </w:p>
        </w:tc>
        <w:tc>
          <w:tcPr>
            <w:tcW w:w="3010" w:type="dxa"/>
            <w:shd w:val="clear" w:color="auto" w:fill="E5DFEC"/>
          </w:tcPr>
          <w:p w:rsidR="004A55C9" w:rsidRPr="006C2E7A" w:rsidRDefault="004A55C9" w:rsidP="00940DD4">
            <w:pPr>
              <w:spacing w:line="264" w:lineRule="auto"/>
              <w:ind w:left="50"/>
              <w:jc w:val="both"/>
              <w:rPr>
                <w:rFonts w:ascii="Arial Narrow" w:hAnsi="Arial Narrow" w:cs="Arial"/>
                <w:sz w:val="16"/>
                <w:szCs w:val="16"/>
              </w:rPr>
            </w:pPr>
            <w:r w:rsidRPr="006C2E7A">
              <w:rPr>
                <w:rFonts w:ascii="Arial Narrow" w:hAnsi="Arial Narrow" w:cs="Arial"/>
                <w:sz w:val="16"/>
                <w:szCs w:val="16"/>
              </w:rPr>
              <w:t>P.O. 77, SUP. 2, 10 DICIEMBRE 2016.</w:t>
            </w:r>
          </w:p>
          <w:p w:rsidR="004A55C9" w:rsidRPr="006C2E7A" w:rsidRDefault="004A55C9" w:rsidP="00940DD4">
            <w:pPr>
              <w:spacing w:line="264" w:lineRule="auto"/>
              <w:ind w:left="50"/>
              <w:jc w:val="both"/>
              <w:rPr>
                <w:rFonts w:ascii="Arial Narrow" w:hAnsi="Arial Narrow" w:cs="Arial"/>
                <w:b/>
                <w:sz w:val="16"/>
                <w:szCs w:val="16"/>
              </w:rPr>
            </w:pPr>
            <w:r w:rsidRPr="006C2E7A">
              <w:rPr>
                <w:rFonts w:ascii="Arial Narrow" w:hAnsi="Arial Narrow" w:cs="Arial"/>
                <w:sz w:val="16"/>
                <w:szCs w:val="16"/>
              </w:rPr>
              <w:t>ÚNICO.- El presente Decreto entrará en vigor el 01 de enero de 2017, previa su publicación en el Periódico Oficial</w:t>
            </w:r>
            <w:r>
              <w:rPr>
                <w:rFonts w:ascii="Arial Narrow" w:hAnsi="Arial Narrow" w:cs="Arial"/>
                <w:sz w:val="16"/>
                <w:szCs w:val="16"/>
              </w:rPr>
              <w:t xml:space="preserve"> </w:t>
            </w:r>
            <w:r w:rsidRPr="006C2E7A">
              <w:rPr>
                <w:rFonts w:ascii="Arial Narrow" w:hAnsi="Arial Narrow" w:cs="Arial"/>
                <w:sz w:val="16"/>
                <w:szCs w:val="16"/>
              </w:rPr>
              <w:t>“El Estado de Colima”.</w:t>
            </w:r>
          </w:p>
        </w:tc>
      </w:tr>
      <w:tr w:rsidR="004A55C9" w:rsidRPr="006C2E7A" w:rsidTr="00940DD4">
        <w:tc>
          <w:tcPr>
            <w:tcW w:w="3000" w:type="dxa"/>
            <w:shd w:val="clear" w:color="auto" w:fill="E5DFEC"/>
            <w:vAlign w:val="center"/>
          </w:tcPr>
          <w:p w:rsidR="004A55C9" w:rsidRPr="006C2E7A" w:rsidRDefault="004A55C9" w:rsidP="00940DD4">
            <w:pPr>
              <w:jc w:val="center"/>
              <w:rPr>
                <w:rFonts w:ascii="Arial Narrow" w:hAnsi="Arial Narrow"/>
                <w:b/>
                <w:bCs/>
                <w:sz w:val="16"/>
                <w:szCs w:val="16"/>
              </w:rPr>
            </w:pPr>
            <w:r>
              <w:rPr>
                <w:rFonts w:ascii="Arial Narrow" w:hAnsi="Arial Narrow"/>
                <w:b/>
                <w:bCs/>
                <w:sz w:val="16"/>
                <w:szCs w:val="16"/>
              </w:rPr>
              <w:t>376</w:t>
            </w:r>
          </w:p>
        </w:tc>
        <w:tc>
          <w:tcPr>
            <w:tcW w:w="3046" w:type="dxa"/>
            <w:shd w:val="clear" w:color="auto" w:fill="E5DFEC"/>
          </w:tcPr>
          <w:p w:rsidR="004A55C9" w:rsidRPr="002B23A4" w:rsidRDefault="004A55C9" w:rsidP="00940DD4">
            <w:pPr>
              <w:autoSpaceDE w:val="0"/>
              <w:autoSpaceDN w:val="0"/>
              <w:adjustRightInd w:val="0"/>
              <w:jc w:val="both"/>
              <w:rPr>
                <w:rFonts w:ascii="Arial" w:hAnsi="Arial" w:cs="Arial"/>
                <w:sz w:val="12"/>
                <w:szCs w:val="16"/>
              </w:rPr>
            </w:pPr>
            <w:r w:rsidRPr="002B23A4">
              <w:rPr>
                <w:rFonts w:ascii="Arial" w:hAnsi="Arial" w:cs="Arial"/>
                <w:sz w:val="12"/>
              </w:rPr>
              <w:t>Se adiciona un párrafo cuarto al artículo 19 haciendo el corrimiento respectivo de los demás párrafos del citado numeral de la Ley de Hacienda para el Municipio de Tecomán</w:t>
            </w:r>
          </w:p>
        </w:tc>
        <w:tc>
          <w:tcPr>
            <w:tcW w:w="3010" w:type="dxa"/>
            <w:shd w:val="clear" w:color="auto" w:fill="E5DFEC"/>
          </w:tcPr>
          <w:p w:rsidR="004A55C9" w:rsidRPr="009E4ECA" w:rsidRDefault="004A55C9" w:rsidP="00940DD4">
            <w:pPr>
              <w:autoSpaceDE w:val="0"/>
              <w:autoSpaceDN w:val="0"/>
              <w:adjustRightInd w:val="0"/>
              <w:rPr>
                <w:rFonts w:ascii="Arial Narrow" w:hAnsi="Arial Narrow" w:cs="Arial"/>
                <w:sz w:val="16"/>
                <w:szCs w:val="16"/>
              </w:rPr>
            </w:pPr>
            <w:r>
              <w:rPr>
                <w:rFonts w:ascii="Arial Narrow" w:hAnsi="Arial Narrow" w:cs="Arial"/>
                <w:sz w:val="16"/>
                <w:szCs w:val="16"/>
              </w:rPr>
              <w:t>P.O. 25 NOVIEMBRE 2017</w:t>
            </w:r>
          </w:p>
          <w:p w:rsidR="004A55C9" w:rsidRPr="006C2E7A" w:rsidRDefault="004A55C9" w:rsidP="00940DD4">
            <w:pPr>
              <w:spacing w:line="264" w:lineRule="auto"/>
              <w:ind w:left="50"/>
              <w:jc w:val="both"/>
              <w:rPr>
                <w:rFonts w:ascii="Arial Narrow" w:hAnsi="Arial Narrow" w:cs="Arial"/>
                <w:sz w:val="16"/>
                <w:szCs w:val="16"/>
              </w:rPr>
            </w:pPr>
            <w:r w:rsidRPr="009E4ECA">
              <w:rPr>
                <w:rFonts w:ascii="Arial Narrow" w:hAnsi="Arial Narrow" w:cs="Arial"/>
                <w:b/>
                <w:sz w:val="16"/>
                <w:szCs w:val="16"/>
              </w:rPr>
              <w:t>ÚNICO</w:t>
            </w:r>
            <w:r w:rsidRPr="009E4ECA">
              <w:rPr>
                <w:rFonts w:ascii="Arial Narrow" w:hAnsi="Arial Narrow" w:cs="Arial"/>
                <w:sz w:val="16"/>
                <w:szCs w:val="16"/>
              </w:rPr>
              <w:t>.- El presente Decreto entrará en vigor al día siguiente de su publicación en el Periódico Oficial "El Estado de Colima".</w:t>
            </w:r>
          </w:p>
        </w:tc>
      </w:tr>
    </w:tbl>
    <w:p w:rsidR="004A55C9" w:rsidRPr="006C2E7A" w:rsidRDefault="004A55C9" w:rsidP="004A55C9">
      <w:pPr>
        <w:rPr>
          <w:rFonts w:ascii="Arial" w:hAnsi="Arial"/>
          <w:snapToGrid w:val="0"/>
        </w:rPr>
      </w:pPr>
    </w:p>
    <w:p w:rsidR="004A55C9" w:rsidRPr="006C2E7A" w:rsidRDefault="004A55C9" w:rsidP="004A55C9">
      <w:pPr>
        <w:rPr>
          <w:rFonts w:ascii="Arial" w:hAnsi="Arial"/>
          <w:snapToGrid w:val="0"/>
        </w:rPr>
      </w:pPr>
    </w:p>
    <w:p w:rsidR="004A55C9" w:rsidRPr="006C2E7A" w:rsidRDefault="004A55C9" w:rsidP="004A55C9">
      <w:pPr>
        <w:rPr>
          <w:rFonts w:ascii="Arial" w:hAnsi="Arial"/>
          <w:snapToGrid w:val="0"/>
        </w:rPr>
      </w:pPr>
    </w:p>
    <w:p w:rsidR="001A7C00" w:rsidRDefault="001A7C00"/>
    <w:sectPr w:rsidR="001A7C00" w:rsidSect="00712DF5">
      <w:headerReference w:type="default" r:id="rId7"/>
      <w:footerReference w:type="even" r:id="rId8"/>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E63" w:rsidRDefault="007F2E63" w:rsidP="00EB4E80">
      <w:r>
        <w:separator/>
      </w:r>
    </w:p>
  </w:endnote>
  <w:endnote w:type="continuationSeparator" w:id="1">
    <w:p w:rsidR="007F2E63" w:rsidRDefault="007F2E63" w:rsidP="00EB4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¹Å">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559" w:rsidRDefault="00EB4E80">
    <w:pPr>
      <w:pStyle w:val="Piedepgina"/>
      <w:framePr w:wrap="around" w:vAnchor="text" w:hAnchor="margin" w:xAlign="right" w:y="1"/>
      <w:rPr>
        <w:rStyle w:val="Nmerodepgina"/>
      </w:rPr>
    </w:pPr>
    <w:r>
      <w:rPr>
        <w:rStyle w:val="Nmerodepgina"/>
      </w:rPr>
      <w:fldChar w:fldCharType="begin"/>
    </w:r>
    <w:r w:rsidR="003D7018">
      <w:rPr>
        <w:rStyle w:val="Nmerodepgina"/>
      </w:rPr>
      <w:instrText xml:space="preserve">PAGE  </w:instrText>
    </w:r>
    <w:r>
      <w:rPr>
        <w:rStyle w:val="Nmerodepgina"/>
      </w:rPr>
      <w:fldChar w:fldCharType="end"/>
    </w:r>
  </w:p>
  <w:p w:rsidR="00D62559" w:rsidRDefault="007F2E6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559" w:rsidRDefault="00EB4E80">
    <w:pPr>
      <w:pStyle w:val="Piedepgina"/>
      <w:framePr w:wrap="around" w:vAnchor="text" w:hAnchor="margin" w:xAlign="right" w:y="1"/>
      <w:rPr>
        <w:rStyle w:val="Nmerodepgina"/>
      </w:rPr>
    </w:pPr>
    <w:r>
      <w:rPr>
        <w:rStyle w:val="Nmerodepgina"/>
      </w:rPr>
      <w:fldChar w:fldCharType="begin"/>
    </w:r>
    <w:r w:rsidR="003D7018">
      <w:rPr>
        <w:rStyle w:val="Nmerodepgina"/>
      </w:rPr>
      <w:instrText xml:space="preserve">PAGE  </w:instrText>
    </w:r>
    <w:r>
      <w:rPr>
        <w:rStyle w:val="Nmerodepgina"/>
      </w:rPr>
      <w:fldChar w:fldCharType="separate"/>
    </w:r>
    <w:r w:rsidR="00AD6CCC">
      <w:rPr>
        <w:rStyle w:val="Nmerodepgina"/>
        <w:noProof/>
      </w:rPr>
      <w:t>44</w:t>
    </w:r>
    <w:r>
      <w:rPr>
        <w:rStyle w:val="Nmerodepgina"/>
      </w:rPr>
      <w:fldChar w:fldCharType="end"/>
    </w:r>
  </w:p>
  <w:p w:rsidR="00D62559" w:rsidRDefault="007F2E6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E63" w:rsidRDefault="007F2E63" w:rsidP="00EB4E80">
      <w:r>
        <w:separator/>
      </w:r>
    </w:p>
  </w:footnote>
  <w:footnote w:type="continuationSeparator" w:id="1">
    <w:p w:rsidR="007F2E63" w:rsidRDefault="007F2E63" w:rsidP="00EB4E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559" w:rsidRPr="007739EF" w:rsidRDefault="003D7018">
    <w:pPr>
      <w:pStyle w:val="Encabezado"/>
      <w:pBdr>
        <w:between w:val="single" w:sz="4" w:space="1" w:color="4F81BD"/>
      </w:pBdr>
      <w:spacing w:line="276" w:lineRule="auto"/>
      <w:jc w:val="center"/>
      <w:rPr>
        <w:i/>
      </w:rPr>
    </w:pPr>
    <w:r w:rsidRPr="007739EF">
      <w:rPr>
        <w:i/>
        <w:lang w:val="es-MX"/>
      </w:rPr>
      <w:t xml:space="preserve">Ley de Hacienda para el Municipio de Tecomán </w:t>
    </w:r>
  </w:p>
  <w:p w:rsidR="00D62559" w:rsidRDefault="003D7018">
    <w:pPr>
      <w:pStyle w:val="Encabezado"/>
      <w:pBdr>
        <w:between w:val="single" w:sz="4" w:space="1" w:color="4F81BD"/>
      </w:pBdr>
      <w:spacing w:line="276" w:lineRule="auto"/>
      <w:jc w:val="center"/>
    </w:pPr>
    <w:r w:rsidRPr="007739EF">
      <w:rPr>
        <w:i/>
      </w:rPr>
      <w:t>Dirección de Procesos Legislativos del H. Congreso del Estado de Colima</w:t>
    </w:r>
  </w:p>
  <w:p w:rsidR="00D62559" w:rsidRDefault="007F2E6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2465F6"/>
    <w:multiLevelType w:val="singleLevel"/>
    <w:tmpl w:val="0C0A0017"/>
    <w:lvl w:ilvl="0">
      <w:start w:val="1"/>
      <w:numFmt w:val="lowerLetter"/>
      <w:lvlText w:val="%1)"/>
      <w:lvlJc w:val="left"/>
      <w:pPr>
        <w:tabs>
          <w:tab w:val="num" w:pos="360"/>
        </w:tabs>
        <w:ind w:left="360" w:hanging="360"/>
      </w:pPr>
    </w:lvl>
  </w:abstractNum>
  <w:abstractNum w:abstractNumId="2">
    <w:nsid w:val="05554C9A"/>
    <w:multiLevelType w:val="singleLevel"/>
    <w:tmpl w:val="03900686"/>
    <w:lvl w:ilvl="0">
      <w:start w:val="1"/>
      <w:numFmt w:val="lowerRoman"/>
      <w:lvlText w:val="%1)"/>
      <w:lvlJc w:val="left"/>
      <w:pPr>
        <w:tabs>
          <w:tab w:val="num" w:pos="1004"/>
        </w:tabs>
        <w:ind w:left="1004" w:hanging="720"/>
      </w:pPr>
      <w:rPr>
        <w:rFonts w:hint="default"/>
      </w:rPr>
    </w:lvl>
  </w:abstractNum>
  <w:abstractNum w:abstractNumId="3">
    <w:nsid w:val="09B87F8D"/>
    <w:multiLevelType w:val="hybridMultilevel"/>
    <w:tmpl w:val="3B42B5C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9CD33BD"/>
    <w:multiLevelType w:val="singleLevel"/>
    <w:tmpl w:val="2C7A94E4"/>
    <w:lvl w:ilvl="0">
      <w:start w:val="1"/>
      <w:numFmt w:val="lowerLetter"/>
      <w:lvlText w:val="%1)"/>
      <w:lvlJc w:val="left"/>
      <w:pPr>
        <w:tabs>
          <w:tab w:val="num" w:pos="540"/>
        </w:tabs>
        <w:ind w:left="540" w:hanging="360"/>
      </w:pPr>
      <w:rPr>
        <w:rFonts w:hint="default"/>
      </w:rPr>
    </w:lvl>
  </w:abstractNum>
  <w:abstractNum w:abstractNumId="5">
    <w:nsid w:val="165A20DA"/>
    <w:multiLevelType w:val="hybridMultilevel"/>
    <w:tmpl w:val="AEAA3A98"/>
    <w:lvl w:ilvl="0" w:tplc="94E6CC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975585"/>
    <w:multiLevelType w:val="singleLevel"/>
    <w:tmpl w:val="4212FE4C"/>
    <w:lvl w:ilvl="0">
      <w:start w:val="1"/>
      <w:numFmt w:val="lowerLetter"/>
      <w:lvlText w:val="%1)"/>
      <w:lvlJc w:val="left"/>
      <w:pPr>
        <w:tabs>
          <w:tab w:val="num" w:pos="2130"/>
        </w:tabs>
        <w:ind w:left="2130" w:hanging="720"/>
      </w:pPr>
    </w:lvl>
  </w:abstractNum>
  <w:abstractNum w:abstractNumId="7">
    <w:nsid w:val="1854786F"/>
    <w:multiLevelType w:val="hybridMultilevel"/>
    <w:tmpl w:val="E9E4546C"/>
    <w:lvl w:ilvl="0" w:tplc="49BE95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D50968"/>
    <w:multiLevelType w:val="hybridMultilevel"/>
    <w:tmpl w:val="38580DDE"/>
    <w:lvl w:ilvl="0" w:tplc="FFFFFFFF">
      <w:start w:val="1"/>
      <w:numFmt w:val="upperRoman"/>
      <w:lvlText w:val="%1."/>
      <w:lvlJc w:val="left"/>
      <w:pPr>
        <w:tabs>
          <w:tab w:val="num" w:pos="1080"/>
        </w:tabs>
        <w:ind w:left="1080" w:hanging="720"/>
      </w:pPr>
      <w:rPr>
        <w:rFonts w:hint="default"/>
        <w:b/>
      </w:rPr>
    </w:lvl>
    <w:lvl w:ilvl="1" w:tplc="7C1EF44C">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C116407"/>
    <w:multiLevelType w:val="hybridMultilevel"/>
    <w:tmpl w:val="6BA076E6"/>
    <w:lvl w:ilvl="0" w:tplc="37901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D00D68"/>
    <w:multiLevelType w:val="hybridMultilevel"/>
    <w:tmpl w:val="02C0D8DC"/>
    <w:lvl w:ilvl="0" w:tplc="1EC4B0B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A10FF7"/>
    <w:multiLevelType w:val="hybridMultilevel"/>
    <w:tmpl w:val="1F2C5F88"/>
    <w:lvl w:ilvl="0" w:tplc="115C625E">
      <w:start w:val="1"/>
      <w:numFmt w:val="lowerLetter"/>
      <w:lvlText w:val="%1)"/>
      <w:lvlJc w:val="left"/>
      <w:pPr>
        <w:tabs>
          <w:tab w:val="num" w:pos="1248"/>
        </w:tabs>
        <w:ind w:left="1248" w:hanging="360"/>
      </w:pPr>
      <w:rPr>
        <w:rFonts w:hint="default"/>
      </w:rPr>
    </w:lvl>
    <w:lvl w:ilvl="1" w:tplc="0C0A0019" w:tentative="1">
      <w:start w:val="1"/>
      <w:numFmt w:val="lowerLetter"/>
      <w:lvlText w:val="%2."/>
      <w:lvlJc w:val="left"/>
      <w:pPr>
        <w:tabs>
          <w:tab w:val="num" w:pos="1968"/>
        </w:tabs>
        <w:ind w:left="1968" w:hanging="360"/>
      </w:pPr>
    </w:lvl>
    <w:lvl w:ilvl="2" w:tplc="0C0A001B" w:tentative="1">
      <w:start w:val="1"/>
      <w:numFmt w:val="lowerRoman"/>
      <w:lvlText w:val="%3."/>
      <w:lvlJc w:val="right"/>
      <w:pPr>
        <w:tabs>
          <w:tab w:val="num" w:pos="2688"/>
        </w:tabs>
        <w:ind w:left="2688" w:hanging="180"/>
      </w:pPr>
    </w:lvl>
    <w:lvl w:ilvl="3" w:tplc="0C0A000F" w:tentative="1">
      <w:start w:val="1"/>
      <w:numFmt w:val="decimal"/>
      <w:lvlText w:val="%4."/>
      <w:lvlJc w:val="left"/>
      <w:pPr>
        <w:tabs>
          <w:tab w:val="num" w:pos="3408"/>
        </w:tabs>
        <w:ind w:left="3408" w:hanging="360"/>
      </w:pPr>
    </w:lvl>
    <w:lvl w:ilvl="4" w:tplc="0C0A0019" w:tentative="1">
      <w:start w:val="1"/>
      <w:numFmt w:val="lowerLetter"/>
      <w:lvlText w:val="%5."/>
      <w:lvlJc w:val="left"/>
      <w:pPr>
        <w:tabs>
          <w:tab w:val="num" w:pos="4128"/>
        </w:tabs>
        <w:ind w:left="4128" w:hanging="360"/>
      </w:pPr>
    </w:lvl>
    <w:lvl w:ilvl="5" w:tplc="0C0A001B" w:tentative="1">
      <w:start w:val="1"/>
      <w:numFmt w:val="lowerRoman"/>
      <w:lvlText w:val="%6."/>
      <w:lvlJc w:val="right"/>
      <w:pPr>
        <w:tabs>
          <w:tab w:val="num" w:pos="4848"/>
        </w:tabs>
        <w:ind w:left="4848" w:hanging="180"/>
      </w:pPr>
    </w:lvl>
    <w:lvl w:ilvl="6" w:tplc="0C0A000F" w:tentative="1">
      <w:start w:val="1"/>
      <w:numFmt w:val="decimal"/>
      <w:lvlText w:val="%7."/>
      <w:lvlJc w:val="left"/>
      <w:pPr>
        <w:tabs>
          <w:tab w:val="num" w:pos="5568"/>
        </w:tabs>
        <w:ind w:left="5568" w:hanging="360"/>
      </w:pPr>
    </w:lvl>
    <w:lvl w:ilvl="7" w:tplc="0C0A0019" w:tentative="1">
      <w:start w:val="1"/>
      <w:numFmt w:val="lowerLetter"/>
      <w:lvlText w:val="%8."/>
      <w:lvlJc w:val="left"/>
      <w:pPr>
        <w:tabs>
          <w:tab w:val="num" w:pos="6288"/>
        </w:tabs>
        <w:ind w:left="6288" w:hanging="360"/>
      </w:pPr>
    </w:lvl>
    <w:lvl w:ilvl="8" w:tplc="0C0A001B" w:tentative="1">
      <w:start w:val="1"/>
      <w:numFmt w:val="lowerRoman"/>
      <w:lvlText w:val="%9."/>
      <w:lvlJc w:val="right"/>
      <w:pPr>
        <w:tabs>
          <w:tab w:val="num" w:pos="7008"/>
        </w:tabs>
        <w:ind w:left="7008" w:hanging="180"/>
      </w:pPr>
    </w:lvl>
  </w:abstractNum>
  <w:abstractNum w:abstractNumId="12">
    <w:nsid w:val="26F4162D"/>
    <w:multiLevelType w:val="hybridMultilevel"/>
    <w:tmpl w:val="9A949C36"/>
    <w:lvl w:ilvl="0" w:tplc="F86CD790">
      <w:start w:val="4"/>
      <w:numFmt w:val="upperRoman"/>
      <w:lvlText w:val="%1."/>
      <w:lvlJc w:val="left"/>
      <w:pPr>
        <w:ind w:left="1713"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043AE1"/>
    <w:multiLevelType w:val="hybridMultilevel"/>
    <w:tmpl w:val="29C6EE26"/>
    <w:lvl w:ilvl="0" w:tplc="F7A2AFA0">
      <w:start w:val="1"/>
      <w:numFmt w:val="lowerRoman"/>
      <w:lvlText w:val="%1)"/>
      <w:lvlJc w:val="left"/>
      <w:pPr>
        <w:tabs>
          <w:tab w:val="num" w:pos="1005"/>
        </w:tabs>
        <w:ind w:left="1005" w:hanging="720"/>
      </w:pPr>
      <w:rPr>
        <w:rFonts w:hint="default"/>
      </w:rPr>
    </w:lvl>
    <w:lvl w:ilvl="1" w:tplc="0C0A0019" w:tentative="1">
      <w:start w:val="1"/>
      <w:numFmt w:val="lowerLetter"/>
      <w:lvlText w:val="%2."/>
      <w:lvlJc w:val="left"/>
      <w:pPr>
        <w:tabs>
          <w:tab w:val="num" w:pos="1365"/>
        </w:tabs>
        <w:ind w:left="1365" w:hanging="360"/>
      </w:pPr>
    </w:lvl>
    <w:lvl w:ilvl="2" w:tplc="0C0A001B" w:tentative="1">
      <w:start w:val="1"/>
      <w:numFmt w:val="lowerRoman"/>
      <w:lvlText w:val="%3."/>
      <w:lvlJc w:val="right"/>
      <w:pPr>
        <w:tabs>
          <w:tab w:val="num" w:pos="2085"/>
        </w:tabs>
        <w:ind w:left="2085" w:hanging="180"/>
      </w:p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abstractNum w:abstractNumId="14">
    <w:nsid w:val="2A1C1C75"/>
    <w:multiLevelType w:val="hybridMultilevel"/>
    <w:tmpl w:val="D4404772"/>
    <w:lvl w:ilvl="0" w:tplc="C2B8BE5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DBF464D"/>
    <w:multiLevelType w:val="hybridMultilevel"/>
    <w:tmpl w:val="A0BA6C24"/>
    <w:lvl w:ilvl="0" w:tplc="99A60B9C">
      <w:start w:val="2"/>
      <w:numFmt w:val="bullet"/>
      <w:lvlText w:val="-"/>
      <w:lvlJc w:val="left"/>
      <w:pPr>
        <w:tabs>
          <w:tab w:val="num" w:pos="1230"/>
        </w:tabs>
        <w:ind w:left="1230" w:hanging="360"/>
      </w:pPr>
      <w:rPr>
        <w:rFonts w:ascii="Times New Roman" w:eastAsia="Times New Roman" w:hAnsi="Times New Roman" w:cs="Times New Roman" w:hint="default"/>
      </w:rPr>
    </w:lvl>
    <w:lvl w:ilvl="1" w:tplc="0C0A0003">
      <w:start w:val="1"/>
      <w:numFmt w:val="bullet"/>
      <w:lvlText w:val="o"/>
      <w:lvlJc w:val="left"/>
      <w:pPr>
        <w:tabs>
          <w:tab w:val="num" w:pos="1950"/>
        </w:tabs>
        <w:ind w:left="1950" w:hanging="360"/>
      </w:pPr>
      <w:rPr>
        <w:rFonts w:ascii="Courier New" w:hAnsi="Courier New" w:hint="default"/>
      </w:rPr>
    </w:lvl>
    <w:lvl w:ilvl="2" w:tplc="0C0A0005" w:tentative="1">
      <w:start w:val="1"/>
      <w:numFmt w:val="bullet"/>
      <w:lvlText w:val=""/>
      <w:lvlJc w:val="left"/>
      <w:pPr>
        <w:tabs>
          <w:tab w:val="num" w:pos="2670"/>
        </w:tabs>
        <w:ind w:left="2670" w:hanging="360"/>
      </w:pPr>
      <w:rPr>
        <w:rFonts w:ascii="Wingdings" w:hAnsi="Wingdings" w:hint="default"/>
      </w:rPr>
    </w:lvl>
    <w:lvl w:ilvl="3" w:tplc="0C0A0001" w:tentative="1">
      <w:start w:val="1"/>
      <w:numFmt w:val="bullet"/>
      <w:lvlText w:val=""/>
      <w:lvlJc w:val="left"/>
      <w:pPr>
        <w:tabs>
          <w:tab w:val="num" w:pos="3390"/>
        </w:tabs>
        <w:ind w:left="3390" w:hanging="360"/>
      </w:pPr>
      <w:rPr>
        <w:rFonts w:ascii="Symbol" w:hAnsi="Symbol" w:hint="default"/>
      </w:rPr>
    </w:lvl>
    <w:lvl w:ilvl="4" w:tplc="0C0A0003" w:tentative="1">
      <w:start w:val="1"/>
      <w:numFmt w:val="bullet"/>
      <w:lvlText w:val="o"/>
      <w:lvlJc w:val="left"/>
      <w:pPr>
        <w:tabs>
          <w:tab w:val="num" w:pos="4110"/>
        </w:tabs>
        <w:ind w:left="4110" w:hanging="360"/>
      </w:pPr>
      <w:rPr>
        <w:rFonts w:ascii="Courier New" w:hAnsi="Courier New" w:hint="default"/>
      </w:rPr>
    </w:lvl>
    <w:lvl w:ilvl="5" w:tplc="0C0A0005" w:tentative="1">
      <w:start w:val="1"/>
      <w:numFmt w:val="bullet"/>
      <w:lvlText w:val=""/>
      <w:lvlJc w:val="left"/>
      <w:pPr>
        <w:tabs>
          <w:tab w:val="num" w:pos="4830"/>
        </w:tabs>
        <w:ind w:left="4830" w:hanging="360"/>
      </w:pPr>
      <w:rPr>
        <w:rFonts w:ascii="Wingdings" w:hAnsi="Wingdings" w:hint="default"/>
      </w:rPr>
    </w:lvl>
    <w:lvl w:ilvl="6" w:tplc="0C0A0001" w:tentative="1">
      <w:start w:val="1"/>
      <w:numFmt w:val="bullet"/>
      <w:lvlText w:val=""/>
      <w:lvlJc w:val="left"/>
      <w:pPr>
        <w:tabs>
          <w:tab w:val="num" w:pos="5550"/>
        </w:tabs>
        <w:ind w:left="5550" w:hanging="360"/>
      </w:pPr>
      <w:rPr>
        <w:rFonts w:ascii="Symbol" w:hAnsi="Symbol" w:hint="default"/>
      </w:rPr>
    </w:lvl>
    <w:lvl w:ilvl="7" w:tplc="0C0A0003" w:tentative="1">
      <w:start w:val="1"/>
      <w:numFmt w:val="bullet"/>
      <w:lvlText w:val="o"/>
      <w:lvlJc w:val="left"/>
      <w:pPr>
        <w:tabs>
          <w:tab w:val="num" w:pos="6270"/>
        </w:tabs>
        <w:ind w:left="6270" w:hanging="360"/>
      </w:pPr>
      <w:rPr>
        <w:rFonts w:ascii="Courier New" w:hAnsi="Courier New" w:hint="default"/>
      </w:rPr>
    </w:lvl>
    <w:lvl w:ilvl="8" w:tplc="0C0A0005" w:tentative="1">
      <w:start w:val="1"/>
      <w:numFmt w:val="bullet"/>
      <w:lvlText w:val=""/>
      <w:lvlJc w:val="left"/>
      <w:pPr>
        <w:tabs>
          <w:tab w:val="num" w:pos="6990"/>
        </w:tabs>
        <w:ind w:left="6990" w:hanging="360"/>
      </w:pPr>
      <w:rPr>
        <w:rFonts w:ascii="Wingdings" w:hAnsi="Wingdings" w:hint="default"/>
      </w:rPr>
    </w:lvl>
  </w:abstractNum>
  <w:abstractNum w:abstractNumId="16">
    <w:nsid w:val="36FF0C9C"/>
    <w:multiLevelType w:val="hybridMultilevel"/>
    <w:tmpl w:val="D892E8C4"/>
    <w:lvl w:ilvl="0" w:tplc="0C0A0013">
      <w:start w:val="1"/>
      <w:numFmt w:val="upperRoman"/>
      <w:lvlText w:val="%1."/>
      <w:lvlJc w:val="right"/>
      <w:pPr>
        <w:ind w:left="1144" w:hanging="360"/>
      </w:pPr>
    </w:lvl>
    <w:lvl w:ilvl="1" w:tplc="0C0A0019" w:tentative="1">
      <w:start w:val="1"/>
      <w:numFmt w:val="lowerLetter"/>
      <w:lvlText w:val="%2."/>
      <w:lvlJc w:val="left"/>
      <w:pPr>
        <w:ind w:left="1864" w:hanging="360"/>
      </w:pPr>
    </w:lvl>
    <w:lvl w:ilvl="2" w:tplc="0C0A001B" w:tentative="1">
      <w:start w:val="1"/>
      <w:numFmt w:val="lowerRoman"/>
      <w:lvlText w:val="%3."/>
      <w:lvlJc w:val="right"/>
      <w:pPr>
        <w:ind w:left="2584" w:hanging="180"/>
      </w:pPr>
    </w:lvl>
    <w:lvl w:ilvl="3" w:tplc="0C0A000F" w:tentative="1">
      <w:start w:val="1"/>
      <w:numFmt w:val="decimal"/>
      <w:lvlText w:val="%4."/>
      <w:lvlJc w:val="left"/>
      <w:pPr>
        <w:ind w:left="3304" w:hanging="360"/>
      </w:pPr>
    </w:lvl>
    <w:lvl w:ilvl="4" w:tplc="0C0A0019" w:tentative="1">
      <w:start w:val="1"/>
      <w:numFmt w:val="lowerLetter"/>
      <w:lvlText w:val="%5."/>
      <w:lvlJc w:val="left"/>
      <w:pPr>
        <w:ind w:left="4024" w:hanging="360"/>
      </w:pPr>
    </w:lvl>
    <w:lvl w:ilvl="5" w:tplc="0C0A001B" w:tentative="1">
      <w:start w:val="1"/>
      <w:numFmt w:val="lowerRoman"/>
      <w:lvlText w:val="%6."/>
      <w:lvlJc w:val="right"/>
      <w:pPr>
        <w:ind w:left="4744" w:hanging="180"/>
      </w:pPr>
    </w:lvl>
    <w:lvl w:ilvl="6" w:tplc="0C0A000F" w:tentative="1">
      <w:start w:val="1"/>
      <w:numFmt w:val="decimal"/>
      <w:lvlText w:val="%7."/>
      <w:lvlJc w:val="left"/>
      <w:pPr>
        <w:ind w:left="5464" w:hanging="360"/>
      </w:pPr>
    </w:lvl>
    <w:lvl w:ilvl="7" w:tplc="0C0A0019" w:tentative="1">
      <w:start w:val="1"/>
      <w:numFmt w:val="lowerLetter"/>
      <w:lvlText w:val="%8."/>
      <w:lvlJc w:val="left"/>
      <w:pPr>
        <w:ind w:left="6184" w:hanging="360"/>
      </w:pPr>
    </w:lvl>
    <w:lvl w:ilvl="8" w:tplc="0C0A001B" w:tentative="1">
      <w:start w:val="1"/>
      <w:numFmt w:val="lowerRoman"/>
      <w:lvlText w:val="%9."/>
      <w:lvlJc w:val="right"/>
      <w:pPr>
        <w:ind w:left="6904" w:hanging="180"/>
      </w:pPr>
    </w:lvl>
  </w:abstractNum>
  <w:abstractNum w:abstractNumId="17">
    <w:nsid w:val="41EA6FD0"/>
    <w:multiLevelType w:val="hybridMultilevel"/>
    <w:tmpl w:val="1166C772"/>
    <w:lvl w:ilvl="0" w:tplc="E774F77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2BB4B58"/>
    <w:multiLevelType w:val="hybridMultilevel"/>
    <w:tmpl w:val="D00850F2"/>
    <w:lvl w:ilvl="0" w:tplc="4760A48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E055803"/>
    <w:multiLevelType w:val="hybridMultilevel"/>
    <w:tmpl w:val="3B1E369C"/>
    <w:lvl w:ilvl="0" w:tplc="0C0A0013">
      <w:start w:val="1"/>
      <w:numFmt w:val="upperRoman"/>
      <w:lvlText w:val="%1."/>
      <w:lvlJc w:val="right"/>
      <w:pPr>
        <w:tabs>
          <w:tab w:val="num" w:pos="1571"/>
        </w:tabs>
        <w:ind w:left="1571" w:hanging="180"/>
      </w:pPr>
    </w:lvl>
    <w:lvl w:ilvl="1" w:tplc="0C0A0019" w:tentative="1">
      <w:start w:val="1"/>
      <w:numFmt w:val="lowerLetter"/>
      <w:lvlText w:val="%2."/>
      <w:lvlJc w:val="left"/>
      <w:pPr>
        <w:tabs>
          <w:tab w:val="num" w:pos="2471"/>
        </w:tabs>
        <w:ind w:left="2471" w:hanging="360"/>
      </w:pPr>
    </w:lvl>
    <w:lvl w:ilvl="2" w:tplc="0C0A001B" w:tentative="1">
      <w:start w:val="1"/>
      <w:numFmt w:val="lowerRoman"/>
      <w:lvlText w:val="%3."/>
      <w:lvlJc w:val="right"/>
      <w:pPr>
        <w:tabs>
          <w:tab w:val="num" w:pos="3191"/>
        </w:tabs>
        <w:ind w:left="3191" w:hanging="180"/>
      </w:pPr>
    </w:lvl>
    <w:lvl w:ilvl="3" w:tplc="0C0A000F" w:tentative="1">
      <w:start w:val="1"/>
      <w:numFmt w:val="decimal"/>
      <w:lvlText w:val="%4."/>
      <w:lvlJc w:val="left"/>
      <w:pPr>
        <w:tabs>
          <w:tab w:val="num" w:pos="3911"/>
        </w:tabs>
        <w:ind w:left="3911" w:hanging="360"/>
      </w:pPr>
    </w:lvl>
    <w:lvl w:ilvl="4" w:tplc="0C0A0019" w:tentative="1">
      <w:start w:val="1"/>
      <w:numFmt w:val="lowerLetter"/>
      <w:lvlText w:val="%5."/>
      <w:lvlJc w:val="left"/>
      <w:pPr>
        <w:tabs>
          <w:tab w:val="num" w:pos="4631"/>
        </w:tabs>
        <w:ind w:left="4631" w:hanging="360"/>
      </w:pPr>
    </w:lvl>
    <w:lvl w:ilvl="5" w:tplc="0C0A001B" w:tentative="1">
      <w:start w:val="1"/>
      <w:numFmt w:val="lowerRoman"/>
      <w:lvlText w:val="%6."/>
      <w:lvlJc w:val="right"/>
      <w:pPr>
        <w:tabs>
          <w:tab w:val="num" w:pos="5351"/>
        </w:tabs>
        <w:ind w:left="5351" w:hanging="180"/>
      </w:pPr>
    </w:lvl>
    <w:lvl w:ilvl="6" w:tplc="0C0A000F" w:tentative="1">
      <w:start w:val="1"/>
      <w:numFmt w:val="decimal"/>
      <w:lvlText w:val="%7."/>
      <w:lvlJc w:val="left"/>
      <w:pPr>
        <w:tabs>
          <w:tab w:val="num" w:pos="6071"/>
        </w:tabs>
        <w:ind w:left="6071" w:hanging="360"/>
      </w:pPr>
    </w:lvl>
    <w:lvl w:ilvl="7" w:tplc="0C0A0019" w:tentative="1">
      <w:start w:val="1"/>
      <w:numFmt w:val="lowerLetter"/>
      <w:lvlText w:val="%8."/>
      <w:lvlJc w:val="left"/>
      <w:pPr>
        <w:tabs>
          <w:tab w:val="num" w:pos="6791"/>
        </w:tabs>
        <w:ind w:left="6791" w:hanging="360"/>
      </w:pPr>
    </w:lvl>
    <w:lvl w:ilvl="8" w:tplc="0C0A001B" w:tentative="1">
      <w:start w:val="1"/>
      <w:numFmt w:val="lowerRoman"/>
      <w:lvlText w:val="%9."/>
      <w:lvlJc w:val="right"/>
      <w:pPr>
        <w:tabs>
          <w:tab w:val="num" w:pos="7511"/>
        </w:tabs>
        <w:ind w:left="7511" w:hanging="180"/>
      </w:pPr>
    </w:lvl>
  </w:abstractNum>
  <w:abstractNum w:abstractNumId="20">
    <w:nsid w:val="4F3A21C2"/>
    <w:multiLevelType w:val="hybridMultilevel"/>
    <w:tmpl w:val="9AD2ED3C"/>
    <w:lvl w:ilvl="0" w:tplc="0C0A000F">
      <w:start w:val="1"/>
      <w:numFmt w:val="decimal"/>
      <w:lvlText w:val="%1."/>
      <w:lvlJc w:val="left"/>
      <w:pPr>
        <w:tabs>
          <w:tab w:val="num" w:pos="1211"/>
        </w:tabs>
        <w:ind w:left="1211" w:hanging="360"/>
      </w:p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21">
    <w:nsid w:val="700E0902"/>
    <w:multiLevelType w:val="hybridMultilevel"/>
    <w:tmpl w:val="9A8431C6"/>
    <w:lvl w:ilvl="0" w:tplc="0C0A0013">
      <w:start w:val="1"/>
      <w:numFmt w:val="upperRoman"/>
      <w:lvlText w:val="%1."/>
      <w:lvlJc w:val="right"/>
      <w:pPr>
        <w:ind w:left="1144" w:hanging="360"/>
      </w:pPr>
    </w:lvl>
    <w:lvl w:ilvl="1" w:tplc="0C0A0019" w:tentative="1">
      <w:start w:val="1"/>
      <w:numFmt w:val="lowerLetter"/>
      <w:lvlText w:val="%2."/>
      <w:lvlJc w:val="left"/>
      <w:pPr>
        <w:ind w:left="1864" w:hanging="360"/>
      </w:pPr>
    </w:lvl>
    <w:lvl w:ilvl="2" w:tplc="0C0A001B" w:tentative="1">
      <w:start w:val="1"/>
      <w:numFmt w:val="lowerRoman"/>
      <w:lvlText w:val="%3."/>
      <w:lvlJc w:val="right"/>
      <w:pPr>
        <w:ind w:left="2584" w:hanging="180"/>
      </w:pPr>
    </w:lvl>
    <w:lvl w:ilvl="3" w:tplc="0C0A000F" w:tentative="1">
      <w:start w:val="1"/>
      <w:numFmt w:val="decimal"/>
      <w:lvlText w:val="%4."/>
      <w:lvlJc w:val="left"/>
      <w:pPr>
        <w:ind w:left="3304" w:hanging="360"/>
      </w:pPr>
    </w:lvl>
    <w:lvl w:ilvl="4" w:tplc="0C0A0019" w:tentative="1">
      <w:start w:val="1"/>
      <w:numFmt w:val="lowerLetter"/>
      <w:lvlText w:val="%5."/>
      <w:lvlJc w:val="left"/>
      <w:pPr>
        <w:ind w:left="4024" w:hanging="360"/>
      </w:pPr>
    </w:lvl>
    <w:lvl w:ilvl="5" w:tplc="0C0A001B" w:tentative="1">
      <w:start w:val="1"/>
      <w:numFmt w:val="lowerRoman"/>
      <w:lvlText w:val="%6."/>
      <w:lvlJc w:val="right"/>
      <w:pPr>
        <w:ind w:left="4744" w:hanging="180"/>
      </w:pPr>
    </w:lvl>
    <w:lvl w:ilvl="6" w:tplc="0C0A000F" w:tentative="1">
      <w:start w:val="1"/>
      <w:numFmt w:val="decimal"/>
      <w:lvlText w:val="%7."/>
      <w:lvlJc w:val="left"/>
      <w:pPr>
        <w:ind w:left="5464" w:hanging="360"/>
      </w:pPr>
    </w:lvl>
    <w:lvl w:ilvl="7" w:tplc="0C0A0019" w:tentative="1">
      <w:start w:val="1"/>
      <w:numFmt w:val="lowerLetter"/>
      <w:lvlText w:val="%8."/>
      <w:lvlJc w:val="left"/>
      <w:pPr>
        <w:ind w:left="6184" w:hanging="360"/>
      </w:pPr>
    </w:lvl>
    <w:lvl w:ilvl="8" w:tplc="0C0A001B" w:tentative="1">
      <w:start w:val="1"/>
      <w:numFmt w:val="lowerRoman"/>
      <w:lvlText w:val="%9."/>
      <w:lvlJc w:val="right"/>
      <w:pPr>
        <w:ind w:left="6904" w:hanging="180"/>
      </w:pPr>
    </w:lvl>
  </w:abstractNum>
  <w:abstractNum w:abstractNumId="22">
    <w:nsid w:val="79AF0245"/>
    <w:multiLevelType w:val="singleLevel"/>
    <w:tmpl w:val="A5D0C2A6"/>
    <w:lvl w:ilvl="0">
      <w:start w:val="1"/>
      <w:numFmt w:val="lowerLetter"/>
      <w:lvlText w:val="%1)"/>
      <w:lvlJc w:val="left"/>
      <w:pPr>
        <w:tabs>
          <w:tab w:val="num" w:pos="540"/>
        </w:tabs>
        <w:ind w:left="540" w:hanging="360"/>
      </w:pPr>
      <w:rPr>
        <w:rFonts w:hint="default"/>
      </w:rPr>
    </w:lvl>
  </w:abstractNum>
  <w:abstractNum w:abstractNumId="23">
    <w:nsid w:val="7BC62B5E"/>
    <w:multiLevelType w:val="hybridMultilevel"/>
    <w:tmpl w:val="C4A44BDE"/>
    <w:lvl w:ilvl="0" w:tplc="E3C6A7A4">
      <w:start w:val="9"/>
      <w:numFmt w:val="lowerLetter"/>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4">
    <w:nsid w:val="7F3F75F1"/>
    <w:multiLevelType w:val="hybridMultilevel"/>
    <w:tmpl w:val="F89C26F8"/>
    <w:lvl w:ilvl="0" w:tplc="A3384E30">
      <w:start w:val="2"/>
      <w:numFmt w:val="lowerLetter"/>
      <w:lvlText w:val="%1)"/>
      <w:lvlJc w:val="left"/>
      <w:pPr>
        <w:tabs>
          <w:tab w:val="num" w:pos="1437"/>
        </w:tabs>
        <w:ind w:left="1437" w:hanging="360"/>
      </w:pPr>
      <w:rPr>
        <w:rFonts w:hint="default"/>
      </w:rPr>
    </w:lvl>
    <w:lvl w:ilvl="1" w:tplc="0C0A0019">
      <w:start w:val="1"/>
      <w:numFmt w:val="lowerLetter"/>
      <w:lvlText w:val="%2."/>
      <w:lvlJc w:val="left"/>
      <w:pPr>
        <w:tabs>
          <w:tab w:val="num" w:pos="2157"/>
        </w:tabs>
        <w:ind w:left="2157" w:hanging="360"/>
      </w:pPr>
    </w:lvl>
    <w:lvl w:ilvl="2" w:tplc="0C0A001B" w:tentative="1">
      <w:start w:val="1"/>
      <w:numFmt w:val="lowerRoman"/>
      <w:lvlText w:val="%3."/>
      <w:lvlJc w:val="right"/>
      <w:pPr>
        <w:tabs>
          <w:tab w:val="num" w:pos="2877"/>
        </w:tabs>
        <w:ind w:left="2877" w:hanging="180"/>
      </w:pPr>
    </w:lvl>
    <w:lvl w:ilvl="3" w:tplc="0C0A000F" w:tentative="1">
      <w:start w:val="1"/>
      <w:numFmt w:val="decimal"/>
      <w:lvlText w:val="%4."/>
      <w:lvlJc w:val="left"/>
      <w:pPr>
        <w:tabs>
          <w:tab w:val="num" w:pos="3597"/>
        </w:tabs>
        <w:ind w:left="3597" w:hanging="360"/>
      </w:pPr>
    </w:lvl>
    <w:lvl w:ilvl="4" w:tplc="0C0A0019" w:tentative="1">
      <w:start w:val="1"/>
      <w:numFmt w:val="lowerLetter"/>
      <w:lvlText w:val="%5."/>
      <w:lvlJc w:val="left"/>
      <w:pPr>
        <w:tabs>
          <w:tab w:val="num" w:pos="4317"/>
        </w:tabs>
        <w:ind w:left="4317" w:hanging="360"/>
      </w:pPr>
    </w:lvl>
    <w:lvl w:ilvl="5" w:tplc="0C0A001B" w:tentative="1">
      <w:start w:val="1"/>
      <w:numFmt w:val="lowerRoman"/>
      <w:lvlText w:val="%6."/>
      <w:lvlJc w:val="right"/>
      <w:pPr>
        <w:tabs>
          <w:tab w:val="num" w:pos="5037"/>
        </w:tabs>
        <w:ind w:left="5037" w:hanging="180"/>
      </w:pPr>
    </w:lvl>
    <w:lvl w:ilvl="6" w:tplc="0C0A000F" w:tentative="1">
      <w:start w:val="1"/>
      <w:numFmt w:val="decimal"/>
      <w:lvlText w:val="%7."/>
      <w:lvlJc w:val="left"/>
      <w:pPr>
        <w:tabs>
          <w:tab w:val="num" w:pos="5757"/>
        </w:tabs>
        <w:ind w:left="5757" w:hanging="360"/>
      </w:pPr>
    </w:lvl>
    <w:lvl w:ilvl="7" w:tplc="0C0A0019" w:tentative="1">
      <w:start w:val="1"/>
      <w:numFmt w:val="lowerLetter"/>
      <w:lvlText w:val="%8."/>
      <w:lvlJc w:val="left"/>
      <w:pPr>
        <w:tabs>
          <w:tab w:val="num" w:pos="6477"/>
        </w:tabs>
        <w:ind w:left="6477" w:hanging="360"/>
      </w:pPr>
    </w:lvl>
    <w:lvl w:ilvl="8" w:tplc="0C0A001B" w:tentative="1">
      <w:start w:val="1"/>
      <w:numFmt w:val="lowerRoman"/>
      <w:lvlText w:val="%9."/>
      <w:lvlJc w:val="right"/>
      <w:pPr>
        <w:tabs>
          <w:tab w:val="num" w:pos="7197"/>
        </w:tabs>
        <w:ind w:left="7197"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lvlOverride w:ilvl="0">
      <w:startOverride w:val="1"/>
    </w:lvlOverride>
  </w:num>
  <w:num w:numId="3">
    <w:abstractNumId w:val="6"/>
    <w:lvlOverride w:ilvl="0">
      <w:startOverride w:val="1"/>
    </w:lvlOverride>
  </w:num>
  <w:num w:numId="4">
    <w:abstractNumId w:val="8"/>
  </w:num>
  <w:num w:numId="5">
    <w:abstractNumId w:val="22"/>
  </w:num>
  <w:num w:numId="6">
    <w:abstractNumId w:val="4"/>
  </w:num>
  <w:num w:numId="7">
    <w:abstractNumId w:val="2"/>
  </w:num>
  <w:num w:numId="8">
    <w:abstractNumId w:val="13"/>
  </w:num>
  <w:num w:numId="9">
    <w:abstractNumId w:val="15"/>
  </w:num>
  <w:num w:numId="10">
    <w:abstractNumId w:val="24"/>
  </w:num>
  <w:num w:numId="11">
    <w:abstractNumId w:val="23"/>
  </w:num>
  <w:num w:numId="12">
    <w:abstractNumId w:val="20"/>
  </w:num>
  <w:num w:numId="13">
    <w:abstractNumId w:val="19"/>
  </w:num>
  <w:num w:numId="14">
    <w:abstractNumId w:val="3"/>
  </w:num>
  <w:num w:numId="15">
    <w:abstractNumId w:val="11"/>
  </w:num>
  <w:num w:numId="16">
    <w:abstractNumId w:val="18"/>
  </w:num>
  <w:num w:numId="17">
    <w:abstractNumId w:val="7"/>
  </w:num>
  <w:num w:numId="18">
    <w:abstractNumId w:val="5"/>
  </w:num>
  <w:num w:numId="19">
    <w:abstractNumId w:val="14"/>
  </w:num>
  <w:num w:numId="20">
    <w:abstractNumId w:val="21"/>
  </w:num>
  <w:num w:numId="21">
    <w:abstractNumId w:val="16"/>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4A55C9"/>
    <w:rsid w:val="001A7C00"/>
    <w:rsid w:val="003006C7"/>
    <w:rsid w:val="003D7018"/>
    <w:rsid w:val="004A55C9"/>
    <w:rsid w:val="007F2E63"/>
    <w:rsid w:val="00AC0066"/>
    <w:rsid w:val="00AD6CCC"/>
    <w:rsid w:val="00EB4E8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5C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A55C9"/>
    <w:pPr>
      <w:keepNext/>
      <w:jc w:val="center"/>
      <w:outlineLvl w:val="0"/>
    </w:pPr>
    <w:rPr>
      <w:rFonts w:ascii="Arial" w:hAnsi="Arial"/>
      <w:snapToGrid w:val="0"/>
      <w:szCs w:val="20"/>
    </w:rPr>
  </w:style>
  <w:style w:type="paragraph" w:styleId="Ttulo2">
    <w:name w:val="heading 2"/>
    <w:basedOn w:val="Normal"/>
    <w:next w:val="Normal"/>
    <w:link w:val="Ttulo2Car"/>
    <w:qFormat/>
    <w:rsid w:val="004A55C9"/>
    <w:pPr>
      <w:keepNext/>
      <w:jc w:val="center"/>
      <w:outlineLvl w:val="1"/>
    </w:pPr>
    <w:rPr>
      <w:rFonts w:ascii="Arial" w:hAnsi="Arial"/>
      <w:b/>
      <w:snapToGrid w:val="0"/>
      <w:sz w:val="20"/>
      <w:szCs w:val="20"/>
    </w:rPr>
  </w:style>
  <w:style w:type="paragraph" w:styleId="Ttulo3">
    <w:name w:val="heading 3"/>
    <w:basedOn w:val="Normal"/>
    <w:next w:val="Normal"/>
    <w:link w:val="Ttulo3Car"/>
    <w:qFormat/>
    <w:rsid w:val="004A55C9"/>
    <w:pPr>
      <w:keepNext/>
      <w:jc w:val="center"/>
      <w:outlineLvl w:val="2"/>
    </w:pPr>
    <w:rPr>
      <w:rFonts w:ascii="Arial" w:hAnsi="Arial"/>
      <w:b/>
      <w:snapToGrid w:val="0"/>
      <w:szCs w:val="20"/>
    </w:rPr>
  </w:style>
  <w:style w:type="paragraph" w:styleId="Ttulo4">
    <w:name w:val="heading 4"/>
    <w:basedOn w:val="Normal"/>
    <w:next w:val="Normal"/>
    <w:link w:val="Ttulo4Car"/>
    <w:qFormat/>
    <w:rsid w:val="004A55C9"/>
    <w:pPr>
      <w:keepNext/>
      <w:jc w:val="both"/>
      <w:outlineLvl w:val="3"/>
    </w:pPr>
    <w:rPr>
      <w:rFonts w:ascii="Arial" w:hAnsi="Arial"/>
      <w:b/>
      <w:snapToGrid w:val="0"/>
      <w:szCs w:val="20"/>
    </w:rPr>
  </w:style>
  <w:style w:type="paragraph" w:styleId="Ttulo5">
    <w:name w:val="heading 5"/>
    <w:basedOn w:val="Normal"/>
    <w:next w:val="Normal"/>
    <w:link w:val="Ttulo5Car"/>
    <w:qFormat/>
    <w:rsid w:val="004A55C9"/>
    <w:pPr>
      <w:keepNext/>
      <w:widowControl w:val="0"/>
      <w:tabs>
        <w:tab w:val="left" w:pos="426"/>
        <w:tab w:val="left" w:pos="851"/>
        <w:tab w:val="right" w:leader="dot" w:pos="5471"/>
        <w:tab w:val="right" w:pos="6210"/>
        <w:tab w:val="left" w:pos="8820"/>
      </w:tabs>
      <w:ind w:right="20"/>
      <w:jc w:val="center"/>
      <w:outlineLvl w:val="4"/>
    </w:pPr>
    <w:rPr>
      <w:rFonts w:ascii="Arial" w:hAnsi="Arial"/>
      <w:b/>
      <w:snapToGrid w:val="0"/>
    </w:rPr>
  </w:style>
  <w:style w:type="paragraph" w:styleId="Ttulo6">
    <w:name w:val="heading 6"/>
    <w:basedOn w:val="Normal"/>
    <w:next w:val="Normal"/>
    <w:link w:val="Ttulo6Car"/>
    <w:qFormat/>
    <w:rsid w:val="004A55C9"/>
    <w:pPr>
      <w:keepNext/>
      <w:outlineLvl w:val="5"/>
    </w:pPr>
    <w:rPr>
      <w:rFonts w:ascii="Arial" w:hAnsi="Arial"/>
      <w:b/>
      <w:sz w:val="22"/>
      <w:szCs w:val="20"/>
    </w:rPr>
  </w:style>
  <w:style w:type="paragraph" w:styleId="Ttulo7">
    <w:name w:val="heading 7"/>
    <w:basedOn w:val="Normal"/>
    <w:next w:val="Normal"/>
    <w:link w:val="Ttulo7Car"/>
    <w:qFormat/>
    <w:rsid w:val="004A55C9"/>
    <w:pPr>
      <w:keepNext/>
      <w:widowControl w:val="0"/>
      <w:tabs>
        <w:tab w:val="left" w:pos="426"/>
        <w:tab w:val="left" w:pos="851"/>
        <w:tab w:val="right" w:leader="dot" w:pos="7371"/>
        <w:tab w:val="right" w:pos="8505"/>
      </w:tabs>
      <w:ind w:right="30"/>
      <w:outlineLvl w:val="6"/>
    </w:pPr>
    <w:rPr>
      <w:rFonts w:ascii="Arial" w:hAnsi="Arial"/>
      <w:b/>
      <w:snapToGrid w:val="0"/>
      <w:szCs w:val="20"/>
    </w:rPr>
  </w:style>
  <w:style w:type="paragraph" w:styleId="Ttulo8">
    <w:name w:val="heading 8"/>
    <w:basedOn w:val="Normal"/>
    <w:next w:val="Normal"/>
    <w:link w:val="Ttulo8Car"/>
    <w:qFormat/>
    <w:rsid w:val="004A55C9"/>
    <w:pPr>
      <w:keepNext/>
      <w:outlineLvl w:val="7"/>
    </w:pPr>
    <w:rPr>
      <w:rFonts w:ascii="Arial" w:hAnsi="Arial"/>
      <w:b/>
      <w:snapToGrid w:val="0"/>
      <w:szCs w:val="20"/>
    </w:rPr>
  </w:style>
  <w:style w:type="paragraph" w:styleId="Ttulo9">
    <w:name w:val="heading 9"/>
    <w:basedOn w:val="Normal"/>
    <w:next w:val="Normal"/>
    <w:link w:val="Ttulo9Car"/>
    <w:qFormat/>
    <w:rsid w:val="004A55C9"/>
    <w:pPr>
      <w:keepNext/>
      <w:tabs>
        <w:tab w:val="left" w:pos="426"/>
        <w:tab w:val="left" w:pos="851"/>
        <w:tab w:val="left" w:pos="1276"/>
        <w:tab w:val="left" w:leader="dot" w:pos="7088"/>
        <w:tab w:val="right" w:pos="8222"/>
        <w:tab w:val="right" w:pos="9072"/>
      </w:tabs>
      <w:ind w:right="51"/>
      <w:jc w:val="center"/>
      <w:outlineLvl w:val="8"/>
    </w:pPr>
    <w:rPr>
      <w:rFonts w:ascii="Arial" w:hAnsi="Arial"/>
      <w:b/>
      <w:snapToGrid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A55C9"/>
    <w:rPr>
      <w:rFonts w:ascii="Arial" w:eastAsia="Times New Roman" w:hAnsi="Arial" w:cs="Times New Roman"/>
      <w:snapToGrid w:val="0"/>
      <w:sz w:val="24"/>
      <w:szCs w:val="20"/>
      <w:lang w:val="es-ES" w:eastAsia="es-ES"/>
    </w:rPr>
  </w:style>
  <w:style w:type="character" w:customStyle="1" w:styleId="Ttulo2Car">
    <w:name w:val="Título 2 Car"/>
    <w:basedOn w:val="Fuentedeprrafopredeter"/>
    <w:link w:val="Ttulo2"/>
    <w:rsid w:val="004A55C9"/>
    <w:rPr>
      <w:rFonts w:ascii="Arial" w:eastAsia="Times New Roman" w:hAnsi="Arial" w:cs="Times New Roman"/>
      <w:b/>
      <w:snapToGrid w:val="0"/>
      <w:sz w:val="20"/>
      <w:szCs w:val="20"/>
      <w:lang w:val="es-ES" w:eastAsia="es-ES"/>
    </w:rPr>
  </w:style>
  <w:style w:type="character" w:customStyle="1" w:styleId="Ttulo3Car">
    <w:name w:val="Título 3 Car"/>
    <w:basedOn w:val="Fuentedeprrafopredeter"/>
    <w:link w:val="Ttulo3"/>
    <w:rsid w:val="004A55C9"/>
    <w:rPr>
      <w:rFonts w:ascii="Arial" w:eastAsia="Times New Roman" w:hAnsi="Arial" w:cs="Times New Roman"/>
      <w:b/>
      <w:snapToGrid w:val="0"/>
      <w:sz w:val="24"/>
      <w:szCs w:val="20"/>
      <w:lang w:val="es-ES" w:eastAsia="es-ES"/>
    </w:rPr>
  </w:style>
  <w:style w:type="character" w:customStyle="1" w:styleId="Ttulo4Car">
    <w:name w:val="Título 4 Car"/>
    <w:basedOn w:val="Fuentedeprrafopredeter"/>
    <w:link w:val="Ttulo4"/>
    <w:rsid w:val="004A55C9"/>
    <w:rPr>
      <w:rFonts w:ascii="Arial" w:eastAsia="Times New Roman" w:hAnsi="Arial" w:cs="Times New Roman"/>
      <w:b/>
      <w:snapToGrid w:val="0"/>
      <w:sz w:val="24"/>
      <w:szCs w:val="20"/>
      <w:lang w:val="es-ES" w:eastAsia="es-ES"/>
    </w:rPr>
  </w:style>
  <w:style w:type="character" w:customStyle="1" w:styleId="Ttulo5Car">
    <w:name w:val="Título 5 Car"/>
    <w:basedOn w:val="Fuentedeprrafopredeter"/>
    <w:link w:val="Ttulo5"/>
    <w:rsid w:val="004A55C9"/>
    <w:rPr>
      <w:rFonts w:ascii="Arial" w:eastAsia="Times New Roman" w:hAnsi="Arial" w:cs="Times New Roman"/>
      <w:b/>
      <w:snapToGrid w:val="0"/>
      <w:sz w:val="24"/>
      <w:szCs w:val="24"/>
      <w:lang w:val="es-ES" w:eastAsia="es-ES"/>
    </w:rPr>
  </w:style>
  <w:style w:type="character" w:customStyle="1" w:styleId="Ttulo6Car">
    <w:name w:val="Título 6 Car"/>
    <w:basedOn w:val="Fuentedeprrafopredeter"/>
    <w:link w:val="Ttulo6"/>
    <w:rsid w:val="004A55C9"/>
    <w:rPr>
      <w:rFonts w:ascii="Arial" w:eastAsia="Times New Roman" w:hAnsi="Arial" w:cs="Times New Roman"/>
      <w:b/>
      <w:szCs w:val="20"/>
      <w:lang w:val="es-ES" w:eastAsia="es-ES"/>
    </w:rPr>
  </w:style>
  <w:style w:type="character" w:customStyle="1" w:styleId="Ttulo7Car">
    <w:name w:val="Título 7 Car"/>
    <w:basedOn w:val="Fuentedeprrafopredeter"/>
    <w:link w:val="Ttulo7"/>
    <w:rsid w:val="004A55C9"/>
    <w:rPr>
      <w:rFonts w:ascii="Arial" w:eastAsia="Times New Roman" w:hAnsi="Arial" w:cs="Times New Roman"/>
      <w:b/>
      <w:snapToGrid w:val="0"/>
      <w:sz w:val="24"/>
      <w:szCs w:val="20"/>
      <w:lang w:val="es-ES" w:eastAsia="es-ES"/>
    </w:rPr>
  </w:style>
  <w:style w:type="character" w:customStyle="1" w:styleId="Ttulo8Car">
    <w:name w:val="Título 8 Car"/>
    <w:basedOn w:val="Fuentedeprrafopredeter"/>
    <w:link w:val="Ttulo8"/>
    <w:rsid w:val="004A55C9"/>
    <w:rPr>
      <w:rFonts w:ascii="Arial" w:eastAsia="Times New Roman" w:hAnsi="Arial" w:cs="Times New Roman"/>
      <w:b/>
      <w:snapToGrid w:val="0"/>
      <w:sz w:val="24"/>
      <w:szCs w:val="20"/>
      <w:lang w:val="es-ES" w:eastAsia="es-ES"/>
    </w:rPr>
  </w:style>
  <w:style w:type="character" w:customStyle="1" w:styleId="Ttulo9Car">
    <w:name w:val="Título 9 Car"/>
    <w:basedOn w:val="Fuentedeprrafopredeter"/>
    <w:link w:val="Ttulo9"/>
    <w:rsid w:val="004A55C9"/>
    <w:rPr>
      <w:rFonts w:ascii="Arial" w:eastAsia="Times New Roman" w:hAnsi="Arial" w:cs="Times New Roman"/>
      <w:b/>
      <w:snapToGrid w:val="0"/>
      <w:sz w:val="24"/>
      <w:szCs w:val="24"/>
      <w:lang w:val="es-ES" w:eastAsia="es-ES"/>
    </w:rPr>
  </w:style>
  <w:style w:type="paragraph" w:customStyle="1" w:styleId="PrimerTab">
    <w:name w:val="Primer Tab"/>
    <w:basedOn w:val="Normal"/>
    <w:rsid w:val="004A55C9"/>
    <w:pPr>
      <w:tabs>
        <w:tab w:val="left" w:pos="426"/>
        <w:tab w:val="left" w:leader="dot" w:pos="7088"/>
        <w:tab w:val="right" w:pos="8222"/>
      </w:tabs>
      <w:jc w:val="both"/>
    </w:pPr>
    <w:rPr>
      <w:rFonts w:ascii="Arial" w:hAnsi="Arial"/>
      <w:snapToGrid w:val="0"/>
      <w:sz w:val="20"/>
      <w:szCs w:val="20"/>
    </w:rPr>
  </w:style>
  <w:style w:type="paragraph" w:customStyle="1" w:styleId="I">
    <w:name w:val="I"/>
    <w:basedOn w:val="Normal"/>
    <w:rsid w:val="004A55C9"/>
    <w:pPr>
      <w:tabs>
        <w:tab w:val="right" w:pos="6038"/>
      </w:tabs>
      <w:jc w:val="both"/>
    </w:pPr>
    <w:rPr>
      <w:rFonts w:ascii="Arial" w:hAnsi="Arial"/>
      <w:sz w:val="18"/>
      <w:szCs w:val="20"/>
    </w:rPr>
  </w:style>
  <w:style w:type="paragraph" w:customStyle="1" w:styleId="T">
    <w:name w:val="T"/>
    <w:basedOn w:val="Normal"/>
    <w:rsid w:val="004A55C9"/>
    <w:pPr>
      <w:tabs>
        <w:tab w:val="left" w:pos="426"/>
        <w:tab w:val="left" w:pos="851"/>
        <w:tab w:val="right" w:leader="dot" w:pos="6663"/>
      </w:tabs>
      <w:ind w:left="284" w:right="1467" w:hanging="284"/>
    </w:pPr>
    <w:rPr>
      <w:snapToGrid w:val="0"/>
      <w:sz w:val="18"/>
      <w:szCs w:val="20"/>
    </w:rPr>
  </w:style>
  <w:style w:type="paragraph" w:customStyle="1" w:styleId="XX">
    <w:name w:val="XX"/>
    <w:basedOn w:val="Normal"/>
    <w:rsid w:val="004A55C9"/>
    <w:pPr>
      <w:widowControl w:val="0"/>
      <w:tabs>
        <w:tab w:val="left" w:pos="368"/>
        <w:tab w:val="right" w:pos="6038"/>
      </w:tabs>
      <w:ind w:left="368" w:right="1306" w:hanging="368"/>
      <w:jc w:val="both"/>
    </w:pPr>
    <w:rPr>
      <w:rFonts w:ascii="Arial" w:hAnsi="Arial"/>
      <w:b/>
      <w:snapToGrid w:val="0"/>
      <w:color w:val="000000"/>
      <w:sz w:val="18"/>
      <w:szCs w:val="20"/>
    </w:rPr>
  </w:style>
  <w:style w:type="paragraph" w:customStyle="1" w:styleId="P">
    <w:name w:val="P"/>
    <w:basedOn w:val="TT"/>
    <w:rsid w:val="004A55C9"/>
    <w:pPr>
      <w:ind w:right="88"/>
    </w:pPr>
  </w:style>
  <w:style w:type="paragraph" w:customStyle="1" w:styleId="TT">
    <w:name w:val="TT"/>
    <w:basedOn w:val="Normal"/>
    <w:rsid w:val="004A55C9"/>
    <w:pPr>
      <w:widowControl w:val="0"/>
      <w:tabs>
        <w:tab w:val="left" w:pos="426"/>
        <w:tab w:val="left" w:pos="851"/>
        <w:tab w:val="right" w:pos="5954"/>
      </w:tabs>
      <w:ind w:right="1467"/>
      <w:jc w:val="both"/>
    </w:pPr>
    <w:rPr>
      <w:snapToGrid w:val="0"/>
      <w:sz w:val="18"/>
      <w:szCs w:val="20"/>
    </w:rPr>
  </w:style>
  <w:style w:type="paragraph" w:customStyle="1" w:styleId="unico">
    <w:name w:val="unico"/>
    <w:basedOn w:val="N"/>
    <w:rsid w:val="004A55C9"/>
    <w:pPr>
      <w:tabs>
        <w:tab w:val="right" w:leader="dot" w:pos="6038"/>
      </w:tabs>
      <w:ind w:left="368"/>
      <w:jc w:val="both"/>
    </w:pPr>
    <w:rPr>
      <w:rFonts w:ascii="Times New Roman" w:hAnsi="Times New Roman"/>
      <w:b w:val="0"/>
    </w:rPr>
  </w:style>
  <w:style w:type="paragraph" w:customStyle="1" w:styleId="N">
    <w:name w:val="N"/>
    <w:basedOn w:val="Sangra3detindependiente"/>
    <w:rsid w:val="004A55C9"/>
    <w:pPr>
      <w:widowControl w:val="0"/>
      <w:tabs>
        <w:tab w:val="left" w:pos="368"/>
      </w:tabs>
      <w:spacing w:line="240" w:lineRule="auto"/>
      <w:ind w:left="0" w:firstLine="0"/>
      <w:jc w:val="center"/>
    </w:pPr>
    <w:rPr>
      <w:b/>
      <w:snapToGrid w:val="0"/>
      <w:spacing w:val="0"/>
      <w:sz w:val="18"/>
    </w:rPr>
  </w:style>
  <w:style w:type="paragraph" w:styleId="Sangra3detindependiente">
    <w:name w:val="Body Text Indent 3"/>
    <w:basedOn w:val="Normal"/>
    <w:link w:val="Sangra3detindependienteCar"/>
    <w:rsid w:val="004A55C9"/>
    <w:pPr>
      <w:spacing w:line="360" w:lineRule="auto"/>
      <w:ind w:left="709" w:hanging="709"/>
      <w:jc w:val="both"/>
    </w:pPr>
    <w:rPr>
      <w:rFonts w:ascii="Arial" w:hAnsi="Arial"/>
      <w:color w:val="000000"/>
      <w:spacing w:val="-2"/>
      <w:szCs w:val="20"/>
    </w:rPr>
  </w:style>
  <w:style w:type="character" w:customStyle="1" w:styleId="Sangra3detindependienteCar">
    <w:name w:val="Sangría 3 de t. independiente Car"/>
    <w:basedOn w:val="Fuentedeprrafopredeter"/>
    <w:link w:val="Sangra3detindependiente"/>
    <w:rsid w:val="004A55C9"/>
    <w:rPr>
      <w:rFonts w:ascii="Arial" w:eastAsia="Times New Roman" w:hAnsi="Arial" w:cs="Times New Roman"/>
      <w:color w:val="000000"/>
      <w:spacing w:val="-2"/>
      <w:sz w:val="24"/>
      <w:szCs w:val="20"/>
      <w:lang w:val="es-ES" w:eastAsia="es-ES"/>
    </w:rPr>
  </w:style>
  <w:style w:type="paragraph" w:customStyle="1" w:styleId="unicos">
    <w:name w:val="unicos"/>
    <w:basedOn w:val="m"/>
    <w:rsid w:val="004A55C9"/>
    <w:pPr>
      <w:tabs>
        <w:tab w:val="right" w:leader="dot" w:pos="6038"/>
      </w:tabs>
      <w:ind w:left="652"/>
    </w:pPr>
    <w:rPr>
      <w:rFonts w:ascii="Times New Roman" w:hAnsi="Times New Roman"/>
    </w:rPr>
  </w:style>
  <w:style w:type="paragraph" w:customStyle="1" w:styleId="m">
    <w:name w:val="m"/>
    <w:basedOn w:val="Normal"/>
    <w:rsid w:val="004A55C9"/>
    <w:pPr>
      <w:tabs>
        <w:tab w:val="right" w:pos="6038"/>
      </w:tabs>
      <w:ind w:left="368" w:right="1306"/>
      <w:jc w:val="both"/>
    </w:pPr>
    <w:rPr>
      <w:rFonts w:ascii="Arial" w:hAnsi="Arial"/>
      <w:sz w:val="18"/>
      <w:szCs w:val="20"/>
    </w:rPr>
  </w:style>
  <w:style w:type="paragraph" w:customStyle="1" w:styleId="primer">
    <w:name w:val="primer"/>
    <w:basedOn w:val="Normal"/>
    <w:uiPriority w:val="99"/>
    <w:rsid w:val="004A55C9"/>
    <w:pPr>
      <w:widowControl w:val="0"/>
      <w:tabs>
        <w:tab w:val="left" w:pos="426"/>
        <w:tab w:val="left" w:pos="851"/>
        <w:tab w:val="right" w:leader="dot" w:pos="7088"/>
        <w:tab w:val="right" w:pos="8222"/>
      </w:tabs>
      <w:ind w:left="709" w:right="1750" w:hanging="709"/>
    </w:pPr>
    <w:rPr>
      <w:rFonts w:ascii="Arial" w:hAnsi="Arial"/>
      <w:snapToGrid w:val="0"/>
      <w:sz w:val="20"/>
      <w:szCs w:val="20"/>
    </w:rPr>
  </w:style>
  <w:style w:type="paragraph" w:customStyle="1" w:styleId="p2">
    <w:name w:val="p2"/>
    <w:basedOn w:val="Normal"/>
    <w:rsid w:val="004A55C9"/>
    <w:pPr>
      <w:tabs>
        <w:tab w:val="left" w:pos="320"/>
        <w:tab w:val="left" w:pos="620"/>
      </w:tabs>
      <w:spacing w:line="240" w:lineRule="atLeast"/>
      <w:ind w:left="864" w:hanging="288"/>
      <w:jc w:val="both"/>
    </w:pPr>
    <w:rPr>
      <w:snapToGrid w:val="0"/>
      <w:szCs w:val="20"/>
    </w:rPr>
  </w:style>
  <w:style w:type="paragraph" w:customStyle="1" w:styleId="t14">
    <w:name w:val="t14"/>
    <w:basedOn w:val="Normal"/>
    <w:rsid w:val="004A55C9"/>
    <w:pPr>
      <w:spacing w:line="240" w:lineRule="atLeast"/>
    </w:pPr>
    <w:rPr>
      <w:snapToGrid w:val="0"/>
      <w:szCs w:val="20"/>
    </w:rPr>
  </w:style>
  <w:style w:type="paragraph" w:customStyle="1" w:styleId="p5">
    <w:name w:val="p5"/>
    <w:basedOn w:val="Normal"/>
    <w:rsid w:val="004A55C9"/>
    <w:pPr>
      <w:tabs>
        <w:tab w:val="left" w:pos="8580"/>
      </w:tabs>
      <w:spacing w:line="240" w:lineRule="atLeast"/>
      <w:ind w:left="7488" w:hanging="288"/>
    </w:pPr>
    <w:rPr>
      <w:snapToGrid w:val="0"/>
      <w:szCs w:val="20"/>
    </w:rPr>
  </w:style>
  <w:style w:type="paragraph" w:customStyle="1" w:styleId="p6">
    <w:name w:val="p6"/>
    <w:basedOn w:val="Normal"/>
    <w:rsid w:val="004A55C9"/>
    <w:pPr>
      <w:spacing w:line="240" w:lineRule="atLeast"/>
      <w:ind w:left="1152" w:hanging="288"/>
    </w:pPr>
    <w:rPr>
      <w:snapToGrid w:val="0"/>
      <w:szCs w:val="20"/>
    </w:rPr>
  </w:style>
  <w:style w:type="paragraph" w:customStyle="1" w:styleId="fraccion">
    <w:name w:val="fraccion"/>
    <w:basedOn w:val="primer"/>
    <w:rsid w:val="004A55C9"/>
    <w:pPr>
      <w:ind w:left="426" w:hanging="426"/>
    </w:pPr>
  </w:style>
  <w:style w:type="paragraph" w:customStyle="1" w:styleId="Fraccion0">
    <w:name w:val="Fraccion"/>
    <w:basedOn w:val="Normal"/>
    <w:rsid w:val="004A55C9"/>
    <w:pPr>
      <w:tabs>
        <w:tab w:val="left" w:pos="426"/>
        <w:tab w:val="left" w:pos="851"/>
        <w:tab w:val="left" w:pos="1276"/>
        <w:tab w:val="left" w:leader="dot" w:pos="7088"/>
        <w:tab w:val="right" w:pos="8222"/>
      </w:tabs>
      <w:ind w:left="426" w:hanging="426"/>
      <w:jc w:val="both"/>
    </w:pPr>
    <w:rPr>
      <w:rFonts w:ascii="Arial" w:hAnsi="Arial"/>
      <w:snapToGrid w:val="0"/>
      <w:sz w:val="20"/>
      <w:szCs w:val="20"/>
    </w:rPr>
  </w:style>
  <w:style w:type="paragraph" w:customStyle="1" w:styleId="p3">
    <w:name w:val="p3"/>
    <w:basedOn w:val="Normal"/>
    <w:rsid w:val="004A55C9"/>
    <w:pPr>
      <w:tabs>
        <w:tab w:val="left" w:pos="9020"/>
      </w:tabs>
      <w:spacing w:line="240" w:lineRule="atLeast"/>
      <w:ind w:left="7580"/>
    </w:pPr>
    <w:rPr>
      <w:snapToGrid w:val="0"/>
      <w:szCs w:val="20"/>
    </w:rPr>
  </w:style>
  <w:style w:type="paragraph" w:customStyle="1" w:styleId="p4">
    <w:name w:val="p4"/>
    <w:basedOn w:val="Normal"/>
    <w:rsid w:val="004A55C9"/>
    <w:pPr>
      <w:tabs>
        <w:tab w:val="left" w:pos="8920"/>
      </w:tabs>
      <w:spacing w:line="240" w:lineRule="atLeast"/>
      <w:ind w:left="7480"/>
    </w:pPr>
    <w:rPr>
      <w:snapToGrid w:val="0"/>
      <w:szCs w:val="20"/>
    </w:rPr>
  </w:style>
  <w:style w:type="paragraph" w:customStyle="1" w:styleId="p9">
    <w:name w:val="p9"/>
    <w:basedOn w:val="Normal"/>
    <w:rsid w:val="004A55C9"/>
    <w:pPr>
      <w:tabs>
        <w:tab w:val="left" w:pos="7820"/>
      </w:tabs>
      <w:spacing w:line="240" w:lineRule="atLeast"/>
      <w:ind w:left="6336" w:hanging="7776"/>
    </w:pPr>
    <w:rPr>
      <w:snapToGrid w:val="0"/>
      <w:szCs w:val="20"/>
    </w:rPr>
  </w:style>
  <w:style w:type="paragraph" w:customStyle="1" w:styleId="A">
    <w:name w:val="A"/>
    <w:basedOn w:val="I"/>
    <w:autoRedefine/>
    <w:rsid w:val="004A55C9"/>
    <w:pPr>
      <w:tabs>
        <w:tab w:val="clear" w:pos="6038"/>
        <w:tab w:val="right" w:leader="dot" w:pos="7938"/>
        <w:tab w:val="right" w:pos="9360"/>
      </w:tabs>
      <w:ind w:right="560"/>
    </w:pPr>
    <w:rPr>
      <w:sz w:val="20"/>
      <w:szCs w:val="24"/>
    </w:rPr>
  </w:style>
  <w:style w:type="paragraph" w:customStyle="1" w:styleId="X">
    <w:name w:val="X"/>
    <w:basedOn w:val="Sangra3detindependiente"/>
    <w:rsid w:val="004A55C9"/>
    <w:pPr>
      <w:widowControl w:val="0"/>
      <w:tabs>
        <w:tab w:val="left" w:pos="368"/>
      </w:tabs>
      <w:spacing w:line="240" w:lineRule="auto"/>
      <w:ind w:left="368" w:hanging="368"/>
    </w:pPr>
    <w:rPr>
      <w:b/>
      <w:snapToGrid w:val="0"/>
      <w:spacing w:val="0"/>
      <w:sz w:val="18"/>
    </w:rPr>
  </w:style>
  <w:style w:type="paragraph" w:customStyle="1" w:styleId="pp">
    <w:name w:val="pp"/>
    <w:basedOn w:val="XX"/>
    <w:rsid w:val="004A55C9"/>
    <w:pPr>
      <w:tabs>
        <w:tab w:val="right" w:leader="dot" w:pos="6038"/>
      </w:tabs>
    </w:pPr>
    <w:rPr>
      <w:rFonts w:ascii="Times New Roman" w:hAnsi="Times New Roman"/>
      <w:b w:val="0"/>
    </w:rPr>
  </w:style>
  <w:style w:type="paragraph" w:customStyle="1" w:styleId="p0">
    <w:name w:val="p"/>
    <w:basedOn w:val="Sangra3detindependiente"/>
    <w:rsid w:val="004A55C9"/>
    <w:pPr>
      <w:widowControl w:val="0"/>
      <w:tabs>
        <w:tab w:val="left" w:pos="368"/>
        <w:tab w:val="left" w:leader="dot" w:pos="5046"/>
        <w:tab w:val="right" w:pos="6180"/>
      </w:tabs>
      <w:spacing w:line="240" w:lineRule="auto"/>
      <w:ind w:left="0" w:firstLine="0"/>
    </w:pPr>
    <w:rPr>
      <w:rFonts w:ascii="Times New Roman" w:hAnsi="Times New Roman"/>
      <w:snapToGrid w:val="0"/>
      <w:spacing w:val="0"/>
      <w:sz w:val="18"/>
    </w:rPr>
  </w:style>
  <w:style w:type="paragraph" w:customStyle="1" w:styleId="ROMANO">
    <w:name w:val="ROMANO"/>
    <w:basedOn w:val="Sangra3detindependiente"/>
    <w:rsid w:val="004A55C9"/>
    <w:pPr>
      <w:widowControl w:val="0"/>
      <w:tabs>
        <w:tab w:val="left" w:pos="652"/>
        <w:tab w:val="left" w:pos="793"/>
        <w:tab w:val="left" w:leader="dot" w:pos="5329"/>
        <w:tab w:val="right" w:pos="6180"/>
      </w:tabs>
      <w:spacing w:line="240" w:lineRule="auto"/>
      <w:ind w:left="652" w:hanging="652"/>
    </w:pPr>
    <w:rPr>
      <w:rFonts w:ascii="Times New Roman" w:hAnsi="Times New Roman"/>
      <w:snapToGrid w:val="0"/>
      <w:spacing w:val="0"/>
      <w:sz w:val="18"/>
    </w:rPr>
  </w:style>
  <w:style w:type="paragraph" w:customStyle="1" w:styleId="inciso">
    <w:name w:val="inciso"/>
    <w:basedOn w:val="Normal"/>
    <w:rsid w:val="004A55C9"/>
    <w:pPr>
      <w:tabs>
        <w:tab w:val="left" w:leader="dot" w:pos="5329"/>
        <w:tab w:val="right" w:pos="6180"/>
      </w:tabs>
      <w:ind w:left="935" w:hanging="283"/>
      <w:jc w:val="both"/>
    </w:pPr>
    <w:rPr>
      <w:snapToGrid w:val="0"/>
      <w:sz w:val="18"/>
      <w:szCs w:val="20"/>
    </w:rPr>
  </w:style>
  <w:style w:type="paragraph" w:customStyle="1" w:styleId="aaa">
    <w:name w:val="aaa"/>
    <w:basedOn w:val="A"/>
    <w:rsid w:val="004A55C9"/>
    <w:pPr>
      <w:ind w:left="720" w:hanging="360"/>
    </w:pPr>
  </w:style>
  <w:style w:type="paragraph" w:styleId="Textoindependiente3">
    <w:name w:val="Body Text 3"/>
    <w:basedOn w:val="Normal"/>
    <w:link w:val="Textoindependiente3Car"/>
    <w:rsid w:val="004A55C9"/>
    <w:pPr>
      <w:jc w:val="both"/>
    </w:pPr>
    <w:rPr>
      <w:rFonts w:ascii="Arial" w:hAnsi="Arial"/>
      <w:snapToGrid w:val="0"/>
      <w:sz w:val="20"/>
      <w:szCs w:val="20"/>
    </w:rPr>
  </w:style>
  <w:style w:type="character" w:customStyle="1" w:styleId="Textoindependiente3Car">
    <w:name w:val="Texto independiente 3 Car"/>
    <w:basedOn w:val="Fuentedeprrafopredeter"/>
    <w:link w:val="Textoindependiente3"/>
    <w:rsid w:val="004A55C9"/>
    <w:rPr>
      <w:rFonts w:ascii="Arial" w:eastAsia="Times New Roman" w:hAnsi="Arial" w:cs="Times New Roman"/>
      <w:snapToGrid w:val="0"/>
      <w:sz w:val="20"/>
      <w:szCs w:val="20"/>
      <w:lang w:val="es-ES" w:eastAsia="es-ES"/>
    </w:rPr>
  </w:style>
  <w:style w:type="paragraph" w:styleId="Textoindependiente2">
    <w:name w:val="Body Text 2"/>
    <w:basedOn w:val="Normal"/>
    <w:link w:val="Textoindependiente2Car"/>
    <w:rsid w:val="004A55C9"/>
    <w:pPr>
      <w:jc w:val="both"/>
    </w:pPr>
    <w:rPr>
      <w:rFonts w:ascii="Arial" w:hAnsi="Arial"/>
      <w:b/>
      <w:sz w:val="20"/>
      <w:szCs w:val="20"/>
    </w:rPr>
  </w:style>
  <w:style w:type="character" w:customStyle="1" w:styleId="Textoindependiente2Car">
    <w:name w:val="Texto independiente 2 Car"/>
    <w:basedOn w:val="Fuentedeprrafopredeter"/>
    <w:link w:val="Textoindependiente2"/>
    <w:rsid w:val="004A55C9"/>
    <w:rPr>
      <w:rFonts w:ascii="Arial" w:eastAsia="Times New Roman" w:hAnsi="Arial" w:cs="Times New Roman"/>
      <w:b/>
      <w:sz w:val="20"/>
      <w:szCs w:val="20"/>
      <w:lang w:val="es-ES" w:eastAsia="es-ES"/>
    </w:rPr>
  </w:style>
  <w:style w:type="paragraph" w:styleId="Textoindependiente">
    <w:name w:val="Body Text"/>
    <w:basedOn w:val="Normal"/>
    <w:link w:val="TextoindependienteCar"/>
    <w:rsid w:val="004A55C9"/>
    <w:pPr>
      <w:jc w:val="both"/>
    </w:pPr>
    <w:rPr>
      <w:rFonts w:ascii="Arial" w:hAnsi="Arial"/>
      <w:b/>
      <w:i/>
      <w:snapToGrid w:val="0"/>
      <w:sz w:val="20"/>
      <w:szCs w:val="20"/>
    </w:rPr>
  </w:style>
  <w:style w:type="character" w:customStyle="1" w:styleId="TextoindependienteCar">
    <w:name w:val="Texto independiente Car"/>
    <w:basedOn w:val="Fuentedeprrafopredeter"/>
    <w:link w:val="Textoindependiente"/>
    <w:rsid w:val="004A55C9"/>
    <w:rPr>
      <w:rFonts w:ascii="Arial" w:eastAsia="Times New Roman" w:hAnsi="Arial" w:cs="Times New Roman"/>
      <w:b/>
      <w:i/>
      <w:snapToGrid w:val="0"/>
      <w:sz w:val="20"/>
      <w:szCs w:val="20"/>
      <w:lang w:val="es-ES" w:eastAsia="es-ES"/>
    </w:rPr>
  </w:style>
  <w:style w:type="paragraph" w:styleId="Textodebloque">
    <w:name w:val="Block Text"/>
    <w:basedOn w:val="Normal"/>
    <w:rsid w:val="004A55C9"/>
    <w:pPr>
      <w:widowControl w:val="0"/>
      <w:tabs>
        <w:tab w:val="left" w:pos="426"/>
        <w:tab w:val="left" w:pos="851"/>
        <w:tab w:val="right" w:leader="dot" w:pos="5471"/>
        <w:tab w:val="right" w:pos="6210"/>
        <w:tab w:val="right" w:leader="dot" w:pos="7371"/>
        <w:tab w:val="right" w:pos="8505"/>
      </w:tabs>
      <w:ind w:left="426" w:right="1467" w:hanging="426"/>
      <w:jc w:val="both"/>
    </w:pPr>
    <w:rPr>
      <w:rFonts w:ascii="Arial" w:hAnsi="Arial"/>
      <w:snapToGrid w:val="0"/>
      <w:szCs w:val="20"/>
    </w:rPr>
  </w:style>
  <w:style w:type="paragraph" w:styleId="Piedepgina">
    <w:name w:val="footer"/>
    <w:basedOn w:val="Normal"/>
    <w:link w:val="PiedepginaCar"/>
    <w:uiPriority w:val="99"/>
    <w:rsid w:val="004A55C9"/>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4A55C9"/>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A55C9"/>
    <w:pPr>
      <w:widowControl w:val="0"/>
      <w:tabs>
        <w:tab w:val="left" w:pos="426"/>
        <w:tab w:val="left" w:pos="851"/>
        <w:tab w:val="right" w:leader="dot" w:pos="4673"/>
        <w:tab w:val="right" w:pos="5098"/>
      </w:tabs>
      <w:ind w:left="397"/>
    </w:pPr>
    <w:rPr>
      <w:snapToGrid w:val="0"/>
      <w:sz w:val="18"/>
      <w:szCs w:val="20"/>
    </w:rPr>
  </w:style>
  <w:style w:type="character" w:customStyle="1" w:styleId="SangradetextonormalCar">
    <w:name w:val="Sangría de texto normal Car"/>
    <w:basedOn w:val="Fuentedeprrafopredeter"/>
    <w:link w:val="Sangradetextonormal"/>
    <w:rsid w:val="004A55C9"/>
    <w:rPr>
      <w:rFonts w:ascii="Times New Roman" w:eastAsia="Times New Roman" w:hAnsi="Times New Roman" w:cs="Times New Roman"/>
      <w:snapToGrid w:val="0"/>
      <w:sz w:val="18"/>
      <w:szCs w:val="20"/>
      <w:lang w:val="es-ES" w:eastAsia="es-ES"/>
    </w:rPr>
  </w:style>
  <w:style w:type="paragraph" w:styleId="Sangra2detindependiente">
    <w:name w:val="Body Text Indent 2"/>
    <w:basedOn w:val="Normal"/>
    <w:link w:val="Sangra2detindependienteCar"/>
    <w:rsid w:val="004A55C9"/>
    <w:pPr>
      <w:ind w:left="426" w:hanging="426"/>
    </w:pPr>
    <w:rPr>
      <w:rFonts w:ascii="Arial" w:hAnsi="Arial"/>
      <w:szCs w:val="20"/>
    </w:rPr>
  </w:style>
  <w:style w:type="character" w:customStyle="1" w:styleId="Sangra2detindependienteCar">
    <w:name w:val="Sangría 2 de t. independiente Car"/>
    <w:basedOn w:val="Fuentedeprrafopredeter"/>
    <w:link w:val="Sangra2detindependiente"/>
    <w:rsid w:val="004A55C9"/>
    <w:rPr>
      <w:rFonts w:ascii="Arial" w:eastAsia="Times New Roman" w:hAnsi="Arial" w:cs="Times New Roman"/>
      <w:sz w:val="24"/>
      <w:szCs w:val="20"/>
      <w:lang w:val="es-ES" w:eastAsia="es-ES"/>
    </w:rPr>
  </w:style>
  <w:style w:type="character" w:styleId="Nmerodepgina">
    <w:name w:val="page number"/>
    <w:basedOn w:val="Fuentedeprrafopredeter"/>
    <w:rsid w:val="004A55C9"/>
  </w:style>
  <w:style w:type="paragraph" w:styleId="Encabezado">
    <w:name w:val="header"/>
    <w:basedOn w:val="Normal"/>
    <w:link w:val="EncabezadoCar"/>
    <w:uiPriority w:val="99"/>
    <w:rsid w:val="004A55C9"/>
    <w:pPr>
      <w:tabs>
        <w:tab w:val="center" w:pos="4252"/>
        <w:tab w:val="right" w:pos="8504"/>
      </w:tabs>
    </w:pPr>
  </w:style>
  <w:style w:type="character" w:customStyle="1" w:styleId="EncabezadoCar">
    <w:name w:val="Encabezado Car"/>
    <w:basedOn w:val="Fuentedeprrafopredeter"/>
    <w:link w:val="Encabezado"/>
    <w:uiPriority w:val="99"/>
    <w:rsid w:val="004A55C9"/>
    <w:rPr>
      <w:rFonts w:ascii="Times New Roman" w:eastAsia="Times New Roman" w:hAnsi="Times New Roman" w:cs="Times New Roman"/>
      <w:sz w:val="24"/>
      <w:szCs w:val="24"/>
      <w:lang w:val="es-ES" w:eastAsia="es-ES"/>
    </w:rPr>
  </w:style>
  <w:style w:type="paragraph" w:styleId="Ttulo">
    <w:name w:val="Title"/>
    <w:basedOn w:val="Normal"/>
    <w:link w:val="TtuloCar"/>
    <w:qFormat/>
    <w:rsid w:val="004A55C9"/>
    <w:pPr>
      <w:jc w:val="center"/>
    </w:pPr>
    <w:rPr>
      <w:rFonts w:ascii="Arial" w:hAnsi="Arial"/>
      <w:szCs w:val="20"/>
      <w:lang w:val="es-ES_tradnl"/>
    </w:rPr>
  </w:style>
  <w:style w:type="character" w:customStyle="1" w:styleId="TtuloCar">
    <w:name w:val="Título Car"/>
    <w:basedOn w:val="Fuentedeprrafopredeter"/>
    <w:link w:val="Ttulo"/>
    <w:rsid w:val="004A55C9"/>
    <w:rPr>
      <w:rFonts w:ascii="Arial" w:eastAsia="Times New Roman" w:hAnsi="Arial" w:cs="Times New Roman"/>
      <w:sz w:val="24"/>
      <w:szCs w:val="20"/>
      <w:lang w:val="es-ES_tradnl" w:eastAsia="es-ES"/>
    </w:rPr>
  </w:style>
  <w:style w:type="paragraph" w:customStyle="1" w:styleId="ecxt">
    <w:name w:val="ecxt"/>
    <w:basedOn w:val="Normal"/>
    <w:uiPriority w:val="99"/>
    <w:rsid w:val="004A55C9"/>
    <w:pPr>
      <w:spacing w:after="324"/>
    </w:pPr>
  </w:style>
  <w:style w:type="paragraph" w:styleId="Prrafodelista">
    <w:name w:val="List Paragraph"/>
    <w:basedOn w:val="Normal"/>
    <w:uiPriority w:val="34"/>
    <w:qFormat/>
    <w:rsid w:val="004A55C9"/>
    <w:pPr>
      <w:widowControl w:val="0"/>
      <w:wordWrap w:val="0"/>
      <w:autoSpaceDE w:val="0"/>
      <w:autoSpaceDN w:val="0"/>
      <w:ind w:left="708"/>
      <w:jc w:val="both"/>
    </w:pPr>
    <w:rPr>
      <w:rFonts w:ascii="Calibri" w:eastAsia="Calibri"/>
      <w:kern w:val="2"/>
      <w:sz w:val="20"/>
      <w:lang w:val="en-US" w:eastAsia="ko-KR"/>
    </w:rPr>
  </w:style>
  <w:style w:type="paragraph" w:styleId="Textodeglobo">
    <w:name w:val="Balloon Text"/>
    <w:basedOn w:val="Normal"/>
    <w:link w:val="TextodegloboCar"/>
    <w:uiPriority w:val="99"/>
    <w:unhideWhenUsed/>
    <w:rsid w:val="004A55C9"/>
    <w:pPr>
      <w:widowControl w:val="0"/>
    </w:pPr>
    <w:rPr>
      <w:rFonts w:ascii="Tahoma" w:eastAsia="Calibri" w:hAnsi="Tahoma"/>
      <w:sz w:val="16"/>
      <w:szCs w:val="16"/>
      <w:lang w:val="en-US" w:eastAsia="en-US"/>
    </w:rPr>
  </w:style>
  <w:style w:type="character" w:customStyle="1" w:styleId="TextodegloboCar">
    <w:name w:val="Texto de globo Car"/>
    <w:basedOn w:val="Fuentedeprrafopredeter"/>
    <w:link w:val="Textodeglobo"/>
    <w:uiPriority w:val="99"/>
    <w:rsid w:val="004A55C9"/>
    <w:rPr>
      <w:rFonts w:ascii="Tahoma" w:eastAsia="Calibri" w:hAnsi="Tahoma" w:cs="Times New Roman"/>
      <w:sz w:val="16"/>
      <w:szCs w:val="16"/>
      <w:lang w:val="en-US"/>
    </w:rPr>
  </w:style>
  <w:style w:type="paragraph" w:styleId="Textosinformato">
    <w:name w:val="Plain Text"/>
    <w:basedOn w:val="Normal"/>
    <w:link w:val="TextosinformatoCar"/>
    <w:rsid w:val="004A55C9"/>
    <w:rPr>
      <w:rFonts w:ascii="Courier New" w:hAnsi="Courier New"/>
      <w:sz w:val="20"/>
      <w:szCs w:val="20"/>
      <w:lang w:val="es-ES_tradnl"/>
    </w:rPr>
  </w:style>
  <w:style w:type="character" w:customStyle="1" w:styleId="TextosinformatoCar">
    <w:name w:val="Texto sin formato Car"/>
    <w:basedOn w:val="Fuentedeprrafopredeter"/>
    <w:link w:val="Textosinformato"/>
    <w:rsid w:val="004A55C9"/>
    <w:rPr>
      <w:rFonts w:ascii="Courier New" w:eastAsia="Times New Roman" w:hAnsi="Courier New" w:cs="Times New Roman"/>
      <w:sz w:val="20"/>
      <w:szCs w:val="20"/>
      <w:lang w:val="es-ES_tradnl" w:eastAsia="es-ES"/>
    </w:rPr>
  </w:style>
  <w:style w:type="paragraph" w:styleId="Sinespaciado">
    <w:name w:val="No Spacing"/>
    <w:uiPriority w:val="1"/>
    <w:qFormat/>
    <w:rsid w:val="004A55C9"/>
    <w:pPr>
      <w:spacing w:after="0" w:line="240" w:lineRule="auto"/>
    </w:pPr>
    <w:rPr>
      <w:rFonts w:ascii="Times New Roman" w:eastAsia="Times New Roman" w:hAnsi="Times New Roman" w:cs="Times New Roman"/>
      <w:sz w:val="24"/>
      <w:szCs w:val="24"/>
      <w:lang w:val="es-ES" w:eastAsia="es-ES"/>
    </w:rPr>
  </w:style>
  <w:style w:type="paragraph" w:customStyle="1" w:styleId="ParaAttribute1">
    <w:name w:val="ParaAttribute1"/>
    <w:rsid w:val="004A55C9"/>
    <w:pPr>
      <w:spacing w:after="0" w:line="240" w:lineRule="auto"/>
      <w:ind w:right="-1"/>
      <w:jc w:val="both"/>
    </w:pPr>
    <w:rPr>
      <w:rFonts w:ascii="Times New Roman" w:eastAsia="¹Å" w:hAnsi="Times New Roman" w:cs="Times New Roman"/>
      <w:sz w:val="20"/>
      <w:szCs w:val="20"/>
      <w:lang w:eastAsia="es-MX"/>
    </w:rPr>
  </w:style>
  <w:style w:type="paragraph" w:styleId="NormalWeb">
    <w:name w:val="Normal (Web)"/>
    <w:basedOn w:val="Normal"/>
    <w:rsid w:val="004A55C9"/>
    <w:pPr>
      <w:spacing w:before="100" w:beforeAutospacing="1" w:after="100" w:afterAutospacing="1"/>
    </w:pPr>
  </w:style>
  <w:style w:type="paragraph" w:customStyle="1" w:styleId="parrafo">
    <w:name w:val="parrafo"/>
    <w:basedOn w:val="Normal"/>
    <w:uiPriority w:val="99"/>
    <w:rsid w:val="004A55C9"/>
    <w:pPr>
      <w:snapToGrid w:val="0"/>
      <w:spacing w:after="240"/>
      <w:jc w:val="both"/>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59</Pages>
  <Words>24855</Words>
  <Characters>136708</Characters>
  <Application>Microsoft Office Word</Application>
  <DocSecurity>0</DocSecurity>
  <Lines>1139</Lines>
  <Paragraphs>322</Paragraphs>
  <ScaleCrop>false</ScaleCrop>
  <Company/>
  <LinksUpToDate>false</LinksUpToDate>
  <CharactersWithSpaces>161241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5</cp:revision>
  <cp:lastPrinted>2018-02-19T18:52:00Z</cp:lastPrinted>
  <dcterms:created xsi:type="dcterms:W3CDTF">2018-02-19T18:52:00Z</dcterms:created>
  <dcterms:modified xsi:type="dcterms:W3CDTF">2018-02-19T19:52:00Z</dcterms:modified>
</cp:coreProperties>
</file>