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5" w:rsidRPr="00A667D1" w:rsidRDefault="00507015" w:rsidP="00507015">
      <w:pPr>
        <w:pStyle w:val="Prrafodelista"/>
        <w:ind w:left="0"/>
        <w:rPr>
          <w:rFonts w:ascii="Arial" w:hAnsi="Arial" w:cs="Arial"/>
          <w:sz w:val="32"/>
        </w:rPr>
      </w:pPr>
    </w:p>
    <w:p w:rsidR="00507015" w:rsidRPr="00A667D1" w:rsidRDefault="00507015" w:rsidP="00507015">
      <w:pPr>
        <w:pStyle w:val="Prrafodelista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32"/>
        </w:rPr>
      </w:pPr>
      <w:r w:rsidRPr="00A667D1">
        <w:rPr>
          <w:rFonts w:ascii="Arial" w:hAnsi="Arial" w:cs="Arial"/>
          <w:sz w:val="32"/>
        </w:rPr>
        <w:t>Oficio sin número, de fecha 14 de agosto del presente año, suscrito por los integrantes del H. Ayuntamiento Constitucional de Colima, Colima, mediante el cual solicitan a esta Soberanía, la autorización para la condonación en el pago del impuesto predial de multas y recargos generados en el año 2017 y anteriores, en un 100% de descuento, durante los meses de octubre, noviembre y diciembre del presente ejercicio fiscal.- Se toma nota y se turna  a la Comisión de Hacienda, Presupuesto y Fiscalización de los Recursos Públicos.</w:t>
      </w:r>
    </w:p>
    <w:p w:rsidR="00507015" w:rsidRPr="00F9740D" w:rsidRDefault="00507015" w:rsidP="00507015">
      <w:pPr>
        <w:pStyle w:val="Prrafodelista"/>
        <w:ind w:left="426"/>
        <w:contextualSpacing/>
        <w:jc w:val="both"/>
        <w:rPr>
          <w:rFonts w:ascii="Arial" w:hAnsi="Arial" w:cs="Arial"/>
        </w:rPr>
      </w:pPr>
    </w:p>
    <w:p w:rsidR="00507015" w:rsidRPr="00F9740D" w:rsidRDefault="00507015" w:rsidP="00507015">
      <w:pPr>
        <w:pStyle w:val="Prrafodelista"/>
        <w:ind w:left="0"/>
        <w:contextualSpacing/>
        <w:jc w:val="both"/>
        <w:rPr>
          <w:rFonts w:ascii="Arial" w:hAnsi="Arial" w:cs="Arial"/>
        </w:rPr>
      </w:pP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>ATENTAMENTE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 xml:space="preserve">COLIMA, COL., A </w:t>
      </w:r>
      <w:r>
        <w:rPr>
          <w:rFonts w:ascii="Arial" w:hAnsi="Arial" w:cs="Arial"/>
          <w:b/>
          <w:sz w:val="24"/>
          <w:szCs w:val="24"/>
        </w:rPr>
        <w:t>30</w:t>
      </w:r>
      <w:r w:rsidRPr="00F9740D">
        <w:rPr>
          <w:rFonts w:ascii="Arial" w:hAnsi="Arial" w:cs="Arial"/>
          <w:b/>
          <w:sz w:val="24"/>
          <w:szCs w:val="24"/>
        </w:rPr>
        <w:t xml:space="preserve"> DE AGOSTO</w:t>
      </w:r>
      <w:r w:rsidRPr="00F9740D">
        <w:rPr>
          <w:rFonts w:ascii="Arial" w:hAnsi="Arial" w:cs="Arial"/>
          <w:b/>
          <w:color w:val="000000"/>
          <w:sz w:val="24"/>
          <w:szCs w:val="24"/>
        </w:rPr>
        <w:t xml:space="preserve"> DE 2017.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>LA MESA DIRECTIVA DEL HONORABLE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>CONGRESO DEL ESTADO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>DIP. JUANA ANDRÉS RIVERA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>PRESIDENTA</w:t>
      </w:r>
    </w:p>
    <w:p w:rsidR="00507015" w:rsidRPr="00F9740D" w:rsidRDefault="00507015" w:rsidP="005070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015" w:rsidRPr="00F9740D" w:rsidRDefault="00507015" w:rsidP="0050701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40D">
        <w:rPr>
          <w:rFonts w:ascii="Arial" w:hAnsi="Arial" w:cs="Arial"/>
          <w:b/>
          <w:color w:val="000000"/>
          <w:sz w:val="24"/>
          <w:szCs w:val="24"/>
        </w:rPr>
        <w:t xml:space="preserve">DIP. JOSÉ ADRIÁN OROZCO NERI      </w:t>
      </w:r>
      <w:r w:rsidRPr="00F9740D">
        <w:rPr>
          <w:rFonts w:ascii="Arial" w:hAnsi="Arial" w:cs="Arial"/>
          <w:b/>
          <w:color w:val="000000"/>
          <w:sz w:val="24"/>
          <w:szCs w:val="24"/>
        </w:rPr>
        <w:tab/>
        <w:t xml:space="preserve">DIP. </w:t>
      </w:r>
      <w:r>
        <w:rPr>
          <w:rFonts w:ascii="Arial" w:hAnsi="Arial" w:cs="Arial"/>
          <w:b/>
          <w:color w:val="000000"/>
          <w:sz w:val="24"/>
          <w:szCs w:val="24"/>
        </w:rPr>
        <w:t>LUIS AYALA CAMPOS</w:t>
      </w:r>
    </w:p>
    <w:p w:rsidR="00507015" w:rsidRPr="00F9740D" w:rsidRDefault="00507015" w:rsidP="00507015">
      <w:pPr>
        <w:spacing w:after="0" w:line="240" w:lineRule="auto"/>
        <w:ind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F9740D">
        <w:rPr>
          <w:rFonts w:ascii="Arial" w:hAnsi="Arial" w:cs="Arial"/>
          <w:b/>
          <w:color w:val="000000"/>
          <w:sz w:val="24"/>
          <w:szCs w:val="24"/>
        </w:rPr>
        <w:t>SECRETARIO</w:t>
      </w:r>
      <w:r w:rsidRPr="00F9740D">
        <w:rPr>
          <w:rFonts w:ascii="Arial" w:hAnsi="Arial" w:cs="Arial"/>
          <w:b/>
          <w:color w:val="000000"/>
          <w:sz w:val="24"/>
          <w:szCs w:val="24"/>
        </w:rPr>
        <w:tab/>
      </w:r>
      <w:r w:rsidRPr="00F9740D">
        <w:rPr>
          <w:rFonts w:ascii="Arial" w:hAnsi="Arial" w:cs="Arial"/>
          <w:b/>
          <w:color w:val="000000"/>
          <w:sz w:val="24"/>
          <w:szCs w:val="24"/>
        </w:rPr>
        <w:tab/>
      </w:r>
      <w:r w:rsidRPr="00F9740D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SECRETARIO</w:t>
      </w:r>
    </w:p>
    <w:p w:rsidR="00AD68F8" w:rsidRDefault="00AD68F8"/>
    <w:sectPr w:rsidR="00AD68F8" w:rsidSect="003E7633">
      <w:headerReference w:type="default" r:id="rId5"/>
      <w:footerReference w:type="default" r:id="rId6"/>
      <w:pgSz w:w="12240" w:h="15840"/>
      <w:pgMar w:top="2127" w:right="900" w:bottom="1418" w:left="1560" w:header="708" w:footer="12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4" w:rsidRDefault="003D4923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style="position:absolute;margin-left:-55.5pt;margin-top:-1.4pt;width:565.95pt;height:68.25pt;z-index:251660288;visibility:visible">
          <v:imagedata r:id="rId1" o:title="VECTORES LINEAS INFERIORES"/>
          <w10:wrap type="square"/>
        </v:shape>
      </w:pict>
    </w:r>
    <w:r w:rsidRPr="00426AB4">
      <w:rPr>
        <w:noProof/>
        <w:lang w:val="es-ES" w:eastAsia="zh-TW"/>
      </w:rPr>
      <w:pict>
        <v:rect id=" 15" o:spid="_x0000_s1031" style="position:absolute;margin-left:568.95pt;margin-top:755pt;width:22.2pt;height:24.1pt;z-index:251666432;visibility:visible;mso-position-horizontal-relative:page;mso-position-vertical-relative:page" o:allowincell="f" filled="f" stroked="f">
          <v:path arrowok="t"/>
          <v:textbox>
            <w:txbxContent>
              <w:p w:rsidR="00351DD4" w:rsidRPr="00735356" w:rsidRDefault="003D4923">
                <w:pPr>
                  <w:jc w:val="center"/>
                  <w:rPr>
                    <w:rFonts w:ascii="Cambria" w:hAnsi="Cambria"/>
                    <w:b/>
                    <w:color w:val="FFFFFF"/>
                    <w:sz w:val="40"/>
                    <w:szCs w:val="44"/>
                    <w:lang w:val="es-ES"/>
                  </w:rPr>
                </w:pPr>
                <w:r w:rsidRPr="00735356">
                  <w:rPr>
                    <w:b/>
                    <w:color w:val="FFFFFF"/>
                    <w:sz w:val="12"/>
                    <w:lang w:val="es-ES"/>
                  </w:rPr>
                  <w:fldChar w:fldCharType="begin"/>
                </w:r>
                <w:r w:rsidRPr="00735356">
                  <w:rPr>
                    <w:b/>
                    <w:color w:val="FFFFFF"/>
                    <w:sz w:val="12"/>
                    <w:lang w:val="es-ES"/>
                  </w:rPr>
                  <w:instrText xml:space="preserve"> PAGE  \* MERGEFORMAT </w:instrText>
                </w:r>
                <w:r w:rsidRPr="00735356">
                  <w:rPr>
                    <w:b/>
                    <w:color w:val="FFFFFF"/>
                    <w:sz w:val="12"/>
                    <w:lang w:val="es-ES"/>
                  </w:rPr>
                  <w:fldChar w:fldCharType="separate"/>
                </w:r>
                <w:r w:rsidR="00507015" w:rsidRPr="00507015">
                  <w:rPr>
                    <w:rFonts w:ascii="Cambria" w:hAnsi="Cambria"/>
                    <w:b/>
                    <w:noProof/>
                    <w:color w:val="FFFFFF"/>
                    <w:sz w:val="28"/>
                    <w:szCs w:val="44"/>
                  </w:rPr>
                  <w:t>1</w:t>
                </w:r>
                <w:r w:rsidRPr="00735356">
                  <w:rPr>
                    <w:b/>
                    <w:color w:val="FFFFFF"/>
                    <w:sz w:val="12"/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426AB4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3" o:spid="_x0000_s1033" type="#_x0000_t202" style="position:absolute;margin-left:-16.55pt;margin-top:8pt;width:402.55pt;height:27.1pt;z-index:251668480;visibility:visible;mso-width-relative:margin;mso-height-relative:margin" filled="f" stroked="f">
          <v:path arrowok="t"/>
          <v:textbox>
            <w:txbxContent>
              <w:p w:rsidR="00351DD4" w:rsidRPr="001B7E27" w:rsidRDefault="003D4923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18"/>
                    <w:szCs w:val="20"/>
                  </w:rPr>
                </w:pPr>
                <w:r w:rsidRPr="001B7E27">
                  <w:rPr>
                    <w:rFonts w:ascii="Arial Narrow" w:hAnsi="Arial Narrow" w:cs="Arial"/>
                    <w:b/>
                    <w:color w:val="FFFFFF"/>
                    <w:sz w:val="18"/>
                    <w:szCs w:val="20"/>
                  </w:rPr>
                  <w:t xml:space="preserve">“Año 2017, Centenario de la Constitución Política de los Estados Unidos Mexicanos y </w:t>
                </w:r>
              </w:p>
              <w:p w:rsidR="00351DD4" w:rsidRPr="001B7E27" w:rsidRDefault="003D4923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18"/>
                    <w:szCs w:val="20"/>
                  </w:rPr>
                </w:pPr>
                <w:proofErr w:type="gramStart"/>
                <w:r w:rsidRPr="001B7E27">
                  <w:rPr>
                    <w:rFonts w:ascii="Arial Narrow" w:hAnsi="Arial Narrow" w:cs="Arial"/>
                    <w:b/>
                    <w:color w:val="FFFFFF"/>
                    <w:sz w:val="18"/>
                    <w:szCs w:val="20"/>
                  </w:rPr>
                  <w:t>de</w:t>
                </w:r>
                <w:proofErr w:type="gramEnd"/>
                <w:r w:rsidRPr="001B7E27">
                  <w:rPr>
                    <w:rFonts w:ascii="Arial Narrow" w:hAnsi="Arial Narrow" w:cs="Arial"/>
                    <w:b/>
                    <w:color w:val="FFFFFF"/>
                    <w:sz w:val="18"/>
                    <w:szCs w:val="20"/>
                  </w:rPr>
                  <w:t xml:space="preserve"> la Constitución Política del Estado Libre y Soberano de Colima”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4" w:rsidRDefault="003D4923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7" o:spid="_x0000_s1030" type="#_x0000_t202" style="position:absolute;margin-left:165.95pt;margin-top:-12.3pt;width:277.5pt;height:22.35pt;z-index:251665408;visibility:visible;mso-width-relative:margin;mso-height-relative:margin" filled="f" stroked="f">
          <v:path arrowok="t"/>
          <v:textbox>
            <w:txbxContent>
              <w:p w:rsidR="00351DD4" w:rsidRPr="00581EBE" w:rsidRDefault="003D4923" w:rsidP="009C118A">
                <w:pPr>
                  <w:jc w:val="center"/>
                  <w:rPr>
                    <w:rFonts w:eastAsia="Times New Roman"/>
                    <w:b/>
                    <w:color w:val="FFFFFF"/>
                    <w:sz w:val="28"/>
                    <w:lang w:val="es-ES"/>
                  </w:rPr>
                </w:pPr>
                <w:r w:rsidRPr="00581EBE">
                  <w:rPr>
                    <w:rFonts w:eastAsia="Times New Roman"/>
                    <w:b/>
                    <w:color w:val="FFFFFF"/>
                    <w:sz w:val="28"/>
                    <w:lang w:val="es-ES"/>
                  </w:rPr>
                  <w:t>DIRECCIÓN DE PROCESOS LEGISLATIVOS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6" type="#_x0000_t75" style="position:absolute;margin-left:-47.55pt;margin-top:-22.35pt;width:558.45pt;height:33.65pt;z-index:251661312;visibility:visible">
          <v:imagedata r:id="rId1" o:title="VECTORES LINEAS SUPERIORES"/>
          <w10:wrap type="square"/>
        </v:shape>
      </w:pict>
    </w:r>
    <w:r>
      <w:rPr>
        <w:noProof/>
      </w:rPr>
      <w:pict>
        <v:shape id="_x0000_s1032" type="#_x0000_t75" style="position:absolute;margin-left:-46.25pt;margin-top:16.6pt;width:132.2pt;height:54.25pt;z-index:-251649024;visibility:visible">
          <v:imagedata r:id="rId2" o:title="ESCUDO PL"/>
        </v:shape>
      </w:pict>
    </w:r>
    <w:r>
      <w:rPr>
        <w:noProof/>
      </w:rPr>
      <w:pict>
        <v:shape id="_x0000_s1027" type="#_x0000_t75" style="position:absolute;margin-left:454.25pt;margin-top:18.75pt;width:37.75pt;height:49.55pt;z-index:251662336;visibility:visible">
          <v:imagedata r:id="rId3" o:title="LOGO LVIII LEGISLATURA NEGRO"/>
          <w10:wrap type="square"/>
        </v:shape>
      </w:pict>
    </w:r>
  </w:p>
  <w:p w:rsidR="00351DD4" w:rsidRDefault="003D4923">
    <w:pPr>
      <w:pStyle w:val="Encabezado"/>
    </w:pPr>
    <w:r w:rsidRPr="00426AB4">
      <w:rPr>
        <w:noProof/>
        <w:lang w:val="es-ES"/>
      </w:rPr>
      <w:pict>
        <v:shape id=" 5" o:spid="_x0000_s1028" type="#_x0000_t202" style="position:absolute;margin-left:79.4pt;margin-top:.3pt;width:351.05pt;height:57.1pt;z-index:25166336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" filled="f" stroked="f">
          <v:path arrowok="t"/>
          <v:textbox>
            <w:txbxContent>
              <w:p w:rsidR="00351DD4" w:rsidRPr="00867841" w:rsidRDefault="003D4923" w:rsidP="0022217D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</w:pPr>
                <w:r w:rsidRPr="00867841"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  <w:t xml:space="preserve">SESIÓN PÚBLICA ORDINARIA NÚMERO </w:t>
                </w:r>
                <w:r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  <w:t>21</w:t>
                </w:r>
                <w:r w:rsidRPr="00867841"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  <w:t>,</w:t>
                </w:r>
              </w:p>
              <w:p w:rsidR="00351DD4" w:rsidRPr="00867841" w:rsidRDefault="003D4923" w:rsidP="0022217D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</w:pPr>
                <w:r w:rsidRPr="00867841"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  <w:t xml:space="preserve"> CORRESPONDIENTE AL  SEGUNDO PERÍODO ORDINARIO, </w:t>
                </w:r>
              </w:p>
              <w:p w:rsidR="00351DD4" w:rsidRPr="00867841" w:rsidRDefault="003D4923" w:rsidP="0022217D">
                <w:pPr>
                  <w:spacing w:after="0" w:line="240" w:lineRule="auto"/>
                  <w:jc w:val="center"/>
                  <w:rPr>
                    <w:rFonts w:ascii="Arial Narrow" w:hAnsi="Arial Narrow"/>
                    <w:lang w:val="es-ES"/>
                  </w:rPr>
                </w:pPr>
                <w:r w:rsidRPr="00867841">
                  <w:rPr>
                    <w:rFonts w:ascii="Arial Narrow" w:hAnsi="Arial Narrow" w:cs="Arial"/>
                    <w:b/>
                    <w:snapToGrid w:val="0"/>
                    <w:sz w:val="28"/>
                    <w:szCs w:val="28"/>
                  </w:rPr>
                  <w:t>DEL  SEGUNDO AÑO DE EJERCICIO CONSTITUCIONAL</w:t>
                </w:r>
                <w:r w:rsidRPr="00867841">
                  <w:rPr>
                    <w:rFonts w:ascii="Arial Narrow" w:hAnsi="Arial Narrow" w:cs="Arial"/>
                    <w:b/>
                    <w:snapToGrid w:val="0"/>
                  </w:rPr>
                  <w:t>.</w:t>
                </w:r>
              </w:p>
            </w:txbxContent>
          </v:textbox>
        </v:shape>
      </w:pict>
    </w:r>
  </w:p>
  <w:p w:rsidR="00351DD4" w:rsidRDefault="003D4923">
    <w:pPr>
      <w:pStyle w:val="Encabezado"/>
    </w:pPr>
  </w:p>
  <w:p w:rsidR="00351DD4" w:rsidRDefault="003D4923">
    <w:pPr>
      <w:pStyle w:val="Encabezado"/>
    </w:pPr>
  </w:p>
  <w:p w:rsidR="00351DD4" w:rsidRDefault="003D4923">
    <w:pPr>
      <w:pStyle w:val="Encabezado"/>
    </w:pPr>
  </w:p>
  <w:p w:rsidR="00351DD4" w:rsidRDefault="003D4923">
    <w:pPr>
      <w:pStyle w:val="Encabezado"/>
    </w:pPr>
    <w:r w:rsidRPr="00426AB4">
      <w:rPr>
        <w:noProof/>
        <w:lang w:val="es-ES"/>
      </w:rPr>
      <w:pict>
        <v:shape id=" 6" o:spid="_x0000_s1029" type="#_x0000_t202" style="position:absolute;margin-left:141.75pt;margin-top:.5pt;width:224.55pt;height:32.6pt;z-index:251664384;visibility:visible;mso-width-relative:margin;mso-height-relative:margin" stroked="f">
          <v:path arrowok="t"/>
          <v:textbox>
            <w:txbxContent>
              <w:p w:rsidR="00351DD4" w:rsidRPr="002D77AC" w:rsidRDefault="003D4923" w:rsidP="009C118A">
                <w:pPr>
                  <w:spacing w:after="0" w:line="240" w:lineRule="auto"/>
                  <w:jc w:val="center"/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</w:pP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>SÍ</w:t>
                </w:r>
                <w:r w:rsidRPr="002D77AC"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>NTESIS DE COMUNICACIONES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 Narrow" w:hAnsi="Arial Narrow"/>
                    <w:b/>
                    <w:sz w:val="28"/>
                    <w:u w:val="single"/>
                    <w:lang w:val="es-ES"/>
                  </w:rPr>
                  <w:t xml:space="preserve">                                                                 </w:t>
                </w:r>
              </w:p>
            </w:txbxContent>
          </v:textbox>
        </v:shape>
      </w:pict>
    </w:r>
  </w:p>
  <w:p w:rsidR="00351DD4" w:rsidRDefault="003D4923">
    <w:pPr>
      <w:pStyle w:val="Encabezado"/>
    </w:pPr>
    <w:r>
      <w:t xml:space="preserve"> </w:t>
    </w:r>
  </w:p>
  <w:p w:rsidR="00351DD4" w:rsidRDefault="003D49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EBA"/>
    <w:multiLevelType w:val="hybridMultilevel"/>
    <w:tmpl w:val="FE442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7015"/>
    <w:rsid w:val="003D4923"/>
    <w:rsid w:val="00507015"/>
    <w:rsid w:val="00A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1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01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07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1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70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cp:lastModifiedBy>Carmen Vargas</cp:lastModifiedBy>
  <cp:revision>1</cp:revision>
  <dcterms:created xsi:type="dcterms:W3CDTF">2017-09-07T17:04:00Z</dcterms:created>
  <dcterms:modified xsi:type="dcterms:W3CDTF">2017-09-07T17:05:00Z</dcterms:modified>
</cp:coreProperties>
</file>