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ED84C" w14:textId="1DF61C8E" w:rsidR="00460987" w:rsidRPr="003C2118" w:rsidRDefault="00460987" w:rsidP="00460987">
      <w:pPr>
        <w:jc w:val="center"/>
        <w:rPr>
          <w:b/>
          <w:bCs/>
          <w:sz w:val="28"/>
          <w:szCs w:val="28"/>
          <w:lang w:val="es-MX"/>
        </w:rPr>
      </w:pPr>
      <w:r w:rsidRPr="003C2118">
        <w:rPr>
          <w:b/>
          <w:bCs/>
          <w:sz w:val="28"/>
          <w:szCs w:val="28"/>
          <w:lang w:val="es-MX"/>
        </w:rPr>
        <w:t>ACUERDO</w:t>
      </w:r>
    </w:p>
    <w:p w14:paraId="5677C821" w14:textId="104D17F1" w:rsidR="00460987" w:rsidRPr="003C2118" w:rsidRDefault="001A2D13" w:rsidP="00460987">
      <w:pPr>
        <w:jc w:val="center"/>
        <w:rPr>
          <w:b/>
          <w:bCs/>
          <w:sz w:val="28"/>
          <w:szCs w:val="28"/>
          <w:lang w:val="es-MX"/>
        </w:rPr>
      </w:pPr>
      <w:r w:rsidRPr="003C2118">
        <w:rPr>
          <w:b/>
          <w:bCs/>
          <w:sz w:val="28"/>
          <w:szCs w:val="28"/>
          <w:lang w:val="es-MX"/>
        </w:rPr>
        <w:t xml:space="preserve">DE </w:t>
      </w:r>
      <w:r w:rsidR="00460987" w:rsidRPr="003C2118">
        <w:rPr>
          <w:b/>
          <w:bCs/>
          <w:sz w:val="28"/>
          <w:szCs w:val="28"/>
          <w:lang w:val="es-MX"/>
        </w:rPr>
        <w:t xml:space="preserve">AMPLIACIÓN DE PLAZO PARA LA RECEPCIÓN DE PARTICIPANTES </w:t>
      </w:r>
      <w:r w:rsidR="0090198E">
        <w:rPr>
          <w:b/>
          <w:bCs/>
          <w:sz w:val="28"/>
          <w:szCs w:val="28"/>
          <w:lang w:val="es-MX"/>
        </w:rPr>
        <w:t>A LA CONDECORACIÓN “</w:t>
      </w:r>
      <w:r w:rsidR="00DA2DC4">
        <w:rPr>
          <w:b/>
          <w:bCs/>
          <w:sz w:val="28"/>
          <w:szCs w:val="28"/>
          <w:lang w:val="es-MX"/>
        </w:rPr>
        <w:t xml:space="preserve">LICENCIADA </w:t>
      </w:r>
      <w:r w:rsidR="0090198E">
        <w:rPr>
          <w:b/>
          <w:bCs/>
          <w:sz w:val="28"/>
          <w:szCs w:val="28"/>
          <w:lang w:val="es-MX"/>
        </w:rPr>
        <w:t>MARGARITA TORRES HUERTA”</w:t>
      </w:r>
      <w:r w:rsidR="00A7104D" w:rsidRPr="003C2118">
        <w:rPr>
          <w:b/>
          <w:bCs/>
          <w:sz w:val="28"/>
          <w:szCs w:val="28"/>
          <w:lang w:val="es-MX"/>
        </w:rPr>
        <w:t xml:space="preserve">, </w:t>
      </w:r>
      <w:r w:rsidR="00460987" w:rsidRPr="003C2118">
        <w:rPr>
          <w:b/>
          <w:bCs/>
          <w:sz w:val="28"/>
          <w:szCs w:val="28"/>
          <w:lang w:val="es-MX"/>
        </w:rPr>
        <w:t>EN SU EDICIÓN 202</w:t>
      </w:r>
      <w:r w:rsidR="00A7104D" w:rsidRPr="003C2118">
        <w:rPr>
          <w:b/>
          <w:bCs/>
          <w:sz w:val="28"/>
          <w:szCs w:val="28"/>
          <w:lang w:val="es-MX"/>
        </w:rPr>
        <w:t>6</w:t>
      </w:r>
      <w:r w:rsidR="00460987" w:rsidRPr="003C2118">
        <w:rPr>
          <w:b/>
          <w:bCs/>
          <w:sz w:val="28"/>
          <w:szCs w:val="28"/>
          <w:lang w:val="es-MX"/>
        </w:rPr>
        <w:t>.</w:t>
      </w:r>
    </w:p>
    <w:p w14:paraId="7D266F7A" w14:textId="77777777" w:rsidR="00460987" w:rsidRPr="00460987" w:rsidRDefault="00460987" w:rsidP="00460987">
      <w:pPr>
        <w:jc w:val="both"/>
        <w:rPr>
          <w:b/>
          <w:bCs/>
          <w:lang w:val="es-MX"/>
        </w:rPr>
      </w:pPr>
    </w:p>
    <w:p w14:paraId="0628CC04" w14:textId="312C0681" w:rsidR="007B6A84" w:rsidRPr="00CD596B" w:rsidRDefault="007B6A84" w:rsidP="00460987">
      <w:pPr>
        <w:jc w:val="both"/>
        <w:rPr>
          <w:i/>
          <w:iCs/>
          <w:lang w:val="es-MX"/>
        </w:rPr>
      </w:pPr>
      <w:r>
        <w:rPr>
          <w:lang w:val="es-MX"/>
        </w:rPr>
        <w:t xml:space="preserve">- - - </w:t>
      </w:r>
      <w:r w:rsidR="00460987" w:rsidRPr="00460987">
        <w:rPr>
          <w:lang w:val="es-MX"/>
        </w:rPr>
        <w:t xml:space="preserve">En la Ciudad de Colima, </w:t>
      </w:r>
      <w:r w:rsidR="00A7104D">
        <w:rPr>
          <w:lang w:val="es-MX"/>
        </w:rPr>
        <w:t xml:space="preserve">siendo las 18 horas con </w:t>
      </w:r>
      <w:r w:rsidR="00606853">
        <w:rPr>
          <w:lang w:val="es-MX"/>
        </w:rPr>
        <w:t xml:space="preserve">30 minutos del día </w:t>
      </w:r>
      <w:r w:rsidR="0090198E">
        <w:rPr>
          <w:lang w:val="es-MX"/>
        </w:rPr>
        <w:t>02</w:t>
      </w:r>
      <w:r w:rsidR="00606853">
        <w:rPr>
          <w:lang w:val="es-MX"/>
        </w:rPr>
        <w:t xml:space="preserve"> de ju</w:t>
      </w:r>
      <w:r w:rsidR="0090198E">
        <w:rPr>
          <w:lang w:val="es-MX"/>
        </w:rPr>
        <w:t>l</w:t>
      </w:r>
      <w:r w:rsidR="00606853">
        <w:rPr>
          <w:lang w:val="es-MX"/>
        </w:rPr>
        <w:t xml:space="preserve">io de 2026, </w:t>
      </w:r>
      <w:r w:rsidR="00460987" w:rsidRPr="00460987">
        <w:rPr>
          <w:lang w:val="es-MX"/>
        </w:rPr>
        <w:t>la</w:t>
      </w:r>
      <w:r w:rsidR="00166D94">
        <w:rPr>
          <w:lang w:val="es-MX"/>
        </w:rPr>
        <w:t>s</w:t>
      </w:r>
      <w:r w:rsidR="00460987" w:rsidRPr="00460987">
        <w:rPr>
          <w:lang w:val="es-MX"/>
        </w:rPr>
        <w:t xml:space="preserve"> Diputada</w:t>
      </w:r>
      <w:r w:rsidR="00166D94">
        <w:rPr>
          <w:lang w:val="es-MX"/>
        </w:rPr>
        <w:t xml:space="preserve">s </w:t>
      </w:r>
      <w:r w:rsidR="00606853">
        <w:rPr>
          <w:lang w:val="es-MX"/>
        </w:rPr>
        <w:t xml:space="preserve">que </w:t>
      </w:r>
      <w:r w:rsidR="00166D94">
        <w:rPr>
          <w:lang w:val="es-MX"/>
        </w:rPr>
        <w:t>integra</w:t>
      </w:r>
      <w:r w:rsidR="00606853">
        <w:rPr>
          <w:lang w:val="es-MX"/>
        </w:rPr>
        <w:t>mos</w:t>
      </w:r>
      <w:r w:rsidR="00166D94">
        <w:rPr>
          <w:lang w:val="es-MX"/>
        </w:rPr>
        <w:t xml:space="preserve"> la</w:t>
      </w:r>
      <w:r w:rsidR="00A7104D">
        <w:rPr>
          <w:lang w:val="es-MX"/>
        </w:rPr>
        <w:t>s</w:t>
      </w:r>
      <w:r w:rsidR="00460987" w:rsidRPr="00460987">
        <w:rPr>
          <w:lang w:val="es-MX"/>
        </w:rPr>
        <w:t xml:space="preserve"> Comisi</w:t>
      </w:r>
      <w:r w:rsidR="00A7104D">
        <w:rPr>
          <w:lang w:val="es-MX"/>
        </w:rPr>
        <w:t>ones</w:t>
      </w:r>
      <w:r w:rsidR="00460987" w:rsidRPr="00460987">
        <w:rPr>
          <w:lang w:val="es-MX"/>
        </w:rPr>
        <w:t xml:space="preserve"> Legislativa</w:t>
      </w:r>
      <w:r w:rsidR="00A7104D">
        <w:rPr>
          <w:lang w:val="es-MX"/>
        </w:rPr>
        <w:t>s</w:t>
      </w:r>
      <w:r w:rsidR="00460987" w:rsidRPr="00460987">
        <w:rPr>
          <w:lang w:val="es-MX"/>
        </w:rPr>
        <w:t xml:space="preserve"> de Educación, Cultura</w:t>
      </w:r>
      <w:r w:rsidR="00974B27">
        <w:rPr>
          <w:lang w:val="es-MX"/>
        </w:rPr>
        <w:t xml:space="preserve"> y</w:t>
      </w:r>
      <w:r w:rsidR="00460987" w:rsidRPr="00460987">
        <w:rPr>
          <w:lang w:val="es-MX"/>
        </w:rPr>
        <w:t xml:space="preserve"> Cienci</w:t>
      </w:r>
      <w:r w:rsidR="00974B27">
        <w:rPr>
          <w:lang w:val="es-MX"/>
        </w:rPr>
        <w:t>a</w:t>
      </w:r>
      <w:r w:rsidR="00A7104D">
        <w:rPr>
          <w:lang w:val="es-MX"/>
        </w:rPr>
        <w:t xml:space="preserve"> y de </w:t>
      </w:r>
      <w:r w:rsidR="00DA2DC4">
        <w:rPr>
          <w:lang w:val="es-MX"/>
        </w:rPr>
        <w:t>Estudios Legislativos y Puntos Constitucionales</w:t>
      </w:r>
      <w:r w:rsidR="00A7104D">
        <w:rPr>
          <w:lang w:val="es-MX"/>
        </w:rPr>
        <w:t>;</w:t>
      </w:r>
      <w:r w:rsidR="00460987" w:rsidRPr="00460987">
        <w:rPr>
          <w:lang w:val="es-MX"/>
        </w:rPr>
        <w:t xml:space="preserve"> determina</w:t>
      </w:r>
      <w:r w:rsidR="00606853">
        <w:rPr>
          <w:lang w:val="es-MX"/>
        </w:rPr>
        <w:t>mos</w:t>
      </w:r>
      <w:r w:rsidR="00166D94">
        <w:rPr>
          <w:lang w:val="es-MX"/>
        </w:rPr>
        <w:t xml:space="preserve"> procedente emitir a través de su</w:t>
      </w:r>
      <w:r w:rsidR="00A7104D">
        <w:rPr>
          <w:lang w:val="es-MX"/>
        </w:rPr>
        <w:t>s</w:t>
      </w:r>
      <w:r w:rsidR="00166D94">
        <w:rPr>
          <w:lang w:val="es-MX"/>
        </w:rPr>
        <w:t xml:space="preserve"> Presidencia</w:t>
      </w:r>
      <w:r w:rsidR="00A7104D">
        <w:rPr>
          <w:lang w:val="es-MX"/>
        </w:rPr>
        <w:t>s</w:t>
      </w:r>
      <w:r w:rsidR="00166D94">
        <w:rPr>
          <w:lang w:val="es-MX"/>
        </w:rPr>
        <w:t>,</w:t>
      </w:r>
      <w:r w:rsidR="001A2D13">
        <w:rPr>
          <w:lang w:val="es-MX"/>
        </w:rPr>
        <w:t xml:space="preserve"> </w:t>
      </w:r>
      <w:r w:rsidR="00460987" w:rsidRPr="00460987">
        <w:rPr>
          <w:lang w:val="es-MX"/>
        </w:rPr>
        <w:t>el presente Acuerdo de ampliación de plazo para la recepción de</w:t>
      </w:r>
      <w:r w:rsidR="001A2D13">
        <w:rPr>
          <w:lang w:val="es-MX"/>
        </w:rPr>
        <w:t xml:space="preserve"> </w:t>
      </w:r>
      <w:r w:rsidR="00460987" w:rsidRPr="00460987">
        <w:rPr>
          <w:lang w:val="es-MX"/>
        </w:rPr>
        <w:t>participantes</w:t>
      </w:r>
      <w:r w:rsidR="00606853">
        <w:rPr>
          <w:lang w:val="es-MX"/>
        </w:rPr>
        <w:t xml:space="preserve"> de</w:t>
      </w:r>
      <w:r w:rsidR="00460987" w:rsidRPr="00460987">
        <w:rPr>
          <w:lang w:val="es-MX"/>
        </w:rPr>
        <w:t xml:space="preserve"> la Convocatoria </w:t>
      </w:r>
      <w:r w:rsidR="00DA2DC4">
        <w:rPr>
          <w:lang w:val="es-MX"/>
        </w:rPr>
        <w:t>de la Condecoración “Licenciada Margarita Torres Huerta”, en su edición 2026</w:t>
      </w:r>
      <w:r w:rsidR="00460987" w:rsidRPr="00460987">
        <w:rPr>
          <w:lang w:val="es-MX"/>
        </w:rPr>
        <w:t>.</w:t>
      </w:r>
      <w:r w:rsidR="001A2D13">
        <w:rPr>
          <w:lang w:val="es-MX"/>
        </w:rPr>
        <w:t xml:space="preserve"> </w:t>
      </w:r>
      <w:r w:rsidR="00460987" w:rsidRPr="00460987">
        <w:rPr>
          <w:lang w:val="es-MX"/>
        </w:rPr>
        <w:t>- - - - - - - - - - - - - - - - - - - - - - - - - - - - - - - - - - - - -</w:t>
      </w:r>
      <w:r w:rsidR="00166D94">
        <w:rPr>
          <w:lang w:val="es-MX"/>
        </w:rPr>
        <w:t xml:space="preserve"> - - - - - - - - - - - - - - - - - - - - - - - - - - </w:t>
      </w:r>
      <w:r w:rsidR="00A7104D">
        <w:rPr>
          <w:lang w:val="es-MX"/>
        </w:rPr>
        <w:t xml:space="preserve">- - - - - - - - - - - -- - - - - - - - </w:t>
      </w:r>
      <w:r w:rsidR="00606853">
        <w:rPr>
          <w:lang w:val="es-MX"/>
        </w:rPr>
        <w:t>- - - - - - - - - -</w:t>
      </w:r>
      <w:r w:rsidR="00460987" w:rsidRPr="00460987">
        <w:rPr>
          <w:lang w:val="es-MX"/>
        </w:rPr>
        <w:t xml:space="preserve"> </w:t>
      </w:r>
      <w:r w:rsidR="00F20C27">
        <w:rPr>
          <w:lang w:val="es-MX"/>
        </w:rPr>
        <w:t>S</w:t>
      </w:r>
      <w:r w:rsidR="00460987" w:rsidRPr="00460987">
        <w:rPr>
          <w:lang w:val="es-MX"/>
        </w:rPr>
        <w:t xml:space="preserve">e da cuenta que el pasado </w:t>
      </w:r>
      <w:r w:rsidR="00DA2DC4">
        <w:rPr>
          <w:lang w:val="es-MX"/>
        </w:rPr>
        <w:t>17</w:t>
      </w:r>
      <w:r w:rsidR="00460987" w:rsidRPr="00460987">
        <w:rPr>
          <w:lang w:val="es-MX"/>
        </w:rPr>
        <w:t xml:space="preserve"> de</w:t>
      </w:r>
      <w:r w:rsidR="001A2D13">
        <w:rPr>
          <w:lang w:val="es-MX"/>
        </w:rPr>
        <w:t xml:space="preserve"> </w:t>
      </w:r>
      <w:r w:rsidR="00DA2DC4">
        <w:rPr>
          <w:lang w:val="es-MX"/>
        </w:rPr>
        <w:t>junio</w:t>
      </w:r>
      <w:r w:rsidR="00460987" w:rsidRPr="00460987">
        <w:rPr>
          <w:lang w:val="es-MX"/>
        </w:rPr>
        <w:t xml:space="preserve"> del año en curso, la</w:t>
      </w:r>
      <w:r w:rsidR="00974B27">
        <w:rPr>
          <w:lang w:val="es-MX"/>
        </w:rPr>
        <w:t xml:space="preserve">s </w:t>
      </w:r>
      <w:r w:rsidR="00DA2DC4">
        <w:rPr>
          <w:lang w:val="es-MX"/>
        </w:rPr>
        <w:t xml:space="preserve">y los </w:t>
      </w:r>
      <w:r w:rsidR="00974B27">
        <w:rPr>
          <w:lang w:val="es-MX"/>
        </w:rPr>
        <w:t xml:space="preserve">integrantes </w:t>
      </w:r>
      <w:r w:rsidR="00460987" w:rsidRPr="00460987">
        <w:rPr>
          <w:lang w:val="es-MX"/>
        </w:rPr>
        <w:t>de la</w:t>
      </w:r>
      <w:r w:rsidR="00F20C27">
        <w:rPr>
          <w:lang w:val="es-MX"/>
        </w:rPr>
        <w:t>s</w:t>
      </w:r>
      <w:r w:rsidR="00460987" w:rsidRPr="00460987">
        <w:rPr>
          <w:lang w:val="es-MX"/>
        </w:rPr>
        <w:t xml:space="preserve"> Comisi</w:t>
      </w:r>
      <w:r w:rsidR="00F20C27">
        <w:rPr>
          <w:lang w:val="es-MX"/>
        </w:rPr>
        <w:t>ones</w:t>
      </w:r>
      <w:r w:rsidR="00460987" w:rsidRPr="00460987">
        <w:rPr>
          <w:lang w:val="es-MX"/>
        </w:rPr>
        <w:t xml:space="preserve"> Legislativa</w:t>
      </w:r>
      <w:r w:rsidR="00F20C27">
        <w:rPr>
          <w:lang w:val="es-MX"/>
        </w:rPr>
        <w:t>s</w:t>
      </w:r>
      <w:r w:rsidR="001A2D13">
        <w:rPr>
          <w:lang w:val="es-MX"/>
        </w:rPr>
        <w:t xml:space="preserve"> </w:t>
      </w:r>
      <w:r w:rsidR="00460987" w:rsidRPr="00460987">
        <w:rPr>
          <w:lang w:val="es-MX"/>
        </w:rPr>
        <w:t>antes citada</w:t>
      </w:r>
      <w:r w:rsidR="00F20C27">
        <w:rPr>
          <w:lang w:val="es-MX"/>
        </w:rPr>
        <w:t>s</w:t>
      </w:r>
      <w:r w:rsidR="00460987" w:rsidRPr="00460987">
        <w:rPr>
          <w:lang w:val="es-MX"/>
        </w:rPr>
        <w:t>, suscribi</w:t>
      </w:r>
      <w:r w:rsidR="00843821">
        <w:rPr>
          <w:lang w:val="es-MX"/>
        </w:rPr>
        <w:t>mos</w:t>
      </w:r>
      <w:r w:rsidR="00460987" w:rsidRPr="00460987">
        <w:rPr>
          <w:lang w:val="es-MX"/>
        </w:rPr>
        <w:t xml:space="preserve"> la Convocatoria </w:t>
      </w:r>
      <w:r w:rsidR="00F20C27">
        <w:rPr>
          <w:lang w:val="es-MX"/>
        </w:rPr>
        <w:t>de</w:t>
      </w:r>
      <w:r w:rsidR="00DA2DC4">
        <w:rPr>
          <w:lang w:val="es-MX"/>
        </w:rPr>
        <w:t xml:space="preserve"> </w:t>
      </w:r>
      <w:r w:rsidR="00F20C27">
        <w:rPr>
          <w:lang w:val="es-MX"/>
        </w:rPr>
        <w:t>l</w:t>
      </w:r>
      <w:r w:rsidR="00DA2DC4">
        <w:rPr>
          <w:lang w:val="es-MX"/>
        </w:rPr>
        <w:t>a</w:t>
      </w:r>
      <w:r w:rsidR="00F20C27">
        <w:rPr>
          <w:lang w:val="es-MX"/>
        </w:rPr>
        <w:t xml:space="preserve"> </w:t>
      </w:r>
      <w:r w:rsidR="00DA2DC4">
        <w:rPr>
          <w:lang w:val="es-MX"/>
        </w:rPr>
        <w:t>Condecoración “Licenciada Margarita Torres Huerta”</w:t>
      </w:r>
      <w:r w:rsidR="00F20C27">
        <w:rPr>
          <w:lang w:val="es-MX"/>
        </w:rPr>
        <w:t xml:space="preserve">, en cumplimiento </w:t>
      </w:r>
      <w:r w:rsidR="006364AA">
        <w:rPr>
          <w:lang w:val="es-MX"/>
        </w:rPr>
        <w:t>a lo establecido por el artículo 1º fracción II de la Ley de Premios y Estímulos para los Colimenses</w:t>
      </w:r>
      <w:r w:rsidR="00F20C27">
        <w:rPr>
          <w:lang w:val="es-MX"/>
        </w:rPr>
        <w:t>, por el que se instituye dich</w:t>
      </w:r>
      <w:r w:rsidR="006364AA">
        <w:rPr>
          <w:lang w:val="es-MX"/>
        </w:rPr>
        <w:t>a Condecoración</w:t>
      </w:r>
      <w:r w:rsidR="00460987" w:rsidRPr="00460987">
        <w:rPr>
          <w:lang w:val="es-MX"/>
        </w:rPr>
        <w:t>.</w:t>
      </w:r>
      <w:r w:rsidR="00F20C27">
        <w:rPr>
          <w:lang w:val="es-MX"/>
        </w:rPr>
        <w:t xml:space="preserve"> </w:t>
      </w:r>
      <w:r w:rsidR="001A2D13">
        <w:rPr>
          <w:lang w:val="es-MX"/>
        </w:rPr>
        <w:t xml:space="preserve">- </w:t>
      </w:r>
      <w:r w:rsidR="00460987" w:rsidRPr="00460987">
        <w:rPr>
          <w:lang w:val="es-MX"/>
        </w:rPr>
        <w:t>- - -</w:t>
      </w:r>
      <w:r w:rsidR="00974B27">
        <w:rPr>
          <w:lang w:val="es-MX"/>
        </w:rPr>
        <w:t xml:space="preserve"> -</w:t>
      </w:r>
      <w:r w:rsidR="00F20C27">
        <w:rPr>
          <w:lang w:val="es-MX"/>
        </w:rPr>
        <w:t xml:space="preserve"> - - - - - - - - - - - - - - - - - - - - - - - - - - - - - - - - - - - - - - - - - - - - - - - - - - - - - - - - - - - - - - - - - - - - - - - - - - - - - - - - - - - - - - - -</w:t>
      </w:r>
      <w:r w:rsidR="00393A70" w:rsidRPr="00460987">
        <w:rPr>
          <w:lang w:val="es-MX"/>
        </w:rPr>
        <w:t xml:space="preserve"> En ese contexto, la citada Convocatoria dispone en s</w:t>
      </w:r>
      <w:r w:rsidR="00393A70">
        <w:rPr>
          <w:lang w:val="es-MX"/>
        </w:rPr>
        <w:t xml:space="preserve">u Base </w:t>
      </w:r>
      <w:r w:rsidR="006364AA">
        <w:rPr>
          <w:lang w:val="es-MX"/>
        </w:rPr>
        <w:t>Tercera</w:t>
      </w:r>
      <w:r w:rsidR="00393A70">
        <w:rPr>
          <w:lang w:val="es-MX"/>
        </w:rPr>
        <w:t xml:space="preserve"> denominada </w:t>
      </w:r>
      <w:r w:rsidR="00393A70" w:rsidRPr="00393A70">
        <w:rPr>
          <w:b/>
          <w:bCs/>
          <w:i/>
          <w:iCs/>
          <w:lang w:val="es-MX"/>
        </w:rPr>
        <w:t>“</w:t>
      </w:r>
      <w:r w:rsidR="006364AA">
        <w:rPr>
          <w:b/>
          <w:bCs/>
          <w:i/>
          <w:iCs/>
          <w:lang w:val="es-MX"/>
        </w:rPr>
        <w:t>DEL PLAZO Y LUGAR DE INSCRIPCIÓN</w:t>
      </w:r>
      <w:r w:rsidR="00393A70" w:rsidRPr="00393A70">
        <w:rPr>
          <w:b/>
          <w:bCs/>
          <w:i/>
          <w:iCs/>
          <w:lang w:val="es-MX"/>
        </w:rPr>
        <w:t xml:space="preserve">” </w:t>
      </w:r>
      <w:r w:rsidR="00393A70" w:rsidRPr="00393A70">
        <w:rPr>
          <w:lang w:val="es-MX"/>
        </w:rPr>
        <w:t>que,</w:t>
      </w:r>
      <w:r w:rsidR="00393A70">
        <w:rPr>
          <w:lang w:val="es-MX"/>
        </w:rPr>
        <w:t xml:space="preserve"> </w:t>
      </w:r>
      <w:r w:rsidR="00393A70" w:rsidRPr="002A5E49">
        <w:rPr>
          <w:i/>
          <w:iCs/>
          <w:lang w:val="es-MX"/>
        </w:rPr>
        <w:t>“Las propuestas</w:t>
      </w:r>
      <w:r w:rsidR="00FF5FE4">
        <w:rPr>
          <w:i/>
          <w:iCs/>
          <w:lang w:val="es-MX"/>
        </w:rPr>
        <w:t xml:space="preserve"> deberán</w:t>
      </w:r>
      <w:r w:rsidR="002A5E49" w:rsidRPr="002A5E49">
        <w:rPr>
          <w:i/>
          <w:iCs/>
          <w:lang w:val="es-MX"/>
        </w:rPr>
        <w:t xml:space="preserve"> entrega</w:t>
      </w:r>
      <w:r w:rsidR="00FF5FE4">
        <w:rPr>
          <w:i/>
          <w:iCs/>
          <w:lang w:val="es-MX"/>
        </w:rPr>
        <w:t xml:space="preserve">rse a partir del 17 de junio y hasta el 02 de julio de 2026 </w:t>
      </w:r>
      <w:r w:rsidR="002A5E49" w:rsidRPr="00460987">
        <w:rPr>
          <w:i/>
          <w:iCs/>
          <w:lang w:val="es-MX"/>
        </w:rPr>
        <w:t>de lunes</w:t>
      </w:r>
      <w:r w:rsidR="002A5E49">
        <w:rPr>
          <w:b/>
          <w:bCs/>
          <w:i/>
          <w:iCs/>
          <w:lang w:val="es-MX"/>
        </w:rPr>
        <w:t xml:space="preserve"> </w:t>
      </w:r>
      <w:r w:rsidR="002A5E49" w:rsidRPr="00460987">
        <w:rPr>
          <w:i/>
          <w:iCs/>
          <w:lang w:val="es-MX"/>
        </w:rPr>
        <w:t>a viernes</w:t>
      </w:r>
      <w:r w:rsidR="00FF5FE4">
        <w:rPr>
          <w:i/>
          <w:iCs/>
          <w:lang w:val="es-MX"/>
        </w:rPr>
        <w:t>, en un</w:t>
      </w:r>
      <w:r w:rsidR="002A5E49" w:rsidRPr="00460987">
        <w:rPr>
          <w:i/>
          <w:iCs/>
          <w:lang w:val="es-MX"/>
        </w:rPr>
        <w:t xml:space="preserve"> horario de 09:00 a 1</w:t>
      </w:r>
      <w:r w:rsidR="002A5E49">
        <w:rPr>
          <w:i/>
          <w:iCs/>
          <w:lang w:val="es-MX"/>
        </w:rPr>
        <w:t>8</w:t>
      </w:r>
      <w:r w:rsidR="002A5E49" w:rsidRPr="00460987">
        <w:rPr>
          <w:i/>
          <w:iCs/>
          <w:lang w:val="es-MX"/>
        </w:rPr>
        <w:t>:00 horas</w:t>
      </w:r>
      <w:r w:rsidR="002A5E49">
        <w:rPr>
          <w:i/>
          <w:iCs/>
          <w:lang w:val="es-MX"/>
        </w:rPr>
        <w:t xml:space="preserve"> en</w:t>
      </w:r>
      <w:r w:rsidR="002A5E49" w:rsidRPr="00460987">
        <w:rPr>
          <w:i/>
          <w:iCs/>
          <w:lang w:val="es-MX"/>
        </w:rPr>
        <w:t xml:space="preserve"> la</w:t>
      </w:r>
      <w:r w:rsidR="002A5E49">
        <w:rPr>
          <w:b/>
          <w:bCs/>
          <w:i/>
          <w:iCs/>
          <w:lang w:val="es-MX"/>
        </w:rPr>
        <w:t xml:space="preserve"> </w:t>
      </w:r>
      <w:r w:rsidR="00FF5FE4">
        <w:rPr>
          <w:i/>
          <w:iCs/>
          <w:lang w:val="es-MX"/>
        </w:rPr>
        <w:t>Oficialía de Partes</w:t>
      </w:r>
      <w:r w:rsidR="002A5E49" w:rsidRPr="00460987">
        <w:rPr>
          <w:i/>
          <w:iCs/>
          <w:lang w:val="es-MX"/>
        </w:rPr>
        <w:t xml:space="preserve"> del H</w:t>
      </w:r>
      <w:r w:rsidR="002A5E49">
        <w:rPr>
          <w:i/>
          <w:iCs/>
          <w:lang w:val="es-MX"/>
        </w:rPr>
        <w:t>onorable</w:t>
      </w:r>
      <w:r w:rsidR="002A5E49" w:rsidRPr="00460987">
        <w:rPr>
          <w:i/>
          <w:iCs/>
          <w:lang w:val="es-MX"/>
        </w:rPr>
        <w:t xml:space="preserve"> Congreso del Estado de Colima</w:t>
      </w:r>
      <w:r w:rsidR="00FF5FE4">
        <w:rPr>
          <w:i/>
          <w:iCs/>
          <w:lang w:val="es-MX"/>
        </w:rPr>
        <w:t>.</w:t>
      </w:r>
      <w:r w:rsidR="002A5E49" w:rsidRPr="00460987">
        <w:rPr>
          <w:i/>
          <w:iCs/>
          <w:lang w:val="es-MX"/>
        </w:rPr>
        <w:t xml:space="preserve"> </w:t>
      </w:r>
      <w:r w:rsidR="00FF5FE4">
        <w:rPr>
          <w:i/>
          <w:iCs/>
          <w:lang w:val="es-MX"/>
        </w:rPr>
        <w:t>La Oficialía de Partes emitirá un acuse en el que consten los documentos que recibe, así como las fojas que los integran.”</w:t>
      </w:r>
      <w:r w:rsidR="002A5E49">
        <w:rPr>
          <w:i/>
          <w:iCs/>
          <w:lang w:val="es-MX"/>
        </w:rPr>
        <w:t xml:space="preserve"> </w:t>
      </w:r>
      <w:r w:rsidR="002A5E49">
        <w:rPr>
          <w:lang w:val="es-MX"/>
        </w:rPr>
        <w:t xml:space="preserve">- </w:t>
      </w:r>
      <w:r w:rsidR="002A5E49" w:rsidRPr="00460987">
        <w:rPr>
          <w:lang w:val="es-MX"/>
        </w:rPr>
        <w:t>- - -</w:t>
      </w:r>
      <w:r w:rsidR="002A5E49">
        <w:rPr>
          <w:lang w:val="es-MX"/>
        </w:rPr>
        <w:t xml:space="preserve"> - - - - - - - - - - - - - - - - - - - - - - - - - - - - - - - - - - - - - - - - - - - - - - - - - - - - - - - - - - - - - - - - - - - - - - - - - - - - - - - - - - - - - - - - - - - - </w:t>
      </w:r>
      <w:r w:rsidR="00460987" w:rsidRPr="00460987">
        <w:rPr>
          <w:lang w:val="es-MX"/>
        </w:rPr>
        <w:t xml:space="preserve">- - - </w:t>
      </w:r>
      <w:r w:rsidR="00FF5FE4">
        <w:rPr>
          <w:lang w:val="es-MX"/>
        </w:rPr>
        <w:t xml:space="preserve">- - - - - - </w:t>
      </w:r>
      <w:r w:rsidR="00460987" w:rsidRPr="00460987">
        <w:rPr>
          <w:lang w:val="es-MX"/>
        </w:rPr>
        <w:t xml:space="preserve">Así mismo, </w:t>
      </w:r>
      <w:r w:rsidR="00393A70">
        <w:rPr>
          <w:lang w:val="es-MX"/>
        </w:rPr>
        <w:t>en aras de</w:t>
      </w:r>
      <w:r w:rsidR="00460987" w:rsidRPr="00460987">
        <w:rPr>
          <w:lang w:val="es-MX"/>
        </w:rPr>
        <w:t xml:space="preserve"> generar mejores condiciones para</w:t>
      </w:r>
      <w:r w:rsidR="001A2D13">
        <w:rPr>
          <w:lang w:val="es-MX"/>
        </w:rPr>
        <w:t xml:space="preserve"> </w:t>
      </w:r>
      <w:r w:rsidR="00460987" w:rsidRPr="00460987">
        <w:rPr>
          <w:lang w:val="es-MX"/>
        </w:rPr>
        <w:t>que la</w:t>
      </w:r>
      <w:r w:rsidR="002A5E49">
        <w:rPr>
          <w:lang w:val="es-MX"/>
        </w:rPr>
        <w:t xml:space="preserve"> convocatoria pueda llegar a una mayor cantidad de </w:t>
      </w:r>
      <w:r w:rsidR="00FF5FE4">
        <w:rPr>
          <w:lang w:val="es-MX"/>
        </w:rPr>
        <w:t>abogadas y abogados</w:t>
      </w:r>
      <w:r w:rsidR="009A35B2">
        <w:rPr>
          <w:lang w:val="es-MX"/>
        </w:rPr>
        <w:t xml:space="preserve">, </w:t>
      </w:r>
      <w:r w:rsidR="00460987" w:rsidRPr="00460987">
        <w:rPr>
          <w:lang w:val="es-MX"/>
        </w:rPr>
        <w:t>la</w:t>
      </w:r>
      <w:r w:rsidR="00166D94">
        <w:rPr>
          <w:lang w:val="es-MX"/>
        </w:rPr>
        <w:t xml:space="preserve">s </w:t>
      </w:r>
      <w:r w:rsidR="00FF5FE4">
        <w:rPr>
          <w:lang w:val="es-MX"/>
        </w:rPr>
        <w:t xml:space="preserve">y los </w:t>
      </w:r>
      <w:r w:rsidR="00166D94">
        <w:rPr>
          <w:lang w:val="es-MX"/>
        </w:rPr>
        <w:t>integrantes</w:t>
      </w:r>
      <w:r w:rsidR="00460987" w:rsidRPr="00460987">
        <w:rPr>
          <w:lang w:val="es-MX"/>
        </w:rPr>
        <w:t xml:space="preserve"> de la</w:t>
      </w:r>
      <w:r w:rsidR="009A35B2">
        <w:rPr>
          <w:lang w:val="es-MX"/>
        </w:rPr>
        <w:t>s</w:t>
      </w:r>
      <w:r>
        <w:rPr>
          <w:lang w:val="es-MX"/>
        </w:rPr>
        <w:t xml:space="preserve"> </w:t>
      </w:r>
      <w:r w:rsidR="00460987" w:rsidRPr="00460987">
        <w:rPr>
          <w:lang w:val="es-MX"/>
        </w:rPr>
        <w:t>Comisi</w:t>
      </w:r>
      <w:r w:rsidR="009A35B2">
        <w:rPr>
          <w:lang w:val="es-MX"/>
        </w:rPr>
        <w:t>ones</w:t>
      </w:r>
      <w:r>
        <w:rPr>
          <w:lang w:val="es-MX"/>
        </w:rPr>
        <w:t xml:space="preserve"> </w:t>
      </w:r>
      <w:r w:rsidR="00460987" w:rsidRPr="00460987">
        <w:rPr>
          <w:lang w:val="es-MX"/>
        </w:rPr>
        <w:t>Legislativa</w:t>
      </w:r>
      <w:r w:rsidR="009A35B2">
        <w:rPr>
          <w:lang w:val="es-MX"/>
        </w:rPr>
        <w:t>s</w:t>
      </w:r>
      <w:r w:rsidR="00460987" w:rsidRPr="00460987">
        <w:rPr>
          <w:lang w:val="es-MX"/>
        </w:rPr>
        <w:t xml:space="preserve"> </w:t>
      </w:r>
      <w:r w:rsidR="009A35B2">
        <w:rPr>
          <w:lang w:val="es-MX"/>
        </w:rPr>
        <w:t>convocantes</w:t>
      </w:r>
      <w:r w:rsidR="00460987" w:rsidRPr="00460987">
        <w:rPr>
          <w:lang w:val="es-MX"/>
        </w:rPr>
        <w:t>, aprob</w:t>
      </w:r>
      <w:r w:rsidR="00166D94">
        <w:rPr>
          <w:lang w:val="es-MX"/>
        </w:rPr>
        <w:t>a</w:t>
      </w:r>
      <w:r w:rsidR="007D3D20">
        <w:rPr>
          <w:lang w:val="es-MX"/>
        </w:rPr>
        <w:t>mos</w:t>
      </w:r>
      <w:r w:rsidR="00460987" w:rsidRPr="00460987">
        <w:rPr>
          <w:lang w:val="es-MX"/>
        </w:rPr>
        <w:t xml:space="preserve"> ampliar el plazo de</w:t>
      </w:r>
      <w:r w:rsidR="00FF5FE4">
        <w:rPr>
          <w:lang w:val="es-MX"/>
        </w:rPr>
        <w:t xml:space="preserve"> inscripción</w:t>
      </w:r>
      <w:r w:rsidR="00460987" w:rsidRPr="00460987">
        <w:rPr>
          <w:lang w:val="es-MX"/>
        </w:rPr>
        <w:t xml:space="preserve"> </w:t>
      </w:r>
      <w:r w:rsidR="007D3D20" w:rsidRPr="007D3D20">
        <w:rPr>
          <w:b/>
          <w:bCs/>
          <w:lang w:val="es-MX"/>
        </w:rPr>
        <w:t xml:space="preserve">del </w:t>
      </w:r>
      <w:r w:rsidR="00FF5FE4">
        <w:rPr>
          <w:b/>
          <w:bCs/>
          <w:lang w:val="es-MX"/>
        </w:rPr>
        <w:t>viernes 03 al lunes 06 de jul</w:t>
      </w:r>
      <w:r w:rsidR="007D3D20" w:rsidRPr="007D3D20">
        <w:rPr>
          <w:b/>
          <w:bCs/>
          <w:lang w:val="es-MX"/>
        </w:rPr>
        <w:t xml:space="preserve">io </w:t>
      </w:r>
      <w:r w:rsidR="00460987" w:rsidRPr="007D3D20">
        <w:rPr>
          <w:b/>
          <w:bCs/>
          <w:lang w:val="es-MX"/>
        </w:rPr>
        <w:t>del año en curso</w:t>
      </w:r>
      <w:r w:rsidR="00460987" w:rsidRPr="00460987">
        <w:rPr>
          <w:lang w:val="es-MX"/>
        </w:rPr>
        <w:t xml:space="preserve">, haciendo </w:t>
      </w:r>
      <w:r w:rsidR="00166D94">
        <w:rPr>
          <w:lang w:val="es-MX"/>
        </w:rPr>
        <w:t>a través de la</w:t>
      </w:r>
      <w:r w:rsidR="007D3D20">
        <w:rPr>
          <w:lang w:val="es-MX"/>
        </w:rPr>
        <w:t>s</w:t>
      </w:r>
      <w:r w:rsidR="00166D94">
        <w:rPr>
          <w:lang w:val="es-MX"/>
        </w:rPr>
        <w:t xml:space="preserve"> Presidencia</w:t>
      </w:r>
      <w:r w:rsidR="007D3D20">
        <w:rPr>
          <w:lang w:val="es-MX"/>
        </w:rPr>
        <w:t>s</w:t>
      </w:r>
      <w:r w:rsidR="00166D94">
        <w:rPr>
          <w:lang w:val="es-MX"/>
        </w:rPr>
        <w:t xml:space="preserve"> de la</w:t>
      </w:r>
      <w:r w:rsidR="007D3D20">
        <w:rPr>
          <w:lang w:val="es-MX"/>
        </w:rPr>
        <w:t>s</w:t>
      </w:r>
      <w:r w:rsidR="00166D94">
        <w:rPr>
          <w:lang w:val="es-MX"/>
        </w:rPr>
        <w:t xml:space="preserve"> Comisi</w:t>
      </w:r>
      <w:r w:rsidR="007D3D20">
        <w:rPr>
          <w:lang w:val="es-MX"/>
        </w:rPr>
        <w:t>ones</w:t>
      </w:r>
      <w:r w:rsidR="00166D94">
        <w:rPr>
          <w:lang w:val="es-MX"/>
        </w:rPr>
        <w:t xml:space="preserve">, </w:t>
      </w:r>
      <w:r w:rsidR="00460987" w:rsidRPr="00460987">
        <w:rPr>
          <w:lang w:val="es-MX"/>
        </w:rPr>
        <w:t>el comunicado correspondiente.</w:t>
      </w:r>
      <w:r>
        <w:rPr>
          <w:lang w:val="es-MX"/>
        </w:rPr>
        <w:t xml:space="preserve"> </w:t>
      </w:r>
      <w:r w:rsidR="00460987" w:rsidRPr="00460987">
        <w:rPr>
          <w:lang w:val="es-MX"/>
        </w:rPr>
        <w:t xml:space="preserve">- </w:t>
      </w:r>
      <w:r w:rsidR="00166D94">
        <w:rPr>
          <w:lang w:val="es-MX"/>
        </w:rPr>
        <w:t xml:space="preserve">- - - - - - - - - - - - - - - - - - - - - - - - - - - - - - </w:t>
      </w:r>
      <w:r w:rsidR="00974B27">
        <w:rPr>
          <w:lang w:val="es-MX"/>
        </w:rPr>
        <w:t>- - - - - - - - - - - - -</w:t>
      </w:r>
      <w:r w:rsidR="007D3D20">
        <w:rPr>
          <w:lang w:val="es-MX"/>
        </w:rPr>
        <w:t xml:space="preserve"> - - - - - - - - - - - - - - - - - - - - - - - - - - - - - - - </w:t>
      </w:r>
      <w:r w:rsidR="00460987" w:rsidRPr="00460987">
        <w:rPr>
          <w:lang w:val="es-MX"/>
        </w:rPr>
        <w:t xml:space="preserve">- </w:t>
      </w:r>
      <w:r w:rsidR="00FF5FE4">
        <w:rPr>
          <w:lang w:val="es-MX"/>
        </w:rPr>
        <w:t xml:space="preserve">- - - - - - - - - - - - - - - - - - - - - </w:t>
      </w:r>
      <w:r w:rsidR="00460987" w:rsidRPr="00460987">
        <w:rPr>
          <w:lang w:val="es-MX"/>
        </w:rPr>
        <w:t>Una vez desahogado el objetivo del presente Acuerdo,</w:t>
      </w:r>
      <w:r>
        <w:rPr>
          <w:lang w:val="es-MX"/>
        </w:rPr>
        <w:t xml:space="preserve"> </w:t>
      </w:r>
      <w:r w:rsidR="00460987" w:rsidRPr="00460987">
        <w:rPr>
          <w:lang w:val="es-MX"/>
        </w:rPr>
        <w:t>se levanta la presente acta, para firma y conocimiento, para los efectos legales a</w:t>
      </w:r>
      <w:r>
        <w:rPr>
          <w:lang w:val="es-MX"/>
        </w:rPr>
        <w:t xml:space="preserve"> </w:t>
      </w:r>
      <w:r w:rsidR="00460987" w:rsidRPr="00460987">
        <w:rPr>
          <w:lang w:val="es-MX"/>
        </w:rPr>
        <w:t>que haya a lugar</w:t>
      </w:r>
      <w:r w:rsidR="00DF72B6">
        <w:rPr>
          <w:lang w:val="es-MX"/>
        </w:rPr>
        <w:t xml:space="preserve">, </w:t>
      </w:r>
      <w:r w:rsidR="00460987" w:rsidRPr="00460987">
        <w:rPr>
          <w:lang w:val="es-MX"/>
        </w:rPr>
        <w:t>firmando para constancia en todas sus fojas al margen y al</w:t>
      </w:r>
      <w:r>
        <w:rPr>
          <w:lang w:val="es-MX"/>
        </w:rPr>
        <w:t xml:space="preserve"> </w:t>
      </w:r>
      <w:r w:rsidR="00460987" w:rsidRPr="00460987">
        <w:rPr>
          <w:lang w:val="es-MX"/>
        </w:rPr>
        <w:t xml:space="preserve">calce </w:t>
      </w:r>
      <w:r>
        <w:rPr>
          <w:lang w:val="es-MX"/>
        </w:rPr>
        <w:t>quien</w:t>
      </w:r>
      <w:r w:rsidR="00460987" w:rsidRPr="00460987">
        <w:rPr>
          <w:lang w:val="es-MX"/>
        </w:rPr>
        <w:t xml:space="preserve"> </w:t>
      </w:r>
      <w:r>
        <w:rPr>
          <w:lang w:val="es-MX"/>
        </w:rPr>
        <w:t>en ella intervino</w:t>
      </w:r>
      <w:r w:rsidR="00460987" w:rsidRPr="00460987">
        <w:rPr>
          <w:lang w:val="es-MX"/>
        </w:rPr>
        <w:t>. - - - - - - - - - - - - - - - - - - - - - - - - - - - - - - - - - - -</w:t>
      </w:r>
      <w:r>
        <w:rPr>
          <w:lang w:val="es-MX"/>
        </w:rPr>
        <w:t xml:space="preserve"> - - - - - - - - - - - - - - - </w:t>
      </w:r>
      <w:r w:rsidR="00DF72B6">
        <w:rPr>
          <w:lang w:val="es-MX"/>
        </w:rPr>
        <w:t xml:space="preserve">- - - - - - - - - - - - - -- - - - - - - - - - - - - - </w:t>
      </w:r>
    </w:p>
    <w:p w14:paraId="200A854C" w14:textId="3A632038" w:rsidR="007B6A84" w:rsidRDefault="007B6A84" w:rsidP="00460987">
      <w:pPr>
        <w:jc w:val="both"/>
        <w:rPr>
          <w:lang w:val="es-MX"/>
        </w:rPr>
      </w:pPr>
    </w:p>
    <w:p w14:paraId="7226B97D" w14:textId="0FAF2F55" w:rsidR="00460987" w:rsidRPr="00460987" w:rsidRDefault="00460987" w:rsidP="007B6A84">
      <w:pPr>
        <w:jc w:val="center"/>
        <w:rPr>
          <w:b/>
          <w:bCs/>
          <w:lang w:val="es-MX"/>
        </w:rPr>
      </w:pPr>
      <w:r w:rsidRPr="00460987">
        <w:rPr>
          <w:b/>
          <w:bCs/>
          <w:lang w:val="es-MX"/>
        </w:rPr>
        <w:t>ATENTAMENTE</w:t>
      </w:r>
    </w:p>
    <w:p w14:paraId="52A6E4C6" w14:textId="01FC67FC" w:rsidR="00460987" w:rsidRDefault="00460987" w:rsidP="007B6A84">
      <w:pPr>
        <w:jc w:val="center"/>
        <w:rPr>
          <w:b/>
          <w:bCs/>
          <w:lang w:val="es-MX"/>
        </w:rPr>
      </w:pPr>
      <w:r w:rsidRPr="00460987">
        <w:rPr>
          <w:b/>
          <w:bCs/>
          <w:lang w:val="es-MX"/>
        </w:rPr>
        <w:t xml:space="preserve">COLIMA, COL., A </w:t>
      </w:r>
      <w:r w:rsidR="00DF72B6">
        <w:rPr>
          <w:b/>
          <w:bCs/>
          <w:lang w:val="es-MX"/>
        </w:rPr>
        <w:t>0</w:t>
      </w:r>
      <w:r w:rsidR="00FF5FE4">
        <w:rPr>
          <w:b/>
          <w:bCs/>
          <w:lang w:val="es-MX"/>
        </w:rPr>
        <w:t>2</w:t>
      </w:r>
      <w:r w:rsidRPr="00460987">
        <w:rPr>
          <w:b/>
          <w:bCs/>
          <w:lang w:val="es-MX"/>
        </w:rPr>
        <w:t xml:space="preserve"> DE </w:t>
      </w:r>
      <w:r w:rsidR="00DF72B6">
        <w:rPr>
          <w:b/>
          <w:bCs/>
          <w:lang w:val="es-MX"/>
        </w:rPr>
        <w:t>JU</w:t>
      </w:r>
      <w:r w:rsidR="00FF5FE4">
        <w:rPr>
          <w:b/>
          <w:bCs/>
          <w:lang w:val="es-MX"/>
        </w:rPr>
        <w:t>L</w:t>
      </w:r>
      <w:r w:rsidR="00DF72B6">
        <w:rPr>
          <w:b/>
          <w:bCs/>
          <w:lang w:val="es-MX"/>
        </w:rPr>
        <w:t>IO</w:t>
      </w:r>
      <w:r w:rsidRPr="00460987">
        <w:rPr>
          <w:b/>
          <w:bCs/>
          <w:lang w:val="es-MX"/>
        </w:rPr>
        <w:t xml:space="preserve"> DEL 202</w:t>
      </w:r>
      <w:r w:rsidR="00DF72B6">
        <w:rPr>
          <w:b/>
          <w:bCs/>
          <w:lang w:val="es-MX"/>
        </w:rPr>
        <w:t>6</w:t>
      </w:r>
    </w:p>
    <w:p w14:paraId="570B17A8" w14:textId="77777777" w:rsidR="00CD596B" w:rsidRDefault="00CD596B" w:rsidP="007B6A84">
      <w:pPr>
        <w:jc w:val="center"/>
        <w:rPr>
          <w:b/>
          <w:bCs/>
          <w:lang w:val="es-MX"/>
        </w:rPr>
      </w:pPr>
    </w:p>
    <w:p w14:paraId="5007FD5C" w14:textId="77777777" w:rsidR="00CD596B" w:rsidRDefault="00CD596B" w:rsidP="007B6A84">
      <w:pPr>
        <w:jc w:val="center"/>
        <w:rPr>
          <w:b/>
          <w:bCs/>
          <w:lang w:val="es-MX"/>
        </w:rPr>
      </w:pPr>
    </w:p>
    <w:p w14:paraId="69ADF95C" w14:textId="77777777" w:rsidR="00CD596B" w:rsidRDefault="00CD596B" w:rsidP="007B6A84">
      <w:pPr>
        <w:jc w:val="center"/>
        <w:rPr>
          <w:b/>
          <w:bCs/>
          <w:lang w:val="es-MX"/>
        </w:rPr>
      </w:pPr>
    </w:p>
    <w:p w14:paraId="47675479" w14:textId="2322C0CB" w:rsidR="007B6A84" w:rsidRDefault="007B6A84" w:rsidP="007B6A84">
      <w:pPr>
        <w:jc w:val="center"/>
        <w:rPr>
          <w:b/>
          <w:bCs/>
          <w:lang w:val="es-MX"/>
        </w:rPr>
      </w:pPr>
    </w:p>
    <w:tbl>
      <w:tblPr>
        <w:tblStyle w:val="Tablaconcuadrcula"/>
        <w:tblW w:w="93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536"/>
      </w:tblGrid>
      <w:tr w:rsidR="00CD596B" w14:paraId="796F66F7" w14:textId="77777777" w:rsidTr="00CD596B">
        <w:trPr>
          <w:jc w:val="center"/>
        </w:trPr>
        <w:tc>
          <w:tcPr>
            <w:tcW w:w="4815" w:type="dxa"/>
          </w:tcPr>
          <w:p w14:paraId="0C20964C" w14:textId="77777777" w:rsidR="00CD596B" w:rsidRPr="00460987" w:rsidRDefault="00CD596B" w:rsidP="00CD596B">
            <w:pPr>
              <w:jc w:val="center"/>
              <w:rPr>
                <w:b/>
                <w:bCs/>
                <w:lang w:val="es-MX"/>
              </w:rPr>
            </w:pPr>
            <w:r w:rsidRPr="00460987">
              <w:rPr>
                <w:b/>
                <w:bCs/>
                <w:lang w:val="es-MX"/>
              </w:rPr>
              <w:t>DIP. EVANGELINA BUSTAMANTE MORALES</w:t>
            </w:r>
          </w:p>
          <w:p w14:paraId="5932A5A5" w14:textId="383D5988" w:rsidR="00CD596B" w:rsidRDefault="00CD596B" w:rsidP="00CD596B">
            <w:pPr>
              <w:jc w:val="center"/>
              <w:rPr>
                <w:lang w:val="es-MX"/>
              </w:rPr>
            </w:pPr>
            <w:r w:rsidRPr="00460987">
              <w:rPr>
                <w:lang w:val="es-MX"/>
              </w:rPr>
              <w:t xml:space="preserve">Presidenta de la Comisión de Educación, </w:t>
            </w:r>
          </w:p>
          <w:p w14:paraId="07098216" w14:textId="77777777" w:rsidR="00CD596B" w:rsidRDefault="00CD596B" w:rsidP="00CD596B">
            <w:pPr>
              <w:jc w:val="center"/>
              <w:rPr>
                <w:lang w:val="es-MX"/>
              </w:rPr>
            </w:pPr>
            <w:r w:rsidRPr="00460987">
              <w:rPr>
                <w:lang w:val="es-MX"/>
              </w:rPr>
              <w:t>Cultura</w:t>
            </w:r>
            <w:r>
              <w:rPr>
                <w:lang w:val="es-MX"/>
              </w:rPr>
              <w:t xml:space="preserve"> y </w:t>
            </w:r>
            <w:r w:rsidRPr="00460987">
              <w:rPr>
                <w:lang w:val="es-MX"/>
              </w:rPr>
              <w:t>Ciencia</w:t>
            </w:r>
            <w:r>
              <w:rPr>
                <w:lang w:val="es-MX"/>
              </w:rPr>
              <w:t xml:space="preserve"> </w:t>
            </w:r>
          </w:p>
          <w:p w14:paraId="075A36B2" w14:textId="77777777" w:rsidR="00CD596B" w:rsidRDefault="00CD596B" w:rsidP="00CD596B">
            <w:pPr>
              <w:rPr>
                <w:b/>
                <w:bCs/>
                <w:lang w:val="es-MX"/>
              </w:rPr>
            </w:pPr>
          </w:p>
        </w:tc>
        <w:tc>
          <w:tcPr>
            <w:tcW w:w="4536" w:type="dxa"/>
          </w:tcPr>
          <w:p w14:paraId="4335CC35" w14:textId="77777777" w:rsidR="00CD596B" w:rsidRPr="00DF72B6" w:rsidRDefault="00CD596B" w:rsidP="00CD596B">
            <w:pPr>
              <w:jc w:val="center"/>
              <w:rPr>
                <w:b/>
                <w:bCs/>
                <w:lang w:val="es-MX"/>
              </w:rPr>
            </w:pPr>
            <w:r w:rsidRPr="00DF72B6">
              <w:rPr>
                <w:b/>
                <w:bCs/>
                <w:lang w:val="es-MX"/>
              </w:rPr>
              <w:t xml:space="preserve">DIP. </w:t>
            </w:r>
            <w:r>
              <w:rPr>
                <w:b/>
                <w:bCs/>
                <w:lang w:val="es-MX"/>
              </w:rPr>
              <w:t>DULCE ASUCENA HUERTA ARAIZA</w:t>
            </w:r>
          </w:p>
          <w:p w14:paraId="01E7E4B3" w14:textId="24A07A38" w:rsidR="00CD596B" w:rsidRDefault="00CD596B" w:rsidP="00CD596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Presidenta de la Comisión de Estudios Legislativos y Puntos Constitucionales.</w:t>
            </w:r>
          </w:p>
          <w:p w14:paraId="2AF0F839" w14:textId="77777777" w:rsidR="00CD596B" w:rsidRDefault="00CD596B" w:rsidP="00CD596B">
            <w:pPr>
              <w:rPr>
                <w:b/>
                <w:bCs/>
                <w:lang w:val="es-MX"/>
              </w:rPr>
            </w:pPr>
          </w:p>
        </w:tc>
      </w:tr>
    </w:tbl>
    <w:p w14:paraId="3EEF037E" w14:textId="0EC27695" w:rsidR="004603FB" w:rsidRPr="007B6A84" w:rsidRDefault="004603FB" w:rsidP="00460987">
      <w:pPr>
        <w:jc w:val="both"/>
        <w:rPr>
          <w:sz w:val="20"/>
          <w:szCs w:val="20"/>
          <w:lang w:val="es-MX"/>
        </w:rPr>
      </w:pPr>
    </w:p>
    <w:sectPr w:rsidR="004603FB" w:rsidRPr="007B6A84" w:rsidSect="00CD596B">
      <w:pgSz w:w="12240" w:h="15840"/>
      <w:pgMar w:top="1417" w:right="1701" w:bottom="489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56519" w14:textId="77777777" w:rsidR="00C00ADE" w:rsidRDefault="00C00ADE" w:rsidP="00460987">
      <w:r>
        <w:separator/>
      </w:r>
    </w:p>
  </w:endnote>
  <w:endnote w:type="continuationSeparator" w:id="0">
    <w:p w14:paraId="4303FBF7" w14:textId="77777777" w:rsidR="00C00ADE" w:rsidRDefault="00C00ADE" w:rsidP="00460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AFBD5" w14:textId="77777777" w:rsidR="00C00ADE" w:rsidRDefault="00C00ADE" w:rsidP="00460987">
      <w:r>
        <w:separator/>
      </w:r>
    </w:p>
  </w:footnote>
  <w:footnote w:type="continuationSeparator" w:id="0">
    <w:p w14:paraId="314AD5D2" w14:textId="77777777" w:rsidR="00C00ADE" w:rsidRDefault="00C00ADE" w:rsidP="00460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987"/>
    <w:rsid w:val="000757A2"/>
    <w:rsid w:val="000A2FC5"/>
    <w:rsid w:val="001029F8"/>
    <w:rsid w:val="001541E2"/>
    <w:rsid w:val="00166D94"/>
    <w:rsid w:val="001A2D13"/>
    <w:rsid w:val="001F65F3"/>
    <w:rsid w:val="00217109"/>
    <w:rsid w:val="00292013"/>
    <w:rsid w:val="002A5E49"/>
    <w:rsid w:val="003846FB"/>
    <w:rsid w:val="00393A70"/>
    <w:rsid w:val="003C2118"/>
    <w:rsid w:val="004522D8"/>
    <w:rsid w:val="004603FB"/>
    <w:rsid w:val="00460987"/>
    <w:rsid w:val="00606853"/>
    <w:rsid w:val="0063604F"/>
    <w:rsid w:val="006364AA"/>
    <w:rsid w:val="00744F0A"/>
    <w:rsid w:val="007B6A84"/>
    <w:rsid w:val="007C55F9"/>
    <w:rsid w:val="007D3D20"/>
    <w:rsid w:val="007F2A89"/>
    <w:rsid w:val="00843821"/>
    <w:rsid w:val="008F5695"/>
    <w:rsid w:val="0090198E"/>
    <w:rsid w:val="00974B27"/>
    <w:rsid w:val="00993E48"/>
    <w:rsid w:val="009A0B24"/>
    <w:rsid w:val="009A35B2"/>
    <w:rsid w:val="00A37207"/>
    <w:rsid w:val="00A7104D"/>
    <w:rsid w:val="00B53312"/>
    <w:rsid w:val="00C00ADE"/>
    <w:rsid w:val="00C01160"/>
    <w:rsid w:val="00CD596B"/>
    <w:rsid w:val="00DA2DC4"/>
    <w:rsid w:val="00DF72B6"/>
    <w:rsid w:val="00E66FB2"/>
    <w:rsid w:val="00F20C27"/>
    <w:rsid w:val="00FB3FDD"/>
    <w:rsid w:val="00F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7002E4"/>
  <w15:chartTrackingRefBased/>
  <w15:docId w15:val="{6D511620-7E3C-424C-8AF1-C187329EB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460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60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609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609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609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609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609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609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609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60987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60987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60987"/>
    <w:rPr>
      <w:rFonts w:eastAsiaTheme="majorEastAsia" w:cstheme="majorBidi"/>
      <w:noProof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60987"/>
    <w:rPr>
      <w:rFonts w:eastAsiaTheme="majorEastAsia" w:cstheme="majorBidi"/>
      <w:i/>
      <w:iCs/>
      <w:noProof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60987"/>
    <w:rPr>
      <w:rFonts w:eastAsiaTheme="majorEastAsia" w:cstheme="majorBidi"/>
      <w:noProof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60987"/>
    <w:rPr>
      <w:rFonts w:eastAsiaTheme="majorEastAsia" w:cstheme="majorBidi"/>
      <w:i/>
      <w:iCs/>
      <w:noProof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60987"/>
    <w:rPr>
      <w:rFonts w:eastAsiaTheme="majorEastAsia" w:cstheme="majorBidi"/>
      <w:noProof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60987"/>
    <w:rPr>
      <w:rFonts w:eastAsiaTheme="majorEastAsia" w:cstheme="majorBidi"/>
      <w:i/>
      <w:iCs/>
      <w:noProof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60987"/>
    <w:rPr>
      <w:rFonts w:eastAsiaTheme="majorEastAsia" w:cstheme="majorBidi"/>
      <w:noProof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4609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60987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4609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60987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4609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60987"/>
    <w:rPr>
      <w:i/>
      <w:iCs/>
      <w:noProof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46098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6098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609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60987"/>
    <w:rPr>
      <w:i/>
      <w:iCs/>
      <w:noProof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46098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6098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987"/>
    <w:rPr>
      <w:noProof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46098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987"/>
    <w:rPr>
      <w:noProof/>
      <w:lang w:val="es-ES_tradnl"/>
    </w:rPr>
  </w:style>
  <w:style w:type="character" w:styleId="Hipervnculo">
    <w:name w:val="Hyperlink"/>
    <w:basedOn w:val="Fuentedeprrafopredeter"/>
    <w:uiPriority w:val="99"/>
    <w:unhideWhenUsed/>
    <w:rsid w:val="001029F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029F8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CD5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523121423390</dc:creator>
  <cp:keywords/>
  <dc:description/>
  <cp:lastModifiedBy>Itzy Mtz</cp:lastModifiedBy>
  <cp:revision>2</cp:revision>
  <cp:lastPrinted>2024-11-11T23:13:00Z</cp:lastPrinted>
  <dcterms:created xsi:type="dcterms:W3CDTF">2026-07-02T20:18:00Z</dcterms:created>
  <dcterms:modified xsi:type="dcterms:W3CDTF">2026-07-02T20:18:00Z</dcterms:modified>
</cp:coreProperties>
</file>